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610B41D2" w14:textId="7460DE1F" w:rsidR="00054876" w:rsidRDefault="002D2C51">
          <w:pPr>
            <w:pStyle w:val="TOC1"/>
            <w:tabs>
              <w:tab w:val="right" w:leader="dot" w:pos="9855"/>
            </w:tabs>
            <w:rPr>
              <w:rFonts w:eastAsiaTheme="minorEastAsia" w:cstheme="minorBidi"/>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1147070" w:history="1">
            <w:r w:rsidR="00054876" w:rsidRPr="008B11DA">
              <w:rPr>
                <w:rStyle w:val="Hyperlink"/>
                <w:noProof/>
              </w:rPr>
              <w:t xml:space="preserve">Глава 1. </w:t>
            </w:r>
            <w:r w:rsidR="00054876" w:rsidRPr="008B11DA">
              <w:rPr>
                <w:rStyle w:val="Hyperlink"/>
                <w:rFonts w:ascii="Times New Roman" w:hAnsi="Times New Roman"/>
                <w:noProof/>
              </w:rPr>
              <w:t>ТЕОРЕТИЧЕСКИЕ ОСНОВЫ ПРОГНОЗИРОВАНИЯ СТРАХОВЫХ ВЫПЛАТ СРЕДСТВАМИ МАШИННОГО ОБУЧЕНИЯ</w:t>
            </w:r>
            <w:r w:rsidR="00054876">
              <w:rPr>
                <w:noProof/>
                <w:webHidden/>
              </w:rPr>
              <w:tab/>
            </w:r>
            <w:r w:rsidR="00054876">
              <w:rPr>
                <w:noProof/>
                <w:webHidden/>
              </w:rPr>
              <w:fldChar w:fldCharType="begin"/>
            </w:r>
            <w:r w:rsidR="00054876">
              <w:rPr>
                <w:noProof/>
                <w:webHidden/>
              </w:rPr>
              <w:instrText xml:space="preserve"> PAGEREF _Toc231147070 \h </w:instrText>
            </w:r>
            <w:r w:rsidR="00054876">
              <w:rPr>
                <w:noProof/>
                <w:webHidden/>
              </w:rPr>
            </w:r>
            <w:r w:rsidR="00054876">
              <w:rPr>
                <w:noProof/>
                <w:webHidden/>
              </w:rPr>
              <w:fldChar w:fldCharType="separate"/>
            </w:r>
            <w:r w:rsidR="00054876">
              <w:rPr>
                <w:rFonts w:hint="eastAsia"/>
                <w:noProof/>
                <w:webHidden/>
              </w:rPr>
              <w:t>5</w:t>
            </w:r>
            <w:r w:rsidR="00054876">
              <w:rPr>
                <w:noProof/>
                <w:webHidden/>
              </w:rPr>
              <w:fldChar w:fldCharType="end"/>
            </w:r>
          </w:hyperlink>
        </w:p>
        <w:p w14:paraId="07E90649" w14:textId="14AC4966"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1" w:history="1">
            <w:r w:rsidRPr="008B11DA">
              <w:rPr>
                <w:rStyle w:val="Hyperlink"/>
                <w:rFonts w:ascii="Times New Roman" w:hAnsi="Times New Roman"/>
                <w:noProof/>
              </w:rPr>
              <w:t>1.1. Задача предсказания страховых выплат</w:t>
            </w:r>
            <w:r>
              <w:rPr>
                <w:noProof/>
                <w:webHidden/>
              </w:rPr>
              <w:tab/>
            </w:r>
            <w:r>
              <w:rPr>
                <w:noProof/>
                <w:webHidden/>
              </w:rPr>
              <w:fldChar w:fldCharType="begin"/>
            </w:r>
            <w:r>
              <w:rPr>
                <w:noProof/>
                <w:webHidden/>
              </w:rPr>
              <w:instrText xml:space="preserve"> PAGEREF _Toc231147071 \h </w:instrText>
            </w:r>
            <w:r>
              <w:rPr>
                <w:noProof/>
                <w:webHidden/>
              </w:rPr>
            </w:r>
            <w:r>
              <w:rPr>
                <w:noProof/>
                <w:webHidden/>
              </w:rPr>
              <w:fldChar w:fldCharType="separate"/>
            </w:r>
            <w:r>
              <w:rPr>
                <w:rFonts w:hint="eastAsia"/>
                <w:noProof/>
                <w:webHidden/>
              </w:rPr>
              <w:t>5</w:t>
            </w:r>
            <w:r>
              <w:rPr>
                <w:noProof/>
                <w:webHidden/>
              </w:rPr>
              <w:fldChar w:fldCharType="end"/>
            </w:r>
          </w:hyperlink>
        </w:p>
        <w:p w14:paraId="11A2CEB4" w14:textId="7F3A3772"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2" w:history="1">
            <w:r w:rsidRPr="008B11DA">
              <w:rPr>
                <w:rStyle w:val="Hyperlink"/>
                <w:rFonts w:ascii="Times New Roman" w:hAnsi="Times New Roman"/>
                <w:noProof/>
              </w:rPr>
              <w:t>1.2. Уточненная постановка задачи</w:t>
            </w:r>
            <w:r>
              <w:rPr>
                <w:noProof/>
                <w:webHidden/>
              </w:rPr>
              <w:tab/>
            </w:r>
            <w:r>
              <w:rPr>
                <w:noProof/>
                <w:webHidden/>
              </w:rPr>
              <w:fldChar w:fldCharType="begin"/>
            </w:r>
            <w:r>
              <w:rPr>
                <w:noProof/>
                <w:webHidden/>
              </w:rPr>
              <w:instrText xml:space="preserve"> PAGEREF _Toc231147072 \h </w:instrText>
            </w:r>
            <w:r>
              <w:rPr>
                <w:noProof/>
                <w:webHidden/>
              </w:rPr>
            </w:r>
            <w:r>
              <w:rPr>
                <w:noProof/>
                <w:webHidden/>
              </w:rPr>
              <w:fldChar w:fldCharType="separate"/>
            </w:r>
            <w:r>
              <w:rPr>
                <w:rFonts w:hint="eastAsia"/>
                <w:noProof/>
                <w:webHidden/>
              </w:rPr>
              <w:t>5</w:t>
            </w:r>
            <w:r>
              <w:rPr>
                <w:noProof/>
                <w:webHidden/>
              </w:rPr>
              <w:fldChar w:fldCharType="end"/>
            </w:r>
          </w:hyperlink>
        </w:p>
        <w:p w14:paraId="2DE07B00" w14:textId="552427B3"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3" w:history="1">
            <w:r w:rsidRPr="008B11DA">
              <w:rPr>
                <w:rStyle w:val="Hyperlink"/>
                <w:rFonts w:ascii="Times New Roman" w:hAnsi="Times New Roman"/>
                <w:noProof/>
              </w:rPr>
              <w:t>1.3. Библиотеки, язык и среда разработки</w:t>
            </w:r>
            <w:r>
              <w:rPr>
                <w:noProof/>
                <w:webHidden/>
              </w:rPr>
              <w:tab/>
            </w:r>
            <w:r>
              <w:rPr>
                <w:noProof/>
                <w:webHidden/>
              </w:rPr>
              <w:fldChar w:fldCharType="begin"/>
            </w:r>
            <w:r>
              <w:rPr>
                <w:noProof/>
                <w:webHidden/>
              </w:rPr>
              <w:instrText xml:space="preserve"> PAGEREF _Toc231147073 \h </w:instrText>
            </w:r>
            <w:r>
              <w:rPr>
                <w:noProof/>
                <w:webHidden/>
              </w:rPr>
            </w:r>
            <w:r>
              <w:rPr>
                <w:noProof/>
                <w:webHidden/>
              </w:rPr>
              <w:fldChar w:fldCharType="separate"/>
            </w:r>
            <w:r>
              <w:rPr>
                <w:rFonts w:hint="eastAsia"/>
                <w:noProof/>
                <w:webHidden/>
              </w:rPr>
              <w:t>6</w:t>
            </w:r>
            <w:r>
              <w:rPr>
                <w:noProof/>
                <w:webHidden/>
              </w:rPr>
              <w:fldChar w:fldCharType="end"/>
            </w:r>
          </w:hyperlink>
        </w:p>
        <w:p w14:paraId="17DB7DE7" w14:textId="7E89BA1C"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4" w:history="1">
            <w:r w:rsidRPr="008B11DA">
              <w:rPr>
                <w:rStyle w:val="Hyperlink"/>
                <w:rFonts w:ascii="Times New Roman" w:hAnsi="Times New Roman"/>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_Toc231147074 \h </w:instrText>
            </w:r>
            <w:r>
              <w:rPr>
                <w:noProof/>
                <w:webHidden/>
              </w:rPr>
            </w:r>
            <w:r>
              <w:rPr>
                <w:noProof/>
                <w:webHidden/>
              </w:rPr>
              <w:fldChar w:fldCharType="separate"/>
            </w:r>
            <w:r>
              <w:rPr>
                <w:rFonts w:hint="eastAsia"/>
                <w:noProof/>
                <w:webHidden/>
              </w:rPr>
              <w:t>6</w:t>
            </w:r>
            <w:r>
              <w:rPr>
                <w:noProof/>
                <w:webHidden/>
              </w:rPr>
              <w:fldChar w:fldCharType="end"/>
            </w:r>
          </w:hyperlink>
        </w:p>
        <w:p w14:paraId="5A79C4A8" w14:textId="4DEA953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5" w:history="1">
            <w:r w:rsidRPr="008B11DA">
              <w:rPr>
                <w:rStyle w:val="Hyperlink"/>
                <w:rFonts w:ascii="Times New Roman" w:hAnsi="Times New Roman"/>
                <w:noProof/>
                <w:lang w:val="ru-RU"/>
              </w:rPr>
              <w:t>1.4.1. Линейная Регрессия</w:t>
            </w:r>
            <w:r>
              <w:rPr>
                <w:noProof/>
                <w:webHidden/>
              </w:rPr>
              <w:tab/>
            </w:r>
            <w:r>
              <w:rPr>
                <w:noProof/>
                <w:webHidden/>
              </w:rPr>
              <w:fldChar w:fldCharType="begin"/>
            </w:r>
            <w:r>
              <w:rPr>
                <w:noProof/>
                <w:webHidden/>
              </w:rPr>
              <w:instrText xml:space="preserve"> PAGEREF _Toc231147075 \h </w:instrText>
            </w:r>
            <w:r>
              <w:rPr>
                <w:noProof/>
                <w:webHidden/>
              </w:rPr>
            </w:r>
            <w:r>
              <w:rPr>
                <w:noProof/>
                <w:webHidden/>
              </w:rPr>
              <w:fldChar w:fldCharType="separate"/>
            </w:r>
            <w:r>
              <w:rPr>
                <w:rFonts w:hint="eastAsia"/>
                <w:noProof/>
                <w:webHidden/>
              </w:rPr>
              <w:t>6</w:t>
            </w:r>
            <w:r>
              <w:rPr>
                <w:noProof/>
                <w:webHidden/>
              </w:rPr>
              <w:fldChar w:fldCharType="end"/>
            </w:r>
          </w:hyperlink>
        </w:p>
        <w:p w14:paraId="0C7A54A6" w14:textId="274279C8"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6" w:history="1">
            <w:r w:rsidRPr="008B11DA">
              <w:rPr>
                <w:rStyle w:val="Hyperlink"/>
                <w:rFonts w:ascii="Times New Roman" w:hAnsi="Times New Roman"/>
                <w:noProof/>
              </w:rPr>
              <w:t xml:space="preserve">1.4.2. </w:t>
            </w:r>
            <w:r w:rsidRPr="008B11DA">
              <w:rPr>
                <w:rStyle w:val="Hyperlink"/>
                <w:rFonts w:ascii="Times New Roman" w:hAnsi="Times New Roman"/>
                <w:noProof/>
                <w:lang w:val="ru-RU"/>
              </w:rPr>
              <w:t>Множественная линейная регрессия</w:t>
            </w:r>
            <w:r>
              <w:rPr>
                <w:noProof/>
                <w:webHidden/>
              </w:rPr>
              <w:tab/>
            </w:r>
            <w:r>
              <w:rPr>
                <w:noProof/>
                <w:webHidden/>
              </w:rPr>
              <w:fldChar w:fldCharType="begin"/>
            </w:r>
            <w:r>
              <w:rPr>
                <w:noProof/>
                <w:webHidden/>
              </w:rPr>
              <w:instrText xml:space="preserve"> PAGEREF _Toc231147076 \h </w:instrText>
            </w:r>
            <w:r>
              <w:rPr>
                <w:noProof/>
                <w:webHidden/>
              </w:rPr>
            </w:r>
            <w:r>
              <w:rPr>
                <w:noProof/>
                <w:webHidden/>
              </w:rPr>
              <w:fldChar w:fldCharType="separate"/>
            </w:r>
            <w:r>
              <w:rPr>
                <w:rFonts w:hint="eastAsia"/>
                <w:noProof/>
                <w:webHidden/>
              </w:rPr>
              <w:t>9</w:t>
            </w:r>
            <w:r>
              <w:rPr>
                <w:noProof/>
                <w:webHidden/>
              </w:rPr>
              <w:fldChar w:fldCharType="end"/>
            </w:r>
          </w:hyperlink>
        </w:p>
        <w:p w14:paraId="4C0E2232" w14:textId="01A54D38"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7" w:history="1">
            <w:r w:rsidRPr="008B11DA">
              <w:rPr>
                <w:rStyle w:val="Hyperlink"/>
                <w:rFonts w:ascii="Times New Roman" w:hAnsi="Times New Roman"/>
                <w:noProof/>
              </w:rPr>
              <w:t>1.4.</w:t>
            </w:r>
            <w:r w:rsidRPr="008B11DA">
              <w:rPr>
                <w:rStyle w:val="Hyperlink"/>
                <w:rFonts w:ascii="Times New Roman" w:hAnsi="Times New Roman"/>
                <w:noProof/>
                <w:lang w:val="ru-RU"/>
              </w:rPr>
              <w:t>3</w:t>
            </w:r>
            <w:r w:rsidRPr="008B11DA">
              <w:rPr>
                <w:rStyle w:val="Hyperlink"/>
                <w:rFonts w:ascii="Times New Roman" w:hAnsi="Times New Roman"/>
                <w:noProof/>
              </w:rPr>
              <w:t>. Регуляризация</w:t>
            </w:r>
            <w:r>
              <w:rPr>
                <w:noProof/>
                <w:webHidden/>
              </w:rPr>
              <w:tab/>
            </w:r>
            <w:r>
              <w:rPr>
                <w:noProof/>
                <w:webHidden/>
              </w:rPr>
              <w:fldChar w:fldCharType="begin"/>
            </w:r>
            <w:r>
              <w:rPr>
                <w:noProof/>
                <w:webHidden/>
              </w:rPr>
              <w:instrText xml:space="preserve"> PAGEREF _Toc231147077 \h </w:instrText>
            </w:r>
            <w:r>
              <w:rPr>
                <w:noProof/>
                <w:webHidden/>
              </w:rPr>
            </w:r>
            <w:r>
              <w:rPr>
                <w:noProof/>
                <w:webHidden/>
              </w:rPr>
              <w:fldChar w:fldCharType="separate"/>
            </w:r>
            <w:r>
              <w:rPr>
                <w:rFonts w:hint="eastAsia"/>
                <w:noProof/>
                <w:webHidden/>
              </w:rPr>
              <w:t>9</w:t>
            </w:r>
            <w:r>
              <w:rPr>
                <w:noProof/>
                <w:webHidden/>
              </w:rPr>
              <w:fldChar w:fldCharType="end"/>
            </w:r>
          </w:hyperlink>
        </w:p>
        <w:p w14:paraId="5542B35A" w14:textId="5AB6FBE7"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8" w:history="1">
            <w:r w:rsidRPr="008B11DA">
              <w:rPr>
                <w:rStyle w:val="Hyperlink"/>
                <w:rFonts w:ascii="Times New Roman" w:hAnsi="Times New Roman"/>
                <w:noProof/>
                <w:lang w:val="ru-RU"/>
              </w:rPr>
              <w:t>1.4.4. Настройка гиперпараметров</w:t>
            </w:r>
            <w:r>
              <w:rPr>
                <w:noProof/>
                <w:webHidden/>
              </w:rPr>
              <w:tab/>
            </w:r>
            <w:r>
              <w:rPr>
                <w:noProof/>
                <w:webHidden/>
              </w:rPr>
              <w:fldChar w:fldCharType="begin"/>
            </w:r>
            <w:r>
              <w:rPr>
                <w:noProof/>
                <w:webHidden/>
              </w:rPr>
              <w:instrText xml:space="preserve"> PAGEREF _Toc231147078 \h </w:instrText>
            </w:r>
            <w:r>
              <w:rPr>
                <w:noProof/>
                <w:webHidden/>
              </w:rPr>
            </w:r>
            <w:r>
              <w:rPr>
                <w:noProof/>
                <w:webHidden/>
              </w:rPr>
              <w:fldChar w:fldCharType="separate"/>
            </w:r>
            <w:r>
              <w:rPr>
                <w:rFonts w:hint="eastAsia"/>
                <w:noProof/>
                <w:webHidden/>
              </w:rPr>
              <w:t>13</w:t>
            </w:r>
            <w:r>
              <w:rPr>
                <w:noProof/>
                <w:webHidden/>
              </w:rPr>
              <w:fldChar w:fldCharType="end"/>
            </w:r>
          </w:hyperlink>
        </w:p>
        <w:p w14:paraId="7AE75FB4" w14:textId="1C76B8E0"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9" w:history="1">
            <w:r w:rsidRPr="008B11DA">
              <w:rPr>
                <w:rStyle w:val="Hyperlink"/>
                <w:rFonts w:ascii="Times New Roman" w:hAnsi="Times New Roman"/>
                <w:noProof/>
                <w:lang w:val="ru-RU"/>
              </w:rPr>
              <w:t>1.4.5. Деревья решений</w:t>
            </w:r>
            <w:r>
              <w:rPr>
                <w:noProof/>
                <w:webHidden/>
              </w:rPr>
              <w:tab/>
            </w:r>
            <w:r>
              <w:rPr>
                <w:noProof/>
                <w:webHidden/>
              </w:rPr>
              <w:fldChar w:fldCharType="begin"/>
            </w:r>
            <w:r>
              <w:rPr>
                <w:noProof/>
                <w:webHidden/>
              </w:rPr>
              <w:instrText xml:space="preserve"> PAGEREF _Toc231147079 \h </w:instrText>
            </w:r>
            <w:r>
              <w:rPr>
                <w:noProof/>
                <w:webHidden/>
              </w:rPr>
            </w:r>
            <w:r>
              <w:rPr>
                <w:noProof/>
                <w:webHidden/>
              </w:rPr>
              <w:fldChar w:fldCharType="separate"/>
            </w:r>
            <w:r>
              <w:rPr>
                <w:rFonts w:hint="eastAsia"/>
                <w:noProof/>
                <w:webHidden/>
              </w:rPr>
              <w:t>14</w:t>
            </w:r>
            <w:r>
              <w:rPr>
                <w:noProof/>
                <w:webHidden/>
              </w:rPr>
              <w:fldChar w:fldCharType="end"/>
            </w:r>
          </w:hyperlink>
        </w:p>
        <w:p w14:paraId="194F7EB2" w14:textId="236FC2D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80" w:history="1">
            <w:r w:rsidRPr="008B11DA">
              <w:rPr>
                <w:rStyle w:val="Hyperlink"/>
                <w:rFonts w:ascii="Times New Roman" w:hAnsi="Times New Roman"/>
                <w:noProof/>
                <w:lang w:val="ru-RU"/>
              </w:rPr>
              <w:t>1.4.6. Регрессия Случайным Лесом</w:t>
            </w:r>
            <w:r>
              <w:rPr>
                <w:noProof/>
                <w:webHidden/>
              </w:rPr>
              <w:tab/>
            </w:r>
            <w:r>
              <w:rPr>
                <w:noProof/>
                <w:webHidden/>
              </w:rPr>
              <w:fldChar w:fldCharType="begin"/>
            </w:r>
            <w:r>
              <w:rPr>
                <w:noProof/>
                <w:webHidden/>
              </w:rPr>
              <w:instrText xml:space="preserve"> PAGEREF _Toc231147080 \h </w:instrText>
            </w:r>
            <w:r>
              <w:rPr>
                <w:noProof/>
                <w:webHidden/>
              </w:rPr>
            </w:r>
            <w:r>
              <w:rPr>
                <w:noProof/>
                <w:webHidden/>
              </w:rPr>
              <w:fldChar w:fldCharType="separate"/>
            </w:r>
            <w:r>
              <w:rPr>
                <w:rFonts w:hint="eastAsia"/>
                <w:noProof/>
                <w:webHidden/>
              </w:rPr>
              <w:t>15</w:t>
            </w:r>
            <w:r>
              <w:rPr>
                <w:noProof/>
                <w:webHidden/>
              </w:rPr>
              <w:fldChar w:fldCharType="end"/>
            </w:r>
          </w:hyperlink>
        </w:p>
        <w:p w14:paraId="19BC2159" w14:textId="4625377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81" w:history="1">
            <w:r w:rsidRPr="008B11DA">
              <w:rPr>
                <w:rStyle w:val="Hyperlink"/>
                <w:rFonts w:ascii="Times New Roman" w:hAnsi="Times New Roman"/>
                <w:noProof/>
                <w:lang w:val="ru-RU"/>
              </w:rPr>
              <w:t>1.4.7. Градиентный бустинг.</w:t>
            </w:r>
            <w:r>
              <w:rPr>
                <w:noProof/>
                <w:webHidden/>
              </w:rPr>
              <w:tab/>
            </w:r>
            <w:r>
              <w:rPr>
                <w:noProof/>
                <w:webHidden/>
              </w:rPr>
              <w:fldChar w:fldCharType="begin"/>
            </w:r>
            <w:r>
              <w:rPr>
                <w:noProof/>
                <w:webHidden/>
              </w:rPr>
              <w:instrText xml:space="preserve"> PAGEREF _Toc231147081 \h </w:instrText>
            </w:r>
            <w:r>
              <w:rPr>
                <w:noProof/>
                <w:webHidden/>
              </w:rPr>
            </w:r>
            <w:r>
              <w:rPr>
                <w:noProof/>
                <w:webHidden/>
              </w:rPr>
              <w:fldChar w:fldCharType="separate"/>
            </w:r>
            <w:r>
              <w:rPr>
                <w:rFonts w:hint="eastAsia"/>
                <w:noProof/>
                <w:webHidden/>
              </w:rPr>
              <w:t>17</w:t>
            </w:r>
            <w:r>
              <w:rPr>
                <w:noProof/>
                <w:webHidden/>
              </w:rPr>
              <w:fldChar w:fldCharType="end"/>
            </w:r>
          </w:hyperlink>
        </w:p>
        <w:p w14:paraId="61580D06" w14:textId="22769952" w:rsidR="00054876" w:rsidRDefault="00054876">
          <w:pPr>
            <w:pStyle w:val="TOC1"/>
            <w:tabs>
              <w:tab w:val="right" w:leader="dot" w:pos="9855"/>
            </w:tabs>
            <w:rPr>
              <w:rFonts w:eastAsiaTheme="minorEastAsia" w:cstheme="minorBidi"/>
              <w:b w:val="0"/>
              <w:bCs w:val="0"/>
              <w:i w:val="0"/>
              <w:iCs w:val="0"/>
              <w:noProof/>
              <w:color w:val="auto"/>
              <w:kern w:val="2"/>
              <w14:ligatures w14:val="standardContextual"/>
            </w:rPr>
          </w:pPr>
          <w:hyperlink w:anchor="_Toc231147082" w:history="1">
            <w:r w:rsidRPr="008B11DA">
              <w:rPr>
                <w:rStyle w:val="Hyperlink"/>
                <w:rFonts w:ascii="Times New Roman" w:hAnsi="Times New Roman"/>
                <w:noProof/>
                <w:lang w:val="ru-RU"/>
              </w:rPr>
              <w:t>ГЛАВА 2. ПРАКТИЧЕСКОЕ ПРИМЕНЕНИЕ СРЕДСТВ МАШИННОГО ОБУЧЕНИЯ ДЛЯ ПРОГНОЗИРОВАНИЯ СТРАХОВЫХ ВЫПЛАТ</w:t>
            </w:r>
            <w:r>
              <w:rPr>
                <w:noProof/>
                <w:webHidden/>
              </w:rPr>
              <w:tab/>
            </w:r>
            <w:r>
              <w:rPr>
                <w:noProof/>
                <w:webHidden/>
              </w:rPr>
              <w:fldChar w:fldCharType="begin"/>
            </w:r>
            <w:r>
              <w:rPr>
                <w:noProof/>
                <w:webHidden/>
              </w:rPr>
              <w:instrText xml:space="preserve"> PAGEREF _Toc231147082 \h </w:instrText>
            </w:r>
            <w:r>
              <w:rPr>
                <w:noProof/>
                <w:webHidden/>
              </w:rPr>
            </w:r>
            <w:r>
              <w:rPr>
                <w:noProof/>
                <w:webHidden/>
              </w:rPr>
              <w:fldChar w:fldCharType="separate"/>
            </w:r>
            <w:r>
              <w:rPr>
                <w:rFonts w:hint="eastAsia"/>
                <w:noProof/>
                <w:webHidden/>
              </w:rPr>
              <w:t>20</w:t>
            </w:r>
            <w:r>
              <w:rPr>
                <w:noProof/>
                <w:webHidden/>
              </w:rPr>
              <w:fldChar w:fldCharType="end"/>
            </w:r>
          </w:hyperlink>
        </w:p>
        <w:p w14:paraId="09F89A24" w14:textId="70E568AE"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3" w:history="1">
            <w:r w:rsidRPr="008B11DA">
              <w:rPr>
                <w:rStyle w:val="Hyperlink"/>
                <w:rFonts w:ascii="Times New Roman" w:hAnsi="Times New Roman"/>
                <w:noProof/>
                <w:lang w:val="ru-RU"/>
              </w:rPr>
              <w:t>2.</w:t>
            </w:r>
            <w:r w:rsidRPr="008B11DA">
              <w:rPr>
                <w:rStyle w:val="Hyperlink"/>
                <w:rFonts w:ascii="Times New Roman" w:hAnsi="Times New Roman"/>
                <w:noProof/>
                <w:lang w:val="en-US"/>
              </w:rPr>
              <w:t>1</w:t>
            </w:r>
            <w:r w:rsidRPr="008B11DA">
              <w:rPr>
                <w:rStyle w:val="Hyperlink"/>
                <w:rFonts w:ascii="Times New Roman" w:hAnsi="Times New Roman"/>
                <w:noProof/>
                <w:lang w:val="ru-RU"/>
              </w:rPr>
              <w:t>. Анализ исходного датасета. Предобработка данных, кодирование признаков и извлечение признаков. Первичный разведочный анализ данных (EDA).</w:t>
            </w:r>
            <w:r w:rsidRPr="008B11DA">
              <w:rPr>
                <w:rStyle w:val="Hyperlink"/>
                <w:rFonts w:ascii="Times New Roman" w:hAnsi="Times New Roman"/>
                <w:noProof/>
                <w:lang w:val="en-US"/>
              </w:rPr>
              <w:t xml:space="preserve"> </w:t>
            </w:r>
            <w:r w:rsidRPr="008B11DA">
              <w:rPr>
                <w:rStyle w:val="Hyperlink"/>
                <w:rFonts w:ascii="Times New Roman" w:hAnsi="Times New Roman"/>
                <w:noProof/>
                <w:lang w:val="ru-RU"/>
              </w:rPr>
              <w:t>Удаление выбросов.</w:t>
            </w:r>
            <w:r>
              <w:rPr>
                <w:noProof/>
                <w:webHidden/>
              </w:rPr>
              <w:tab/>
            </w:r>
            <w:r>
              <w:rPr>
                <w:noProof/>
                <w:webHidden/>
              </w:rPr>
              <w:fldChar w:fldCharType="begin"/>
            </w:r>
            <w:r>
              <w:rPr>
                <w:noProof/>
                <w:webHidden/>
              </w:rPr>
              <w:instrText xml:space="preserve"> PAGEREF _Toc231147083 \h </w:instrText>
            </w:r>
            <w:r>
              <w:rPr>
                <w:noProof/>
                <w:webHidden/>
              </w:rPr>
            </w:r>
            <w:r>
              <w:rPr>
                <w:noProof/>
                <w:webHidden/>
              </w:rPr>
              <w:fldChar w:fldCharType="separate"/>
            </w:r>
            <w:r>
              <w:rPr>
                <w:rFonts w:hint="eastAsia"/>
                <w:noProof/>
                <w:webHidden/>
              </w:rPr>
              <w:t>20</w:t>
            </w:r>
            <w:r>
              <w:rPr>
                <w:noProof/>
                <w:webHidden/>
              </w:rPr>
              <w:fldChar w:fldCharType="end"/>
            </w:r>
          </w:hyperlink>
        </w:p>
        <w:p w14:paraId="213E0D54" w14:textId="5B3BAEF7"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4" w:history="1">
            <w:r w:rsidRPr="008B11DA">
              <w:rPr>
                <w:rStyle w:val="Hyperlink"/>
                <w:rFonts w:ascii="Times New Roman" w:hAnsi="Times New Roman"/>
                <w:noProof/>
                <w:lang w:val="ru-RU"/>
              </w:rPr>
              <w:t>2.2. Обоснование выбора моделей машинного обучения. Анализ результатов обучения. Описание метрик MAE, RMSE, R².</w:t>
            </w:r>
            <w:r>
              <w:rPr>
                <w:noProof/>
                <w:webHidden/>
              </w:rPr>
              <w:tab/>
            </w:r>
            <w:r>
              <w:rPr>
                <w:noProof/>
                <w:webHidden/>
              </w:rPr>
              <w:fldChar w:fldCharType="begin"/>
            </w:r>
            <w:r>
              <w:rPr>
                <w:noProof/>
                <w:webHidden/>
              </w:rPr>
              <w:instrText xml:space="preserve"> PAGEREF _Toc231147084 \h </w:instrText>
            </w:r>
            <w:r>
              <w:rPr>
                <w:noProof/>
                <w:webHidden/>
              </w:rPr>
            </w:r>
            <w:r>
              <w:rPr>
                <w:noProof/>
                <w:webHidden/>
              </w:rPr>
              <w:fldChar w:fldCharType="separate"/>
            </w:r>
            <w:r>
              <w:rPr>
                <w:rFonts w:hint="eastAsia"/>
                <w:noProof/>
                <w:webHidden/>
              </w:rPr>
              <w:t>26</w:t>
            </w:r>
            <w:r>
              <w:rPr>
                <w:noProof/>
                <w:webHidden/>
              </w:rPr>
              <w:fldChar w:fldCharType="end"/>
            </w:r>
          </w:hyperlink>
        </w:p>
        <w:p w14:paraId="64921679" w14:textId="691FDA06"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5" w:history="1">
            <w:r w:rsidRPr="008B11DA">
              <w:rPr>
                <w:rStyle w:val="Hyperlink"/>
                <w:rFonts w:ascii="Times New Roman" w:hAnsi="Times New Roman"/>
                <w:noProof/>
                <w:lang w:val="ru-RU"/>
              </w:rPr>
              <w:t>2.3. Вывод. Выбор лучшей м</w:t>
            </w:r>
            <w:r w:rsidRPr="008B11DA">
              <w:rPr>
                <w:rStyle w:val="Hyperlink"/>
                <w:rFonts w:ascii="Times New Roman" w:hAnsi="Times New Roman"/>
                <w:noProof/>
                <w:lang w:val="ru-RU"/>
              </w:rPr>
              <w:t>о</w:t>
            </w:r>
            <w:r w:rsidRPr="008B11DA">
              <w:rPr>
                <w:rStyle w:val="Hyperlink"/>
                <w:rFonts w:ascii="Times New Roman" w:hAnsi="Times New Roman"/>
                <w:noProof/>
                <w:lang w:val="ru-RU"/>
              </w:rPr>
              <w:t>дели</w:t>
            </w:r>
            <w:r>
              <w:rPr>
                <w:noProof/>
                <w:webHidden/>
              </w:rPr>
              <w:tab/>
            </w:r>
            <w:r>
              <w:rPr>
                <w:noProof/>
                <w:webHidden/>
              </w:rPr>
              <w:fldChar w:fldCharType="begin"/>
            </w:r>
            <w:r>
              <w:rPr>
                <w:noProof/>
                <w:webHidden/>
              </w:rPr>
              <w:instrText xml:space="preserve"> PAGEREF _Toc231147085 \h </w:instrText>
            </w:r>
            <w:r>
              <w:rPr>
                <w:noProof/>
                <w:webHidden/>
              </w:rPr>
            </w:r>
            <w:r>
              <w:rPr>
                <w:noProof/>
                <w:webHidden/>
              </w:rPr>
              <w:fldChar w:fldCharType="separate"/>
            </w:r>
            <w:r>
              <w:rPr>
                <w:rFonts w:hint="eastAsia"/>
                <w:noProof/>
                <w:webHidden/>
              </w:rPr>
              <w:t>30</w:t>
            </w:r>
            <w:r>
              <w:rPr>
                <w:noProof/>
                <w:webHidden/>
              </w:rPr>
              <w:fldChar w:fldCharType="end"/>
            </w:r>
          </w:hyperlink>
        </w:p>
        <w:p w14:paraId="0CFD417C" w14:textId="5374FA52"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1147070"/>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1147071"/>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1147072"/>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1147073"/>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1147074"/>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bookmarkStart w:id="10" w:name="_Toc231147075"/>
      <w:r w:rsidRPr="00753539">
        <w:rPr>
          <w:rFonts w:ascii="Times New Roman" w:hAnsi="Times New Roman"/>
          <w:lang w:val="ru-RU"/>
        </w:rPr>
        <w:t>1.4.1. Линейная Регрессия</w:t>
      </w:r>
      <w:bookmarkEnd w:id="10"/>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bookmarkStart w:id="11" w:name="_Toc231147076"/>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bookmarkEnd w:id="11"/>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bookmarkStart w:id="12" w:name="_Toc231147077"/>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bookmarkEnd w:id="12"/>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3" w:name="__RefHeading___10"/>
      <w:bookmarkEnd w:id="13"/>
    </w:p>
    <w:p w14:paraId="57DC65FE" w14:textId="77777777" w:rsidR="00C61AC7" w:rsidRPr="00DB65B7" w:rsidRDefault="00C61AC7" w:rsidP="00DB65B7">
      <w:pPr>
        <w:rPr>
          <w:rFonts w:ascii="Times New Roman" w:hAnsi="Times New Roman"/>
          <w:b/>
        </w:rPr>
      </w:pPr>
      <w:r w:rsidRPr="00DB65B7">
        <w:rPr>
          <w:rFonts w:ascii="Times New Roman" w:hAnsi="Times New Roman"/>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21545059" w14:textId="77777777" w:rsidR="008D454C" w:rsidRDefault="008D454C" w:rsidP="008D454C">
      <w:pPr>
        <w:rPr>
          <w:rFonts w:ascii="Times New Roman" w:hAnsi="Times New Roman"/>
          <w:bCs/>
        </w:rPr>
      </w:pPr>
    </w:p>
    <w:p w14:paraId="1AD40318" w14:textId="3099C833" w:rsidR="00C61AC7" w:rsidRPr="008D454C" w:rsidRDefault="00000000" w:rsidP="008D454C">
      <w:pPr>
        <w:rPr>
          <w:rFonts w:ascii="Times New Roman" w:hAnsi="Times New Roman"/>
          <w:bCs/>
        </w:rPr>
      </w:pPr>
      <m:oMathPara>
        <m:oMath>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1</m:t>
                  </m:r>
                </m:sub>
              </m:sSub>
            </m:e>
          </m:d>
          <m:r>
            <m:rPr>
              <m:sty m:val="p"/>
            </m:rPr>
            <w:rPr>
              <w:rFonts w:ascii="Cambria Math" w:hAnsi="Cambria Math"/>
            </w:rPr>
            <m:t>+</m:t>
          </m:r>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2</m:t>
                  </m:r>
                </m:sub>
              </m:sSub>
            </m:e>
          </m:d>
          <m:r>
            <m:rPr>
              <m:sty m:val="p"/>
            </m:rPr>
            <w:rPr>
              <w:rFonts w:ascii="Cambria Math" w:hAnsi="Cambria Math"/>
            </w:rPr>
            <m:t>≤</m:t>
          </m:r>
          <m:r>
            <w:rPr>
              <w:rFonts w:ascii="Cambria Math" w:hAnsi="Cambria Math"/>
            </w:rPr>
            <m:t>s</m:t>
          </m:r>
        </m:oMath>
      </m:oMathPara>
    </w:p>
    <w:p w14:paraId="1B3C0751" w14:textId="77777777" w:rsidR="00492D54" w:rsidRPr="008D454C" w:rsidRDefault="00492D54" w:rsidP="00492D54">
      <w:pPr>
        <w:rPr>
          <w:rFonts w:ascii="Times New Roman" w:hAnsi="Times New Roman"/>
        </w:rPr>
      </w:pPr>
    </w:p>
    <w:p w14:paraId="126A8862" w14:textId="0DE12AC4" w:rsidR="00492D54" w:rsidRPr="00DB65B7" w:rsidRDefault="00492D54" w:rsidP="00492D54">
      <w:pPr>
        <w:rPr>
          <w:rFonts w:ascii="Times New Roman" w:hAnsi="Times New Roman"/>
        </w:rPr>
      </w:pPr>
      <w:r w:rsidRPr="00DB65B7">
        <w:rPr>
          <w:rFonts w:ascii="Times New Roman" w:hAnsi="Times New Roman"/>
        </w:rPr>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Pr="00DB65B7" w:rsidRDefault="00492D54" w:rsidP="00492D54">
      <w:pPr>
        <w:rPr>
          <w:rFonts w:ascii="Times New Roman" w:hAnsi="Times New Roman"/>
        </w:rPr>
      </w:pPr>
    </w:p>
    <w:p w14:paraId="31C4936A" w14:textId="71EE758F" w:rsidR="00313E53" w:rsidRPr="008D454C" w:rsidRDefault="00000000" w:rsidP="008D454C">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61F2C8DB" w14:textId="77777777" w:rsidR="008D454C" w:rsidRDefault="008D454C" w:rsidP="008D454C">
      <w:pPr>
        <w:rPr>
          <w:rFonts w:hint="eastAsia"/>
        </w:rPr>
      </w:pPr>
    </w:p>
    <w:p w14:paraId="3BD72BED" w14:textId="16763F64" w:rsidR="0048417C" w:rsidRDefault="0048417C" w:rsidP="008D454C">
      <w:pPr>
        <w:rPr>
          <w:rFonts w:ascii="Times New Roman" w:hAnsi="Times New Roman"/>
          <w:lang w:val="ru-RU"/>
        </w:rPr>
      </w:pPr>
      <w:r w:rsidRPr="008D454C">
        <w:rPr>
          <w:rFonts w:ascii="Times New Roman" w:hAnsi="Times New Roman"/>
          <w:lang w:val="ru-RU"/>
        </w:rPr>
        <w:t xml:space="preserve">Уже было рассмотрено как </w:t>
      </w:r>
      <w:r w:rsidR="00313E53" w:rsidRPr="008D454C">
        <w:rPr>
          <w:rFonts w:ascii="Times New Roman" w:hAnsi="Times New Roman"/>
        </w:rPr>
        <w:t xml:space="preserve">L1-регуляризация уменьшает переобучение и одновременно выступает в роли метода отбора признаков, на примере двух признаков. </w:t>
      </w:r>
      <w:r w:rsidR="008D454C">
        <w:rPr>
          <w:rFonts w:ascii="Times New Roman" w:hAnsi="Times New Roman"/>
          <w:lang w:val="ru-RU"/>
        </w:rPr>
        <w:t>Но к</w:t>
      </w:r>
      <w:r w:rsidR="00313E53" w:rsidRPr="008D454C">
        <w:rPr>
          <w:rFonts w:ascii="Times New Roman" w:hAnsi="Times New Roman"/>
        </w:rPr>
        <w:t xml:space="preserve">ак это обобщается на набор данных с множеством признаков? </w:t>
      </w:r>
      <w:r w:rsidR="00313E53" w:rsidRPr="008D454C">
        <w:rPr>
          <w:rFonts w:ascii="Times New Roman" w:hAnsi="Times New Roman"/>
        </w:rPr>
        <w:lastRenderedPageBreak/>
        <w:t>Функция потерь для множественной линейной регрессии с m признаками выглядит так:</w:t>
      </w:r>
    </w:p>
    <w:p w14:paraId="6068A7E0" w14:textId="77777777" w:rsidR="008D454C" w:rsidRPr="008D454C" w:rsidRDefault="008D454C" w:rsidP="008D454C">
      <w:pPr>
        <w:rPr>
          <w:rFonts w:ascii="Times New Roman" w:hAnsi="Times New Roman"/>
          <w:b/>
          <w:lang w:val="ru-RU"/>
        </w:rPr>
      </w:pPr>
    </w:p>
    <w:p w14:paraId="1185FFCC" w14:textId="72C53E12" w:rsidR="0048417C" w:rsidRPr="008D454C" w:rsidRDefault="008D454C" w:rsidP="008D454C">
      <w:pPr>
        <w:rPr>
          <w:rFonts w:hint="eastAsia"/>
          <w:lang w:val="en-US"/>
        </w:rPr>
      </w:pPr>
      <m:oMathPara>
        <m:oMathParaPr>
          <m:jc m:val="center"/>
        </m:oMathParaPr>
        <m:oMath>
          <m:r>
            <w:rPr>
              <w:rFonts w:ascii="Cambria Math" w:hAnsi="Cambria Math"/>
              <w:sz w:val="24"/>
              <w:szCs w:val="24"/>
              <w:lang w:val="en-US"/>
            </w:rPr>
            <m:t>L</m:t>
          </m:r>
          <m:r>
            <m:rPr>
              <m:sty m:val="p"/>
            </m:rPr>
            <w:rPr>
              <w:rFonts w:ascii="Cambria Math" w:hAnsi="Cambria Math"/>
              <w:sz w:val="24"/>
              <w:szCs w:val="24"/>
              <w:lang w:val="en-US"/>
            </w:rPr>
            <m:t xml:space="preserve">1 </m:t>
          </m:r>
          <m:r>
            <m:rPr>
              <m:sty m:val="p"/>
            </m:rPr>
            <w:rPr>
              <w:rFonts w:ascii="Cambria Math" w:hAnsi="Cambria Math"/>
              <w:sz w:val="24"/>
              <w:szCs w:val="24"/>
              <w:lang w:val="ru-RU"/>
            </w:rPr>
            <m:t xml:space="preserve">потерь= </m:t>
          </m:r>
          <m:f>
            <m:fPr>
              <m:ctrlPr>
                <w:rPr>
                  <w:rFonts w:ascii="Cambria Math" w:hAnsi="Cambria Math"/>
                  <w:sz w:val="24"/>
                  <w:szCs w:val="24"/>
                  <w:lang w:val="ru-RU"/>
                </w:rPr>
              </m:ctrlPr>
            </m:fPr>
            <m:num>
              <m:r>
                <m:rPr>
                  <m:sty m:val="p"/>
                </m:rPr>
                <w:rPr>
                  <w:rFonts w:ascii="Cambria Math" w:hAnsi="Cambria Math"/>
                  <w:sz w:val="24"/>
                  <w:szCs w:val="24"/>
                  <w:lang w:val="ru-RU"/>
                </w:rPr>
                <m:t>1</m:t>
              </m:r>
            </m:num>
            <m:den>
              <m:r>
                <w:rPr>
                  <w:rFonts w:ascii="Cambria Math" w:hAnsi="Cambria Math"/>
                  <w:sz w:val="24"/>
                  <w:szCs w:val="24"/>
                  <w:lang w:val="ru-RU"/>
                </w:rPr>
                <m:t>n</m:t>
              </m:r>
            </m:den>
          </m:f>
          <m:r>
            <m:rPr>
              <m:sty m:val="p"/>
            </m:rPr>
            <w:rPr>
              <w:rFonts w:ascii="Cambria Math" w:hAnsi="Cambria Math"/>
              <w:sz w:val="24"/>
              <w:szCs w:val="24"/>
              <w:lang w:val="ru-RU"/>
            </w:rPr>
            <m:t xml:space="preserve"> </m:t>
          </m:r>
          <m:nary>
            <m:naryPr>
              <m:chr m:val="∑"/>
              <m:limLoc m:val="undOvr"/>
              <m:ctrlPr>
                <w:rPr>
                  <w:rFonts w:ascii="Cambria Math" w:hAnsi="Cambria Math"/>
                  <w:sz w:val="24"/>
                  <w:szCs w:val="24"/>
                  <w:lang w:val="en-US"/>
                </w:rPr>
              </m:ctrlPr>
            </m:naryPr>
            <m:sub>
              <m:r>
                <w:rPr>
                  <w:rFonts w:ascii="Cambria Math" w:hAnsi="Cambria Math"/>
                  <w:sz w:val="24"/>
                  <w:szCs w:val="24"/>
                  <w:lang w:val="en-US"/>
                </w:rPr>
                <m:t>i</m:t>
              </m:r>
              <m:r>
                <m:rPr>
                  <m:sty m:val="p"/>
                </m:rPr>
                <w:rPr>
                  <w:rFonts w:ascii="Cambria Math" w:hAnsi="Cambria Math"/>
                  <w:sz w:val="24"/>
                  <w:szCs w:val="24"/>
                  <w:lang w:val="en-US"/>
                </w:rPr>
                <m:t>=1</m:t>
              </m:r>
            </m:sub>
            <m:sup>
              <m:r>
                <w:rPr>
                  <w:rFonts w:ascii="Cambria Math" w:hAnsi="Cambria Math"/>
                  <w:sz w:val="24"/>
                  <w:szCs w:val="24"/>
                  <w:lang w:val="en-US"/>
                </w:rPr>
                <m:t>n</m:t>
              </m:r>
            </m:sup>
            <m:e>
              <m:r>
                <m:rPr>
                  <m:sty m:val="p"/>
                </m:rPr>
                <w:rPr>
                  <w:rFonts w:ascii="Cambria Math" w:hAnsi="Cambria Math"/>
                  <w:sz w:val="24"/>
                  <w:szCs w:val="24"/>
                  <w:lang w:val="en-US"/>
                </w:rPr>
                <m:t>(</m:t>
              </m:r>
              <m:sSub>
                <m:sSubPr>
                  <m:ctrlPr>
                    <w:rPr>
                      <w:rFonts w:ascii="Cambria Math" w:hAnsi="Cambria Math"/>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0</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1</m:t>
                      </m:r>
                    </m:e>
                    <m:sub>
                      <m:r>
                        <w:rPr>
                          <w:rFonts w:ascii="Cambria Math" w:hAnsi="Cambria Math"/>
                          <w:sz w:val="24"/>
                          <w:szCs w:val="24"/>
                          <w:lang w:val="en-US"/>
                        </w:rPr>
                        <m:t>i</m:t>
                      </m:r>
                    </m:sub>
                  </m:sSub>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2</m:t>
                      </m:r>
                    </m:e>
                    <m:sub>
                      <m:r>
                        <w:rPr>
                          <w:rFonts w:ascii="Cambria Math" w:hAnsi="Cambria Math"/>
                          <w:sz w:val="24"/>
                          <w:szCs w:val="24"/>
                          <w:lang w:val="en-US"/>
                        </w:rPr>
                        <m:t>i</m:t>
                      </m:r>
                    </m:sub>
                  </m:sSub>
                </m:sub>
              </m:sSub>
            </m:e>
          </m:nary>
          <m:r>
            <m:rPr>
              <m:sty m:val="p"/>
            </m:rPr>
            <w:rPr>
              <w:rFonts w:ascii="Cambria Math" w:hAnsi="Cambria Math"/>
              <w:sz w:val="24"/>
              <w:szCs w:val="24"/>
              <w:lang w:val="en-US"/>
            </w:rPr>
            <m:t xml:space="preserve">- ⋯-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w:rPr>
                      <w:rFonts w:ascii="Cambria Math" w:hAnsi="Cambria Math"/>
                      <w:sz w:val="24"/>
                      <w:szCs w:val="24"/>
                      <w:lang w:val="en-US"/>
                    </w:rPr>
                    <m:t>m</m:t>
                  </m:r>
                </m:e>
                <m:sub>
                  <m:r>
                    <w:rPr>
                      <w:rFonts w:ascii="Cambria Math" w:hAnsi="Cambria Math"/>
                      <w:sz w:val="24"/>
                      <w:szCs w:val="24"/>
                      <w:lang w:val="en-US"/>
                    </w:rPr>
                    <m:t>i</m:t>
                  </m:r>
                </m:sub>
              </m:sSub>
            </m:sub>
          </m:sSub>
          <m:sSup>
            <m:sSupPr>
              <m:ctrlPr>
                <w:rPr>
                  <w:rFonts w:ascii="Cambria Math" w:hAnsi="Cambria Math"/>
                  <w:sz w:val="24"/>
                  <w:szCs w:val="24"/>
                  <w:lang w:val="en-US"/>
                </w:rPr>
              </m:ctrlPr>
            </m:sSupPr>
            <m:e>
              <m:r>
                <m:rPr>
                  <m:sty m:val="p"/>
                </m:rPr>
                <w:rPr>
                  <w:rFonts w:ascii="Cambria Math" w:hAnsi="Cambria Math"/>
                  <w:sz w:val="24"/>
                  <w:szCs w:val="24"/>
                  <w:lang w:val="en-US"/>
                </w:rPr>
                <m:t>)</m:t>
              </m:r>
            </m:e>
            <m:sup>
              <m:r>
                <m:rPr>
                  <m:sty m:val="p"/>
                </m:rPr>
                <w:rPr>
                  <w:rFonts w:ascii="Cambria Math" w:hAnsi="Cambria Math"/>
                  <w:sz w:val="24"/>
                  <w:szCs w:val="24"/>
                  <w:lang w:val="en-US"/>
                </w:rPr>
                <m:t xml:space="preserve">2 </m:t>
              </m:r>
            </m:sup>
          </m:sSup>
          <m:r>
            <m:rPr>
              <m:sty m:val="p"/>
            </m:rPr>
            <w:rPr>
              <w:rFonts w:ascii="Cambria Math" w:hAnsi="Cambria Math"/>
              <w:sz w:val="24"/>
              <w:szCs w:val="24"/>
              <w:lang w:val="en-US"/>
            </w:rPr>
            <m:t xml:space="preserve">+ </m:t>
          </m:r>
          <m:r>
            <w:rPr>
              <w:rFonts w:ascii="Cambria Math" w:hAnsi="Cambria Math"/>
              <w:sz w:val="24"/>
              <w:szCs w:val="24"/>
              <w:lang w:val="en-US"/>
            </w:rPr>
            <m:t>α</m:t>
          </m:r>
          <m:r>
            <m:rPr>
              <m:sty m:val="p"/>
            </m:rPr>
            <w:rPr>
              <w:rFonts w:ascii="Cambria Math" w:hAnsi="Cambria Math"/>
              <w:sz w:val="24"/>
              <w:szCs w:val="24"/>
              <w:lang w:val="en-US"/>
            </w:rPr>
            <m:t>× (</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e>
          </m:d>
          <m:r>
            <m:rPr>
              <m:sty m:val="p"/>
            </m:rPr>
            <w:rPr>
              <w:rFonts w:ascii="Cambria Math" w:hAnsi="Cambria Math"/>
              <w:sz w:val="24"/>
              <w:szCs w:val="24"/>
              <w:lang w:val="en-US"/>
            </w:rPr>
            <m:t>+</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e>
          </m:d>
          <m:r>
            <m:rPr>
              <m:sty m:val="p"/>
            </m:rPr>
            <w:rPr>
              <w:rFonts w:ascii="Cambria Math" w:hAnsi="Cambria Math"/>
              <w:sz w:val="24"/>
              <w:szCs w:val="24"/>
              <w:lang w:val="en-US"/>
            </w:rPr>
            <m:t>+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r>
            <m:rPr>
              <m:sty m:val="p"/>
            </m:rPr>
            <w:rPr>
              <w:rFonts w:ascii="Cambria Math" w:hAnsi="Cambria Math"/>
              <w:sz w:val="24"/>
              <w:szCs w:val="24"/>
              <w:lang w:val="en-US"/>
            </w:rPr>
            <m:t>|)</m:t>
          </m:r>
        </m:oMath>
      </m:oMathPara>
    </w:p>
    <w:p w14:paraId="5CA6A11A" w14:textId="77777777" w:rsidR="0048417C" w:rsidRDefault="0048417C" w:rsidP="0048417C">
      <w:pPr>
        <w:rPr>
          <w:lang w:val="ru-RU"/>
        </w:rPr>
      </w:pPr>
    </w:p>
    <w:p w14:paraId="632E2694" w14:textId="77777777" w:rsidR="008D454C" w:rsidRPr="008D454C" w:rsidRDefault="008D454C" w:rsidP="0048417C">
      <w:pPr>
        <w:rPr>
          <w:lang w:val="ru-RU"/>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ридж-регуляризацией, поскольку её математическая формулировка относится к классу методов «ридж-анализа».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Pr="008D454C" w:rsidRDefault="00FF09F0" w:rsidP="008D454C">
      <w:pPr>
        <w:rPr>
          <w:rFonts w:ascii="Times New Roman" w:hAnsi="Times New Roman"/>
          <w:b/>
        </w:rPr>
      </w:pPr>
      <w:r w:rsidRPr="008D454C">
        <w:rPr>
          <w:rFonts w:ascii="Times New Roman" w:hAnsi="Times New Roman"/>
        </w:rPr>
        <w:t>Аналогично L1, это означает ограничение регуляризационного члена поверхностью:</w:t>
      </w:r>
    </w:p>
    <w:p w14:paraId="6350AFF3" w14:textId="1EA59603" w:rsidR="00FF09F0" w:rsidRPr="008D454C" w:rsidRDefault="00000000" w:rsidP="008D454C">
      <w:pPr>
        <w:rPr>
          <w:rFonts w:ascii="Times New Roman" w:hAnsi="Times New Roman"/>
        </w:rPr>
      </w:pPr>
      <m:oMathPara>
        <m:oMath>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oMath>
      </m:oMathPara>
    </w:p>
    <w:p w14:paraId="0DBCC520" w14:textId="77777777" w:rsidR="00B94425" w:rsidRPr="00B94425" w:rsidRDefault="00B94425" w:rsidP="00B94425">
      <w:pPr>
        <w:rPr>
          <w:rFonts w:hint="eastAsia"/>
        </w:rPr>
      </w:pPr>
    </w:p>
    <w:p w14:paraId="4B18483C" w14:textId="37CF7F8A" w:rsidR="008D454C" w:rsidRDefault="00B94425" w:rsidP="008D454C">
      <w:r w:rsidRPr="00B94425">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32DE923A" w14:textId="77777777" w:rsidR="008D454C" w:rsidRPr="008D454C" w:rsidRDefault="008D454C" w:rsidP="008D454C"/>
    <w:p w14:paraId="1EAA2D06" w14:textId="0F5D96B4" w:rsidR="00E622C2" w:rsidRDefault="00B94425" w:rsidP="008D454C">
      <w:r w:rsidRPr="00B94425">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lang w:val="ru-RU"/>
        </w:rPr>
        <w:t xml:space="preserve">нет необходимости </w:t>
      </w:r>
      <w:r w:rsidRPr="00B94425">
        <w:t>полностью отбрасывать признаки, но при этом необходимо подчеркнуть их относительную значимость.</w:t>
      </w:r>
    </w:p>
    <w:p w14:paraId="69C0499B" w14:textId="77777777" w:rsidR="008D454C" w:rsidRPr="00E622C2" w:rsidRDefault="008D454C" w:rsidP="008D454C">
      <w:pPr>
        <w:rPr>
          <w:lang w:val="ru-RU"/>
        </w:rPr>
      </w:pPr>
    </w:p>
    <w:p w14:paraId="08725BF3" w14:textId="34F0A7AE" w:rsidR="00B94425" w:rsidRDefault="00E622C2" w:rsidP="008D454C">
      <w:pPr>
        <w:rPr>
          <w:b/>
          <w:lang w:val="ru-RU"/>
        </w:rPr>
      </w:pPr>
      <w:r w:rsidRPr="00E622C2">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w:t>
      </w:r>
      <w:r w:rsidRPr="00E622C2">
        <w:rPr>
          <w:rFonts w:ascii="Times New Roman" w:hAnsi="Times New Roman"/>
          <w:lang w:val="ru-RU"/>
        </w:rPr>
        <w:lastRenderedPageBreak/>
        <w:t xml:space="preserve">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lastRenderedPageBreak/>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bookmarkStart w:id="14" w:name="_Toc231147078"/>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bookmarkEnd w:id="14"/>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w:t>
      </w:r>
      <w:r w:rsidRPr="003A0AC5">
        <w:rPr>
          <w:rFonts w:ascii="Times New Roman" w:hAnsi="Times New Roman"/>
          <w:lang w:val="ru-RU"/>
        </w:rPr>
        <w:lastRenderedPageBreak/>
        <w:t>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bookmarkStart w:id="15" w:name="_Toc231147079"/>
      <w:r w:rsidRPr="002D6156">
        <w:rPr>
          <w:rFonts w:ascii="Times New Roman" w:hAnsi="Times New Roman"/>
          <w:lang w:val="ru-RU"/>
        </w:rPr>
        <w:t xml:space="preserve">1.4.5. </w:t>
      </w:r>
      <w:r w:rsidRPr="001E0DC6">
        <w:rPr>
          <w:rFonts w:ascii="Times New Roman" w:hAnsi="Times New Roman"/>
          <w:lang w:val="ru-RU"/>
        </w:rPr>
        <w:t>Деревья решений</w:t>
      </w:r>
      <w:bookmarkEnd w:id="15"/>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bookmarkStart w:id="16" w:name="_Toc231147080"/>
      <w:r w:rsidRPr="001E0DC6">
        <w:rPr>
          <w:rFonts w:ascii="Times New Roman" w:hAnsi="Times New Roman"/>
          <w:lang w:val="ru-RU"/>
        </w:rPr>
        <w:t>1.4.6. Регрессия Случайным Лесом</w:t>
      </w:r>
      <w:bookmarkEnd w:id="16"/>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w:t>
      </w:r>
      <w:r w:rsidRPr="001E0DC6">
        <w:rPr>
          <w:rFonts w:ascii="Times New Roman" w:hAnsi="Times New Roman"/>
          <w:lang w:val="ru-RU"/>
        </w:rPr>
        <w:lastRenderedPageBreak/>
        <w:t xml:space="preserve">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bookmarkStart w:id="17" w:name="_Toc231147081"/>
      <w:r w:rsidRPr="00FD6701">
        <w:rPr>
          <w:rFonts w:ascii="Times New Roman" w:hAnsi="Times New Roman"/>
          <w:lang w:val="ru-RU"/>
        </w:rPr>
        <w:lastRenderedPageBreak/>
        <w:t>1.4.7. Градиентный бустинг.</w:t>
      </w:r>
      <w:bookmarkEnd w:id="17"/>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Pr="00DB65B7" w:rsidRDefault="0021771A" w:rsidP="00FD6701">
      <w:pPr>
        <w:rPr>
          <w:rFonts w:ascii="Times New Roman" w:hAnsi="Times New Roman"/>
          <w:lang w:val="ru-RU"/>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Pr="00DB65B7" w:rsidRDefault="00352B51" w:rsidP="00FD6701">
      <w:pPr>
        <w:rPr>
          <w:rFonts w:ascii="Times New Roman" w:hAnsi="Times New Roman"/>
          <w:lang w:val="ru-RU"/>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Pr="00DB65B7" w:rsidRDefault="00352B51" w:rsidP="00FD6701">
      <w:pPr>
        <w:rPr>
          <w:rFonts w:ascii="Times New Roman" w:hAnsi="Times New Roman"/>
          <w:lang w:val="ru-RU"/>
        </w:rPr>
      </w:pPr>
    </w:p>
    <w:p w14:paraId="2B5951CF" w14:textId="1AC43447" w:rsidR="00352B51" w:rsidRPr="00DB65B7" w:rsidRDefault="00352B51" w:rsidP="00FD6701">
      <w:pPr>
        <w:rPr>
          <w:rFonts w:ascii="Times New Roman" w:hAnsi="Times New Roman"/>
          <w:lang w:val="ru-RU"/>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Pr="00DB65B7" w:rsidRDefault="0021771A" w:rsidP="001E0DC6">
      <w:pPr>
        <w:jc w:val="left"/>
        <w:rPr>
          <w:rFonts w:ascii="Times New Roman" w:hAnsi="Times New Roman"/>
          <w:lang w:val="ru-RU"/>
        </w:rPr>
      </w:pPr>
    </w:p>
    <w:p w14:paraId="1514AA6C" w14:textId="51B37928" w:rsidR="00352B51" w:rsidRPr="006874A9" w:rsidRDefault="00000000"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2(предсказанный)</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000000"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1BAD8A8" w14:textId="77777777" w:rsidR="008D454C" w:rsidRDefault="008D454C" w:rsidP="008D454C">
      <w:pPr>
        <w:pStyle w:val="Heading1"/>
        <w:jc w:val="left"/>
        <w:rPr>
          <w:rFonts w:ascii="Times New Roman" w:hAnsi="Times New Roman"/>
          <w:lang w:val="en-US"/>
        </w:rPr>
      </w:pPr>
      <w:bookmarkStart w:id="18" w:name="_Toc231147082"/>
      <w:r w:rsidRPr="008D454C">
        <w:rPr>
          <w:rFonts w:ascii="Times New Roman" w:hAnsi="Times New Roman"/>
          <w:lang w:val="ru-RU"/>
        </w:rPr>
        <w:lastRenderedPageBreak/>
        <w:t>ГЛАВА 2. ПРАКТИЧЕСКОЕ ПРИМЕНЕНИЕ СРЕДСТВ МАШИННОГО ОБУЧЕНИЯ ДЛЯ ПРОГНОЗИРОВАНИЯ СТРАХОВЫХ ВЫПЛАТ</w:t>
      </w:r>
      <w:bookmarkEnd w:id="18"/>
    </w:p>
    <w:p w14:paraId="692CC751" w14:textId="77777777" w:rsidR="00607974" w:rsidRDefault="00607974" w:rsidP="00607974">
      <w:pPr>
        <w:jc w:val="left"/>
        <w:rPr>
          <w:lang w:val="en-US"/>
        </w:rPr>
      </w:pPr>
    </w:p>
    <w:p w14:paraId="09E6C13C" w14:textId="13601C5D" w:rsidR="00E031D4" w:rsidRPr="00607974" w:rsidRDefault="00E031D4" w:rsidP="002A5CFB">
      <w:pPr>
        <w:pStyle w:val="Heading2"/>
        <w:jc w:val="left"/>
        <w:rPr>
          <w:rFonts w:ascii="Times New Roman" w:hAnsi="Times New Roman"/>
          <w:lang w:val="en-US"/>
        </w:rPr>
      </w:pPr>
      <w:bookmarkStart w:id="19" w:name="_Toc231147083"/>
      <w:r w:rsidRPr="00607974">
        <w:rPr>
          <w:rFonts w:ascii="Times New Roman" w:hAnsi="Times New Roman"/>
          <w:lang w:val="ru-RU"/>
        </w:rPr>
        <w:t>2.</w:t>
      </w:r>
      <w:r w:rsidR="00607974" w:rsidRPr="00607974">
        <w:rPr>
          <w:rFonts w:ascii="Times New Roman" w:hAnsi="Times New Roman"/>
          <w:lang w:val="en-US"/>
        </w:rPr>
        <w:t>1</w:t>
      </w:r>
      <w:r w:rsidRPr="00607974">
        <w:rPr>
          <w:rFonts w:ascii="Times New Roman" w:hAnsi="Times New Roman"/>
          <w:lang w:val="ru-RU"/>
        </w:rPr>
        <w:t>. Анализ исходного датасета. Предобработка данных, кодирование признаков и извлечение признаков.</w:t>
      </w:r>
      <w:r w:rsidR="000164B2" w:rsidRPr="00607974">
        <w:rPr>
          <w:rFonts w:ascii="Times New Roman" w:hAnsi="Times New Roman"/>
          <w:lang w:val="ru-RU"/>
        </w:rPr>
        <w:t xml:space="preserve"> </w:t>
      </w:r>
      <w:r w:rsidR="00607974" w:rsidRPr="00607974">
        <w:rPr>
          <w:rFonts w:ascii="Times New Roman" w:hAnsi="Times New Roman"/>
          <w:bCs/>
          <w:lang w:val="ru-RU"/>
        </w:rPr>
        <w:t>Первичный разведочный анализ данных (EDA).</w:t>
      </w:r>
      <w:r w:rsidR="00607974" w:rsidRPr="00607974">
        <w:rPr>
          <w:rFonts w:ascii="Times New Roman" w:hAnsi="Times New Roman"/>
          <w:lang w:val="en-US"/>
        </w:rPr>
        <w:t xml:space="preserve"> </w:t>
      </w:r>
      <w:r w:rsidR="000164B2" w:rsidRPr="00607974">
        <w:rPr>
          <w:rFonts w:ascii="Times New Roman" w:hAnsi="Times New Roman"/>
          <w:lang w:val="ru-RU"/>
        </w:rPr>
        <w:t>Удаление выбросов.</w:t>
      </w:r>
      <w:bookmarkEnd w:id="19"/>
    </w:p>
    <w:p w14:paraId="4CAC9C4F" w14:textId="77777777" w:rsidR="00E031D4" w:rsidRPr="00E031D4" w:rsidRDefault="00E031D4" w:rsidP="00E031D4">
      <w:pPr>
        <w:rPr>
          <w:rFonts w:ascii="Times New Roman" w:hAnsi="Times New Roman"/>
          <w:szCs w:val="28"/>
          <w:lang w:val="ru-RU"/>
        </w:rPr>
      </w:pPr>
    </w:p>
    <w:p w14:paraId="252549A7" w14:textId="77777777" w:rsidR="008D454C" w:rsidRPr="00B66122" w:rsidRDefault="008D454C" w:rsidP="00B66122">
      <w:pPr>
        <w:rPr>
          <w:rFonts w:ascii="Times New Roman" w:hAnsi="Times New Roman"/>
          <w:lang w:val="en-US"/>
        </w:rPr>
      </w:pPr>
      <w:r w:rsidRPr="00B66122">
        <w:rPr>
          <w:rFonts w:ascii="Times New Roman" w:hAnsi="Times New Roman"/>
          <w:lang w:val="ru-RU"/>
        </w:rPr>
        <w:t>Исходные данные выглядели следующим образом:</w:t>
      </w:r>
    </w:p>
    <w:p w14:paraId="1025F498" w14:textId="77777777" w:rsidR="00E031D4" w:rsidRDefault="00E031D4" w:rsidP="00E031D4">
      <w:pPr>
        <w:rPr>
          <w:lang w:val="en-US"/>
        </w:rPr>
      </w:pPr>
    </w:p>
    <w:p w14:paraId="7BF76EBC" w14:textId="6CE29D46" w:rsidR="00E031D4" w:rsidRPr="00E031D4" w:rsidRDefault="00E031D4" w:rsidP="00E031D4">
      <w:pPr>
        <w:rPr>
          <w:rFonts w:ascii="Times New Roman" w:hAnsi="Times New Roman"/>
          <w:lang w:val="ru-RU"/>
        </w:rPr>
      </w:pPr>
      <w:r w:rsidRPr="00607974">
        <w:rPr>
          <w:rFonts w:ascii="Times New Roman" w:hAnsi="Times New Roman"/>
          <w:b/>
          <w:bCs/>
          <w:lang w:val="ru-RU"/>
        </w:rPr>
        <w:t xml:space="preserve">Таблица </w:t>
      </w:r>
      <w:r w:rsidR="00426EB2" w:rsidRPr="00607974">
        <w:rPr>
          <w:rFonts w:ascii="Times New Roman" w:hAnsi="Times New Roman"/>
          <w:b/>
          <w:bCs/>
          <w:lang w:val="ru-RU"/>
        </w:rPr>
        <w:t>2</w:t>
      </w:r>
      <w:r w:rsidRPr="00607974">
        <w:rPr>
          <w:rFonts w:ascii="Times New Roman" w:hAnsi="Times New Roman"/>
          <w:b/>
          <w:bCs/>
          <w:lang w:val="ru-RU"/>
        </w:rPr>
        <w:t>.</w:t>
      </w:r>
      <w:r w:rsidR="00607974" w:rsidRPr="00607974">
        <w:rPr>
          <w:rFonts w:ascii="Times New Roman" w:hAnsi="Times New Roman"/>
          <w:b/>
          <w:bCs/>
          <w:lang w:val="en-US"/>
        </w:rPr>
        <w:t>1</w:t>
      </w:r>
      <w:r w:rsidRPr="00607974">
        <w:rPr>
          <w:rFonts w:ascii="Times New Roman" w:hAnsi="Times New Roman"/>
          <w:b/>
          <w:bCs/>
          <w:lang w:val="ru-RU"/>
        </w:rPr>
        <w:t>.</w:t>
      </w:r>
      <w:r w:rsidRPr="00E031D4">
        <w:rPr>
          <w:rFonts w:ascii="Times New Roman" w:hAnsi="Times New Roman"/>
          <w:lang w:val="ru-RU"/>
        </w:rPr>
        <w:t xml:space="preserve"> </w:t>
      </w:r>
      <w:r>
        <w:rPr>
          <w:rFonts w:ascii="Times New Roman" w:hAnsi="Times New Roman"/>
          <w:lang w:val="ru-RU"/>
        </w:rPr>
        <w:t>Первые 5 записей исходного датасета.</w:t>
      </w:r>
    </w:p>
    <w:p w14:paraId="03FC8E89" w14:textId="77777777" w:rsidR="00E031D4" w:rsidRPr="00426EB2" w:rsidRDefault="00E031D4" w:rsidP="00E031D4">
      <w:pPr>
        <w:rPr>
          <w:rFonts w:ascii="Times New Roman" w:hAnsi="Times New Roman"/>
          <w:lang w:val="ru-RU"/>
        </w:rPr>
      </w:pPr>
    </w:p>
    <w:tbl>
      <w:tblPr>
        <w:tblStyle w:val="TableGrid"/>
        <w:tblW w:w="0" w:type="auto"/>
        <w:tblLook w:val="04A0" w:firstRow="1" w:lastRow="0" w:firstColumn="1" w:lastColumn="0" w:noHBand="0" w:noVBand="1"/>
      </w:tblPr>
      <w:tblGrid>
        <w:gridCol w:w="1019"/>
        <w:gridCol w:w="1079"/>
        <w:gridCol w:w="1170"/>
        <w:gridCol w:w="1172"/>
        <w:gridCol w:w="1208"/>
        <w:gridCol w:w="1185"/>
        <w:gridCol w:w="1336"/>
        <w:gridCol w:w="1686"/>
      </w:tblGrid>
      <w:tr w:rsidR="00E031D4" w:rsidRPr="00E031D4" w14:paraId="51DE8196" w14:textId="77777777" w:rsidTr="00E031D4">
        <w:tc>
          <w:tcPr>
            <w:tcW w:w="1231" w:type="dxa"/>
          </w:tcPr>
          <w:p w14:paraId="3384BF01" w14:textId="77777777" w:rsidR="00E031D4" w:rsidRPr="00426EB2" w:rsidRDefault="00E031D4" w:rsidP="00E031D4">
            <w:pPr>
              <w:rPr>
                <w:rFonts w:ascii="Times New Roman" w:hAnsi="Times New Roman"/>
                <w:lang w:val="ru-RU"/>
              </w:rPr>
            </w:pPr>
          </w:p>
        </w:tc>
        <w:tc>
          <w:tcPr>
            <w:tcW w:w="1232" w:type="dxa"/>
          </w:tcPr>
          <w:p w14:paraId="06A04AEE" w14:textId="401CD697" w:rsidR="00E031D4" w:rsidRPr="00E031D4" w:rsidRDefault="00E031D4" w:rsidP="00E031D4">
            <w:pPr>
              <w:rPr>
                <w:rFonts w:ascii="Times New Roman" w:hAnsi="Times New Roman"/>
                <w:lang w:val="en-US"/>
              </w:rPr>
            </w:pPr>
            <w:r w:rsidRPr="00E031D4">
              <w:rPr>
                <w:rFonts w:ascii="Times New Roman" w:hAnsi="Times New Roman"/>
                <w:lang w:val="en-US"/>
              </w:rPr>
              <w:t>age</w:t>
            </w:r>
          </w:p>
        </w:tc>
        <w:tc>
          <w:tcPr>
            <w:tcW w:w="1232" w:type="dxa"/>
          </w:tcPr>
          <w:p w14:paraId="4E673D77" w14:textId="5BF71100" w:rsidR="00E031D4" w:rsidRPr="00E031D4" w:rsidRDefault="00E031D4" w:rsidP="00E031D4">
            <w:pPr>
              <w:rPr>
                <w:rFonts w:ascii="Times New Roman" w:hAnsi="Times New Roman"/>
                <w:lang w:val="en-US"/>
              </w:rPr>
            </w:pPr>
            <w:r w:rsidRPr="00E031D4">
              <w:rPr>
                <w:rFonts w:ascii="Times New Roman" w:hAnsi="Times New Roman"/>
                <w:lang w:val="en-US"/>
              </w:rPr>
              <w:t>sex</w:t>
            </w:r>
          </w:p>
        </w:tc>
        <w:tc>
          <w:tcPr>
            <w:tcW w:w="1232" w:type="dxa"/>
          </w:tcPr>
          <w:p w14:paraId="69ADD020" w14:textId="2EA68B6F" w:rsidR="00E031D4" w:rsidRPr="00E031D4" w:rsidRDefault="00E031D4" w:rsidP="00E031D4">
            <w:pPr>
              <w:rPr>
                <w:rFonts w:ascii="Times New Roman" w:hAnsi="Times New Roman"/>
                <w:lang w:val="en-US"/>
              </w:rPr>
            </w:pPr>
            <w:r w:rsidRPr="00E031D4">
              <w:rPr>
                <w:rFonts w:ascii="Times New Roman" w:hAnsi="Times New Roman"/>
                <w:lang w:val="en-US"/>
              </w:rPr>
              <w:t>bmi</w:t>
            </w:r>
          </w:p>
        </w:tc>
        <w:tc>
          <w:tcPr>
            <w:tcW w:w="1232" w:type="dxa"/>
          </w:tcPr>
          <w:p w14:paraId="4C1649EB" w14:textId="2AA2754A" w:rsidR="00E031D4" w:rsidRPr="00E031D4" w:rsidRDefault="00E031D4" w:rsidP="00E031D4">
            <w:pPr>
              <w:rPr>
                <w:rFonts w:ascii="Times New Roman" w:hAnsi="Times New Roman"/>
                <w:lang w:val="en-US"/>
              </w:rPr>
            </w:pPr>
            <w:r w:rsidRPr="00E031D4">
              <w:rPr>
                <w:rFonts w:ascii="Times New Roman" w:hAnsi="Times New Roman"/>
                <w:lang w:val="en-US"/>
              </w:rPr>
              <w:t>children</w:t>
            </w:r>
          </w:p>
        </w:tc>
        <w:tc>
          <w:tcPr>
            <w:tcW w:w="1232" w:type="dxa"/>
          </w:tcPr>
          <w:p w14:paraId="0E1EA49A" w14:textId="35CB98D7" w:rsidR="00E031D4" w:rsidRPr="00E031D4" w:rsidRDefault="00E031D4" w:rsidP="00E031D4">
            <w:pPr>
              <w:rPr>
                <w:rFonts w:ascii="Times New Roman" w:hAnsi="Times New Roman"/>
                <w:lang w:val="en-US"/>
              </w:rPr>
            </w:pPr>
            <w:r w:rsidRPr="00E031D4">
              <w:rPr>
                <w:rFonts w:ascii="Times New Roman" w:hAnsi="Times New Roman"/>
                <w:lang w:val="en-US"/>
              </w:rPr>
              <w:t>smoker</w:t>
            </w:r>
          </w:p>
        </w:tc>
        <w:tc>
          <w:tcPr>
            <w:tcW w:w="1232" w:type="dxa"/>
          </w:tcPr>
          <w:p w14:paraId="489D4E75" w14:textId="39F2941F" w:rsidR="00E031D4" w:rsidRPr="00E031D4" w:rsidRDefault="00E031D4" w:rsidP="00E031D4">
            <w:pPr>
              <w:rPr>
                <w:rFonts w:ascii="Times New Roman" w:hAnsi="Times New Roman"/>
                <w:lang w:val="en-US"/>
              </w:rPr>
            </w:pPr>
            <w:r w:rsidRPr="00E031D4">
              <w:rPr>
                <w:rFonts w:ascii="Times New Roman" w:hAnsi="Times New Roman"/>
                <w:lang w:val="en-US"/>
              </w:rPr>
              <w:t>region</w:t>
            </w:r>
          </w:p>
        </w:tc>
        <w:tc>
          <w:tcPr>
            <w:tcW w:w="1232" w:type="dxa"/>
          </w:tcPr>
          <w:p w14:paraId="55D7C647" w14:textId="78D2DEE6" w:rsidR="00E031D4" w:rsidRPr="00E031D4" w:rsidRDefault="00E031D4" w:rsidP="00E031D4">
            <w:pPr>
              <w:rPr>
                <w:rFonts w:ascii="Times New Roman" w:hAnsi="Times New Roman"/>
                <w:lang w:val="en-US"/>
              </w:rPr>
            </w:pPr>
            <w:r w:rsidRPr="00E031D4">
              <w:rPr>
                <w:rFonts w:ascii="Times New Roman" w:hAnsi="Times New Roman"/>
                <w:lang w:val="en-US"/>
              </w:rPr>
              <w:t>charges</w:t>
            </w:r>
          </w:p>
        </w:tc>
      </w:tr>
      <w:tr w:rsidR="00E031D4" w:rsidRPr="00E031D4" w14:paraId="23C8D188" w14:textId="77777777" w:rsidTr="00E031D4">
        <w:tc>
          <w:tcPr>
            <w:tcW w:w="1231" w:type="dxa"/>
          </w:tcPr>
          <w:p w14:paraId="601E31A1" w14:textId="184320C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0162DB0A" w14:textId="472A4BB8" w:rsidR="00E031D4" w:rsidRPr="00E031D4" w:rsidRDefault="00E031D4" w:rsidP="00E031D4">
            <w:pPr>
              <w:rPr>
                <w:rFonts w:ascii="Times New Roman" w:hAnsi="Times New Roman"/>
                <w:lang w:val="en-US"/>
              </w:rPr>
            </w:pPr>
            <w:r w:rsidRPr="00E031D4">
              <w:rPr>
                <w:rFonts w:ascii="Times New Roman" w:hAnsi="Times New Roman"/>
                <w:lang w:val="en-US"/>
              </w:rPr>
              <w:t>19</w:t>
            </w:r>
          </w:p>
        </w:tc>
        <w:tc>
          <w:tcPr>
            <w:tcW w:w="1232" w:type="dxa"/>
          </w:tcPr>
          <w:p w14:paraId="4879B12D" w14:textId="1CC5E846" w:rsidR="00E031D4" w:rsidRPr="00E031D4" w:rsidRDefault="00E031D4" w:rsidP="00E031D4">
            <w:pPr>
              <w:rPr>
                <w:rFonts w:ascii="Times New Roman" w:hAnsi="Times New Roman"/>
                <w:lang w:val="en-US"/>
              </w:rPr>
            </w:pPr>
            <w:r w:rsidRPr="00E031D4">
              <w:rPr>
                <w:rFonts w:ascii="Times New Roman" w:hAnsi="Times New Roman"/>
                <w:lang w:val="en-US"/>
              </w:rPr>
              <w:t>female</w:t>
            </w:r>
          </w:p>
        </w:tc>
        <w:tc>
          <w:tcPr>
            <w:tcW w:w="1232" w:type="dxa"/>
          </w:tcPr>
          <w:p w14:paraId="7F8EDB12" w14:textId="2A25A20D" w:rsidR="00E031D4" w:rsidRPr="00E031D4" w:rsidRDefault="00E031D4" w:rsidP="00E031D4">
            <w:pPr>
              <w:rPr>
                <w:rFonts w:ascii="Times New Roman" w:hAnsi="Times New Roman"/>
                <w:lang w:val="en-US"/>
              </w:rPr>
            </w:pPr>
            <w:r w:rsidRPr="00E031D4">
              <w:rPr>
                <w:rFonts w:ascii="Times New Roman" w:hAnsi="Times New Roman"/>
                <w:lang w:val="en-US"/>
              </w:rPr>
              <w:t>27.900</w:t>
            </w:r>
          </w:p>
        </w:tc>
        <w:tc>
          <w:tcPr>
            <w:tcW w:w="1232" w:type="dxa"/>
          </w:tcPr>
          <w:p w14:paraId="26773109" w14:textId="606FCF95"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45A0E489" w14:textId="790DC0A3" w:rsidR="00E031D4" w:rsidRPr="00E031D4" w:rsidRDefault="00E031D4" w:rsidP="00E031D4">
            <w:pPr>
              <w:rPr>
                <w:rFonts w:ascii="Times New Roman" w:hAnsi="Times New Roman"/>
                <w:lang w:val="en-US"/>
              </w:rPr>
            </w:pPr>
            <w:r w:rsidRPr="00E031D4">
              <w:rPr>
                <w:rFonts w:ascii="Times New Roman" w:hAnsi="Times New Roman"/>
                <w:lang w:val="en-US"/>
              </w:rPr>
              <w:t>yes</w:t>
            </w:r>
          </w:p>
        </w:tc>
        <w:tc>
          <w:tcPr>
            <w:tcW w:w="1232" w:type="dxa"/>
          </w:tcPr>
          <w:p w14:paraId="486C336F" w14:textId="6CCD62BB" w:rsidR="00E031D4" w:rsidRPr="00E031D4" w:rsidRDefault="00E031D4" w:rsidP="00E031D4">
            <w:pPr>
              <w:rPr>
                <w:rFonts w:ascii="Times New Roman" w:hAnsi="Times New Roman"/>
                <w:lang w:val="en-US"/>
              </w:rPr>
            </w:pPr>
            <w:r w:rsidRPr="00E031D4">
              <w:rPr>
                <w:rFonts w:ascii="Times New Roman" w:hAnsi="Times New Roman"/>
                <w:lang w:val="en-US"/>
              </w:rPr>
              <w:t>southwest</w:t>
            </w:r>
          </w:p>
        </w:tc>
        <w:tc>
          <w:tcPr>
            <w:tcW w:w="1232" w:type="dxa"/>
          </w:tcPr>
          <w:p w14:paraId="79FE1717" w14:textId="656A4DC7" w:rsidR="00E031D4" w:rsidRPr="00E031D4" w:rsidRDefault="00E031D4" w:rsidP="00E031D4">
            <w:pPr>
              <w:rPr>
                <w:rFonts w:ascii="Times New Roman" w:hAnsi="Times New Roman"/>
                <w:lang w:val="en-US"/>
              </w:rPr>
            </w:pPr>
            <w:r w:rsidRPr="00E031D4">
              <w:rPr>
                <w:rFonts w:ascii="Times New Roman" w:hAnsi="Times New Roman"/>
                <w:lang w:val="en-US"/>
              </w:rPr>
              <w:t>16884.92400</w:t>
            </w:r>
          </w:p>
        </w:tc>
      </w:tr>
      <w:tr w:rsidR="00E031D4" w:rsidRPr="00E031D4" w14:paraId="251DF0B3" w14:textId="77777777" w:rsidTr="00E031D4">
        <w:tc>
          <w:tcPr>
            <w:tcW w:w="1231" w:type="dxa"/>
          </w:tcPr>
          <w:p w14:paraId="6A1B11C4" w14:textId="624C2AAF"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2B85715C" w14:textId="3676E71D" w:rsidR="00E031D4" w:rsidRPr="00E031D4" w:rsidRDefault="00E031D4" w:rsidP="00E031D4">
            <w:pPr>
              <w:rPr>
                <w:rFonts w:ascii="Times New Roman" w:hAnsi="Times New Roman"/>
                <w:lang w:val="en-US"/>
              </w:rPr>
            </w:pPr>
            <w:r w:rsidRPr="00E031D4">
              <w:rPr>
                <w:rFonts w:ascii="Times New Roman" w:hAnsi="Times New Roman"/>
                <w:lang w:val="en-US"/>
              </w:rPr>
              <w:t>18</w:t>
            </w:r>
          </w:p>
        </w:tc>
        <w:tc>
          <w:tcPr>
            <w:tcW w:w="1232" w:type="dxa"/>
          </w:tcPr>
          <w:p w14:paraId="395A9224" w14:textId="71008FD6"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62A54000" w14:textId="0ED2BDD3" w:rsidR="00E031D4" w:rsidRPr="00E031D4" w:rsidRDefault="00E031D4" w:rsidP="00E031D4">
            <w:pPr>
              <w:rPr>
                <w:rFonts w:ascii="Times New Roman" w:hAnsi="Times New Roman"/>
                <w:lang w:val="en-US"/>
              </w:rPr>
            </w:pPr>
            <w:r w:rsidRPr="00E031D4">
              <w:rPr>
                <w:rFonts w:ascii="Times New Roman" w:hAnsi="Times New Roman"/>
                <w:lang w:val="en-US"/>
              </w:rPr>
              <w:t>33.770</w:t>
            </w:r>
          </w:p>
        </w:tc>
        <w:tc>
          <w:tcPr>
            <w:tcW w:w="1232" w:type="dxa"/>
          </w:tcPr>
          <w:p w14:paraId="7895206E" w14:textId="3C7B7B6B"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0C0A1366" w14:textId="1AC73B0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7996F80F" w14:textId="13CEBCF4"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2FB746A5" w14:textId="7B501E6E" w:rsidR="00E031D4" w:rsidRPr="00E031D4" w:rsidRDefault="00E031D4" w:rsidP="00E031D4">
            <w:pPr>
              <w:rPr>
                <w:rFonts w:ascii="Times New Roman" w:hAnsi="Times New Roman"/>
                <w:lang w:val="en-US"/>
              </w:rPr>
            </w:pPr>
            <w:r w:rsidRPr="00E031D4">
              <w:rPr>
                <w:rFonts w:ascii="Times New Roman" w:hAnsi="Times New Roman"/>
                <w:lang w:val="en-US"/>
              </w:rPr>
              <w:t>1725.55230</w:t>
            </w:r>
          </w:p>
        </w:tc>
      </w:tr>
      <w:tr w:rsidR="00E031D4" w:rsidRPr="00E031D4" w14:paraId="20A9D6F1" w14:textId="77777777" w:rsidTr="00E031D4">
        <w:tc>
          <w:tcPr>
            <w:tcW w:w="1231" w:type="dxa"/>
          </w:tcPr>
          <w:p w14:paraId="08A7C4D1" w14:textId="1F0E599D" w:rsidR="00E031D4" w:rsidRPr="00E031D4" w:rsidRDefault="00E031D4" w:rsidP="00E031D4">
            <w:pPr>
              <w:rPr>
                <w:rFonts w:ascii="Times New Roman" w:hAnsi="Times New Roman"/>
                <w:lang w:val="en-US"/>
              </w:rPr>
            </w:pPr>
            <w:r w:rsidRPr="00E031D4">
              <w:rPr>
                <w:rFonts w:ascii="Times New Roman" w:hAnsi="Times New Roman"/>
                <w:lang w:val="en-US"/>
              </w:rPr>
              <w:t>2</w:t>
            </w:r>
          </w:p>
        </w:tc>
        <w:tc>
          <w:tcPr>
            <w:tcW w:w="1232" w:type="dxa"/>
          </w:tcPr>
          <w:p w14:paraId="27364BD6" w14:textId="0D26B586" w:rsidR="00E031D4" w:rsidRPr="00E031D4" w:rsidRDefault="00E031D4" w:rsidP="00E031D4">
            <w:pPr>
              <w:rPr>
                <w:rFonts w:ascii="Times New Roman" w:hAnsi="Times New Roman"/>
                <w:lang w:val="en-US"/>
              </w:rPr>
            </w:pPr>
            <w:r w:rsidRPr="00E031D4">
              <w:rPr>
                <w:rFonts w:ascii="Times New Roman" w:hAnsi="Times New Roman"/>
                <w:lang w:val="en-US"/>
              </w:rPr>
              <w:t>28</w:t>
            </w:r>
          </w:p>
        </w:tc>
        <w:tc>
          <w:tcPr>
            <w:tcW w:w="1232" w:type="dxa"/>
          </w:tcPr>
          <w:p w14:paraId="69081646" w14:textId="0246C8FD"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64B6AD8" w14:textId="76DD2457" w:rsidR="00E031D4" w:rsidRPr="00E031D4" w:rsidRDefault="00E031D4" w:rsidP="00E031D4">
            <w:pPr>
              <w:rPr>
                <w:rFonts w:ascii="Times New Roman" w:hAnsi="Times New Roman"/>
                <w:lang w:val="en-US"/>
              </w:rPr>
            </w:pPr>
            <w:r w:rsidRPr="00E031D4">
              <w:rPr>
                <w:rFonts w:ascii="Times New Roman" w:hAnsi="Times New Roman"/>
                <w:lang w:val="en-US"/>
              </w:rPr>
              <w:t>33.000</w:t>
            </w:r>
          </w:p>
        </w:tc>
        <w:tc>
          <w:tcPr>
            <w:tcW w:w="1232" w:type="dxa"/>
          </w:tcPr>
          <w:p w14:paraId="464EE47E" w14:textId="683A8E1D"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5BA0918F" w14:textId="619E77B5"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39FD0858" w14:textId="39ED483D"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3B35F94D" w14:textId="4113B4B4" w:rsidR="00E031D4" w:rsidRPr="00E031D4" w:rsidRDefault="00E031D4" w:rsidP="00E031D4">
            <w:pPr>
              <w:rPr>
                <w:rFonts w:ascii="Times New Roman" w:hAnsi="Times New Roman"/>
                <w:lang w:val="en-US"/>
              </w:rPr>
            </w:pPr>
            <w:r w:rsidRPr="00E031D4">
              <w:rPr>
                <w:rFonts w:ascii="Times New Roman" w:hAnsi="Times New Roman"/>
                <w:lang w:val="en-US"/>
              </w:rPr>
              <w:t>4449.46200</w:t>
            </w:r>
          </w:p>
        </w:tc>
      </w:tr>
      <w:tr w:rsidR="00E031D4" w:rsidRPr="00E031D4" w14:paraId="6CEE6726" w14:textId="77777777" w:rsidTr="00E031D4">
        <w:tc>
          <w:tcPr>
            <w:tcW w:w="1231" w:type="dxa"/>
          </w:tcPr>
          <w:p w14:paraId="2EA79878" w14:textId="04908DF1"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6E9100EB" w14:textId="6FF3C8AF" w:rsidR="00E031D4" w:rsidRPr="00E031D4" w:rsidRDefault="00E031D4" w:rsidP="00E031D4">
            <w:pPr>
              <w:rPr>
                <w:rFonts w:ascii="Times New Roman" w:hAnsi="Times New Roman"/>
                <w:lang w:val="en-US"/>
              </w:rPr>
            </w:pPr>
            <w:r w:rsidRPr="00E031D4">
              <w:rPr>
                <w:rFonts w:ascii="Times New Roman" w:hAnsi="Times New Roman"/>
                <w:lang w:val="en-US"/>
              </w:rPr>
              <w:t>33</w:t>
            </w:r>
          </w:p>
        </w:tc>
        <w:tc>
          <w:tcPr>
            <w:tcW w:w="1232" w:type="dxa"/>
          </w:tcPr>
          <w:p w14:paraId="4BDD2298" w14:textId="4355BC99"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D84F85B" w14:textId="62C002FB" w:rsidR="00E031D4" w:rsidRPr="00E031D4" w:rsidRDefault="00E031D4" w:rsidP="00E031D4">
            <w:pPr>
              <w:rPr>
                <w:rFonts w:ascii="Times New Roman" w:hAnsi="Times New Roman"/>
                <w:lang w:val="en-US"/>
              </w:rPr>
            </w:pPr>
            <w:r w:rsidRPr="00E031D4">
              <w:rPr>
                <w:rFonts w:ascii="Times New Roman" w:hAnsi="Times New Roman"/>
                <w:lang w:val="en-US"/>
              </w:rPr>
              <w:t>22.705</w:t>
            </w:r>
          </w:p>
        </w:tc>
        <w:tc>
          <w:tcPr>
            <w:tcW w:w="1232" w:type="dxa"/>
          </w:tcPr>
          <w:p w14:paraId="7138C4C6" w14:textId="296ACB0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29E1DA97" w14:textId="6B018CC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88B93AB" w14:textId="46D7E209"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7DACE587" w14:textId="0D0D92AF" w:rsidR="00E031D4" w:rsidRPr="00E031D4" w:rsidRDefault="00E031D4" w:rsidP="00E031D4">
            <w:pPr>
              <w:rPr>
                <w:rFonts w:ascii="Times New Roman" w:hAnsi="Times New Roman"/>
                <w:lang w:val="en-US"/>
              </w:rPr>
            </w:pPr>
            <w:r w:rsidRPr="00E031D4">
              <w:rPr>
                <w:rFonts w:ascii="Times New Roman" w:hAnsi="Times New Roman"/>
                <w:lang w:val="en-US"/>
              </w:rPr>
              <w:t>21984.47061</w:t>
            </w:r>
          </w:p>
        </w:tc>
      </w:tr>
      <w:tr w:rsidR="00E031D4" w:rsidRPr="00E031D4" w14:paraId="2F6EB133" w14:textId="77777777" w:rsidTr="00E031D4">
        <w:tc>
          <w:tcPr>
            <w:tcW w:w="1231" w:type="dxa"/>
          </w:tcPr>
          <w:p w14:paraId="10F8076E" w14:textId="38A208FA" w:rsidR="00E031D4" w:rsidRPr="00E031D4" w:rsidRDefault="00E031D4" w:rsidP="00E031D4">
            <w:pPr>
              <w:rPr>
                <w:rFonts w:ascii="Times New Roman" w:hAnsi="Times New Roman"/>
                <w:lang w:val="en-US"/>
              </w:rPr>
            </w:pPr>
            <w:r w:rsidRPr="00E031D4">
              <w:rPr>
                <w:rFonts w:ascii="Times New Roman" w:hAnsi="Times New Roman"/>
                <w:lang w:val="en-US"/>
              </w:rPr>
              <w:t>4</w:t>
            </w:r>
          </w:p>
        </w:tc>
        <w:tc>
          <w:tcPr>
            <w:tcW w:w="1232" w:type="dxa"/>
          </w:tcPr>
          <w:p w14:paraId="1641CCB9" w14:textId="1E06B171" w:rsidR="00E031D4" w:rsidRPr="00E031D4" w:rsidRDefault="00E031D4" w:rsidP="00E031D4">
            <w:pPr>
              <w:rPr>
                <w:rFonts w:ascii="Times New Roman" w:hAnsi="Times New Roman"/>
                <w:lang w:val="en-US"/>
              </w:rPr>
            </w:pPr>
            <w:r w:rsidRPr="00E031D4">
              <w:rPr>
                <w:rFonts w:ascii="Times New Roman" w:hAnsi="Times New Roman"/>
                <w:lang w:val="en-US"/>
              </w:rPr>
              <w:t>32</w:t>
            </w:r>
          </w:p>
        </w:tc>
        <w:tc>
          <w:tcPr>
            <w:tcW w:w="1232" w:type="dxa"/>
          </w:tcPr>
          <w:p w14:paraId="75578CCD" w14:textId="3B44EDD4"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3AC18C22" w14:textId="6B035BA1" w:rsidR="00E031D4" w:rsidRPr="00E031D4" w:rsidRDefault="00E031D4" w:rsidP="00E031D4">
            <w:pPr>
              <w:rPr>
                <w:rFonts w:ascii="Times New Roman" w:hAnsi="Times New Roman"/>
                <w:lang w:val="en-US"/>
              </w:rPr>
            </w:pPr>
            <w:r w:rsidRPr="00E031D4">
              <w:rPr>
                <w:rFonts w:ascii="Times New Roman" w:hAnsi="Times New Roman"/>
                <w:lang w:val="en-US"/>
              </w:rPr>
              <w:t>28.880</w:t>
            </w:r>
          </w:p>
        </w:tc>
        <w:tc>
          <w:tcPr>
            <w:tcW w:w="1232" w:type="dxa"/>
          </w:tcPr>
          <w:p w14:paraId="2E29D157" w14:textId="00FA7806"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1550BA0B" w14:textId="4C3CD54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4FDFDC1" w14:textId="2B787022"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2EFCB313" w14:textId="103D9094" w:rsidR="00E031D4" w:rsidRPr="00E031D4" w:rsidRDefault="00E031D4" w:rsidP="00E031D4">
            <w:pPr>
              <w:rPr>
                <w:rFonts w:ascii="Times New Roman" w:hAnsi="Times New Roman"/>
                <w:lang w:val="en-US"/>
              </w:rPr>
            </w:pPr>
            <w:r w:rsidRPr="00E031D4">
              <w:rPr>
                <w:rFonts w:ascii="Times New Roman" w:hAnsi="Times New Roman"/>
                <w:lang w:val="en-US"/>
              </w:rPr>
              <w:t>3866.85520</w:t>
            </w:r>
          </w:p>
        </w:tc>
      </w:tr>
    </w:tbl>
    <w:p w14:paraId="6E008490" w14:textId="77777777" w:rsidR="00E031D4" w:rsidRPr="00E031D4" w:rsidRDefault="00E031D4" w:rsidP="00E031D4">
      <w:pPr>
        <w:rPr>
          <w:rFonts w:ascii="Times New Roman" w:hAnsi="Times New Roman"/>
          <w:lang w:val="en-US"/>
        </w:rPr>
      </w:pPr>
    </w:p>
    <w:p w14:paraId="39C64D98" w14:textId="67ABB4FE" w:rsidR="008D454C" w:rsidRPr="00B66122" w:rsidRDefault="009736B5" w:rsidP="00B66122">
      <w:pPr>
        <w:rPr>
          <w:rFonts w:ascii="Times New Roman" w:hAnsi="Times New Roman"/>
          <w:lang w:val="ru-RU"/>
        </w:rPr>
      </w:pPr>
      <w:r w:rsidRPr="00B66122">
        <w:rPr>
          <w:rFonts w:ascii="Times New Roman" w:hAnsi="Times New Roman"/>
          <w:lang w:val="ru-RU"/>
        </w:rPr>
        <w:t>Анализируя исходные данные, легко выявить дальнейшие трудности, с которыми придется столкнуться. В частности:</w:t>
      </w:r>
    </w:p>
    <w:p w14:paraId="02C98BA6" w14:textId="77777777" w:rsidR="009736B5" w:rsidRPr="00B66122" w:rsidRDefault="009736B5" w:rsidP="009736B5">
      <w:pPr>
        <w:rPr>
          <w:rFonts w:ascii="Times New Roman" w:hAnsi="Times New Roman"/>
          <w:lang w:val="ru-RU"/>
        </w:rPr>
      </w:pPr>
    </w:p>
    <w:p w14:paraId="3BF93A69" w14:textId="1AFB5D44" w:rsidR="009736B5" w:rsidRPr="00B66122"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smoker</w:t>
      </w:r>
      <w:r w:rsidRPr="00B66122">
        <w:rPr>
          <w:rFonts w:ascii="Times New Roman" w:hAnsi="Times New Roman"/>
          <w:lang w:val="ru-RU"/>
        </w:rPr>
        <w:t xml:space="preserve"> (курящий/курящая) — является категориальным признаком, что абсолютно не подходит для обучения модели при помощи алгоритма Регрессии.</w:t>
      </w:r>
    </w:p>
    <w:p w14:paraId="013B4D1E" w14:textId="463BD524" w:rsidR="009736B5" w:rsidRPr="00776C96"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bmi</w:t>
      </w:r>
      <w:r w:rsidRPr="00B66122">
        <w:rPr>
          <w:rFonts w:ascii="Times New Roman" w:hAnsi="Times New Roman"/>
          <w:lang w:val="ru-RU"/>
        </w:rPr>
        <w:t xml:space="preserve"> (индекс массы тела) — не имеет линейно</w:t>
      </w:r>
      <w:r w:rsidR="003D3369">
        <w:rPr>
          <w:rFonts w:ascii="Times New Roman" w:hAnsi="Times New Roman"/>
          <w:lang w:val="ru-RU"/>
        </w:rPr>
        <w:t>го</w:t>
      </w:r>
      <w:r w:rsidRPr="00B66122">
        <w:rPr>
          <w:rFonts w:ascii="Times New Roman" w:hAnsi="Times New Roman"/>
          <w:lang w:val="ru-RU"/>
        </w:rPr>
        <w:t xml:space="preserve"> </w:t>
      </w:r>
      <w:r w:rsidR="003D3369">
        <w:rPr>
          <w:rFonts w:ascii="Times New Roman" w:hAnsi="Times New Roman"/>
          <w:lang w:val="ru-RU"/>
        </w:rPr>
        <w:t xml:space="preserve">отношения со столбцом </w:t>
      </w:r>
      <w:r w:rsidR="003D3369">
        <w:rPr>
          <w:rFonts w:ascii="Times New Roman" w:hAnsi="Times New Roman"/>
          <w:lang w:val="en-US"/>
        </w:rPr>
        <w:t>charges</w:t>
      </w:r>
      <w:r w:rsidR="003D3369">
        <w:rPr>
          <w:rFonts w:ascii="Times New Roman" w:hAnsi="Times New Roman"/>
          <w:lang w:val="ru-RU"/>
        </w:rPr>
        <w:t xml:space="preserve"> (выплаты)</w:t>
      </w:r>
      <w:r w:rsidRPr="00B66122">
        <w:rPr>
          <w:rFonts w:ascii="Times New Roman" w:hAnsi="Times New Roman"/>
          <w:lang w:val="ru-RU"/>
        </w:rPr>
        <w:t xml:space="preserve">. К примеру, слишком большой </w:t>
      </w:r>
      <w:r w:rsidRPr="00B66122">
        <w:rPr>
          <w:rFonts w:ascii="Times New Roman" w:hAnsi="Times New Roman"/>
          <w:lang w:val="en-US"/>
        </w:rPr>
        <w:t>bmi</w:t>
      </w:r>
      <w:r w:rsidRPr="00B66122">
        <w:rPr>
          <w:rFonts w:ascii="Times New Roman" w:hAnsi="Times New Roman"/>
          <w:lang w:val="ru-RU"/>
        </w:rPr>
        <w:t xml:space="preserve"> (ожирение) будет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 xml:space="preserve"> (выплаты), а слишком маленький </w:t>
      </w:r>
      <w:r w:rsidRPr="00B66122">
        <w:rPr>
          <w:rFonts w:ascii="Times New Roman" w:hAnsi="Times New Roman"/>
          <w:lang w:val="en-US"/>
        </w:rPr>
        <w:t>bmi</w:t>
      </w:r>
      <w:r w:rsidRPr="00B66122">
        <w:rPr>
          <w:rFonts w:ascii="Times New Roman" w:hAnsi="Times New Roman"/>
          <w:lang w:val="ru-RU"/>
        </w:rPr>
        <w:t xml:space="preserve"> (анорексия) будет так же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w:t>
      </w:r>
      <w:r w:rsidR="003D3369">
        <w:rPr>
          <w:rFonts w:ascii="Times New Roman" w:hAnsi="Times New Roman"/>
          <w:lang w:val="ru-RU"/>
        </w:rPr>
        <w:t xml:space="preserve"> Тем временем, индекс массы тела в норме будет влиять на меньший размер страховых выплат. </w:t>
      </w:r>
      <w:r w:rsidRPr="00B66122">
        <w:rPr>
          <w:rFonts w:ascii="Times New Roman" w:hAnsi="Times New Roman"/>
          <w:lang w:val="ru-RU"/>
        </w:rPr>
        <w:t xml:space="preserve"> В связи с этим у модели возникнут трудности при обучении.</w:t>
      </w:r>
    </w:p>
    <w:p w14:paraId="76E16069" w14:textId="5580D8E9" w:rsidR="00776C96" w:rsidRDefault="00776C96"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 xml:space="preserve">пол) — является категориальным признаком, тот же самый случай что и со столбцом </w:t>
      </w:r>
      <w:r>
        <w:rPr>
          <w:rFonts w:ascii="Times New Roman" w:hAnsi="Times New Roman"/>
          <w:lang w:val="en-US"/>
        </w:rPr>
        <w:t>smoker</w:t>
      </w:r>
      <w:r w:rsidRPr="00776C96">
        <w:rPr>
          <w:rFonts w:ascii="Times New Roman" w:hAnsi="Times New Roman"/>
          <w:lang w:val="ru-RU"/>
        </w:rPr>
        <w:t xml:space="preserve">. </w:t>
      </w:r>
    </w:p>
    <w:p w14:paraId="797326E2" w14:textId="124F5C90" w:rsidR="00541561" w:rsidRDefault="00541561"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(регион проживания) — так же является категориальным признаком, с 4 допустимыми значениями.</w:t>
      </w:r>
    </w:p>
    <w:p w14:paraId="444D20B2" w14:textId="77777777" w:rsidR="00776C96" w:rsidRDefault="00776C96" w:rsidP="00776C96">
      <w:pPr>
        <w:rPr>
          <w:rFonts w:ascii="Times New Roman" w:hAnsi="Times New Roman"/>
          <w:lang w:val="ru-RU"/>
        </w:rPr>
      </w:pPr>
    </w:p>
    <w:p w14:paraId="0386E69C" w14:textId="73B90EE0" w:rsidR="00776C96" w:rsidRDefault="00776C96" w:rsidP="00776C96">
      <w:pPr>
        <w:rPr>
          <w:rFonts w:ascii="Times New Roman" w:hAnsi="Times New Roman"/>
          <w:lang w:val="ru-RU"/>
        </w:rPr>
      </w:pPr>
      <w:r>
        <w:rPr>
          <w:rFonts w:ascii="Times New Roman" w:hAnsi="Times New Roman"/>
          <w:lang w:val="ru-RU"/>
        </w:rPr>
        <w:t xml:space="preserve">Поскольку столбцы </w:t>
      </w:r>
      <w:r>
        <w:rPr>
          <w:rFonts w:ascii="Times New Roman" w:hAnsi="Times New Roman"/>
          <w:lang w:val="en-US"/>
        </w:rPr>
        <w:t>smoker</w:t>
      </w:r>
      <w:r w:rsidRPr="00776C96">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имеют лишь два допустимых значения, было принято решение заменить следующие значения:</w:t>
      </w:r>
    </w:p>
    <w:p w14:paraId="5163D3E1" w14:textId="77777777" w:rsidR="00776C96" w:rsidRDefault="00776C96" w:rsidP="00776C96">
      <w:pPr>
        <w:rPr>
          <w:rFonts w:ascii="Times New Roman" w:hAnsi="Times New Roman"/>
          <w:lang w:val="ru-RU"/>
        </w:rPr>
      </w:pPr>
    </w:p>
    <w:p w14:paraId="6AC142B0" w14:textId="093E5BA4"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Мужской (пол): 1</w:t>
      </w:r>
    </w:p>
    <w:p w14:paraId="3302A955" w14:textId="49D0D706"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Женский (пол): 0</w:t>
      </w:r>
    </w:p>
    <w:p w14:paraId="06799DE8" w14:textId="2B99B380"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Да (курящий/курящая): 1</w:t>
      </w:r>
    </w:p>
    <w:p w14:paraId="33C788C2" w14:textId="77777777" w:rsidR="003D3369" w:rsidRDefault="00776C96" w:rsidP="003D3369">
      <w:pPr>
        <w:pStyle w:val="ListParagraph"/>
        <w:numPr>
          <w:ilvl w:val="0"/>
          <w:numId w:val="17"/>
        </w:numPr>
        <w:rPr>
          <w:rFonts w:ascii="Times New Roman" w:hAnsi="Times New Roman"/>
          <w:lang w:val="ru-RU"/>
        </w:rPr>
      </w:pPr>
      <w:r>
        <w:rPr>
          <w:rFonts w:ascii="Times New Roman" w:hAnsi="Times New Roman"/>
          <w:lang w:val="ru-RU"/>
        </w:rPr>
        <w:lastRenderedPageBreak/>
        <w:t>Нет (курящий/курящая): 0</w:t>
      </w:r>
    </w:p>
    <w:p w14:paraId="0CCE3022" w14:textId="0A56820B" w:rsidR="00776C96" w:rsidRPr="003D3369" w:rsidRDefault="00776C96" w:rsidP="003D3369">
      <w:pPr>
        <w:ind w:left="360"/>
        <w:rPr>
          <w:rFonts w:ascii="Times New Roman" w:hAnsi="Times New Roman"/>
          <w:lang w:val="ru-RU"/>
        </w:rPr>
      </w:pPr>
      <w:r w:rsidRPr="003D3369">
        <w:rPr>
          <w:rFonts w:ascii="Times New Roman" w:hAnsi="Times New Roman"/>
          <w:lang w:val="ru-RU"/>
        </w:rPr>
        <w:t xml:space="preserve">Столбец </w:t>
      </w:r>
      <w:r w:rsidRPr="003D3369">
        <w:rPr>
          <w:rFonts w:ascii="Times New Roman" w:hAnsi="Times New Roman"/>
          <w:lang w:val="en-US"/>
        </w:rPr>
        <w:t>bmi</w:t>
      </w:r>
      <w:r w:rsidRPr="003D3369">
        <w:rPr>
          <w:rFonts w:ascii="Times New Roman" w:hAnsi="Times New Roman"/>
          <w:lang w:val="ru-RU"/>
        </w:rPr>
        <w:t xml:space="preserve"> был подвергнут </w:t>
      </w:r>
      <w:r w:rsidRPr="003D3369">
        <w:rPr>
          <w:rFonts w:ascii="Times New Roman" w:hAnsi="Times New Roman"/>
          <w:lang w:val="ru-RU"/>
        </w:rPr>
        <w:t>процедуре “One-Hot Encoding”</w:t>
      </w:r>
      <w:r w:rsidRPr="003D3369">
        <w:rPr>
          <w:rFonts w:ascii="Times New Roman" w:hAnsi="Times New Roman"/>
          <w:lang w:val="ru-RU"/>
        </w:rPr>
        <w:t xml:space="preserve"> (прямое кодирование). Вследствие чего стал признаком </w:t>
      </w:r>
      <w:r w:rsidRPr="003D3369">
        <w:rPr>
          <w:rFonts w:ascii="Times New Roman" w:hAnsi="Times New Roman" w:hint="eastAsia"/>
          <w:lang w:val="ru-RU"/>
        </w:rPr>
        <w:t>we</w:t>
      </w:r>
      <w:r w:rsidRPr="003D3369">
        <w:rPr>
          <w:rFonts w:ascii="Times New Roman" w:hAnsi="Times New Roman"/>
          <w:lang w:val="en-US"/>
        </w:rPr>
        <w:t>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 xml:space="preserve"> (весовая категория), со следующими допустимыми значениями:</w:t>
      </w:r>
    </w:p>
    <w:p w14:paraId="60E5C2BA" w14:textId="77777777" w:rsidR="00776C96" w:rsidRPr="00541561" w:rsidRDefault="00776C96" w:rsidP="00776C96">
      <w:pPr>
        <w:rPr>
          <w:rFonts w:ascii="Times New Roman" w:hAnsi="Times New Roman"/>
          <w:lang w:val="ru-RU"/>
        </w:rPr>
      </w:pPr>
    </w:p>
    <w:p w14:paraId="7C35F898" w14:textId="5DEB842D" w:rsidR="00776C96" w:rsidRPr="00541561" w:rsidRDefault="00776C96" w:rsidP="00776C96">
      <w:pPr>
        <w:pStyle w:val="ListParagraph"/>
        <w:numPr>
          <w:ilvl w:val="0"/>
          <w:numId w:val="18"/>
        </w:numPr>
        <w:rPr>
          <w:rFonts w:ascii="Times New Roman" w:hAnsi="Times New Roman"/>
          <w:lang w:val="ru-RU"/>
        </w:rPr>
      </w:pPr>
      <w:r w:rsidRPr="00541561">
        <w:rPr>
          <w:rFonts w:ascii="Times New Roman" w:hAnsi="Times New Roman"/>
          <w:lang w:val="en-US"/>
        </w:rPr>
        <w:t>Obesity (</w:t>
      </w:r>
      <w:r w:rsidRPr="00541561">
        <w:rPr>
          <w:rFonts w:ascii="Times New Roman" w:hAnsi="Times New Roman"/>
          <w:lang w:val="ru-RU"/>
        </w:rPr>
        <w:t>ожирение</w:t>
      </w:r>
      <w:r w:rsidRPr="00541561">
        <w:rPr>
          <w:rFonts w:ascii="Times New Roman" w:hAnsi="Times New Roman"/>
          <w:lang w:val="en-US"/>
        </w:rPr>
        <w:t>)</w:t>
      </w:r>
      <w:r w:rsidRPr="00541561">
        <w:rPr>
          <w:rFonts w:ascii="Times New Roman" w:hAnsi="Times New Roman"/>
          <w:lang w:val="ru-RU"/>
        </w:rPr>
        <w:t xml:space="preserve">: если </w:t>
      </w:r>
      <w:r w:rsidRPr="00541561">
        <w:rPr>
          <w:rFonts w:ascii="Times New Roman" w:hAnsi="Times New Roman"/>
          <w:lang w:val="en-US"/>
        </w:rPr>
        <w:t xml:space="preserve">bmi </w:t>
      </w:r>
      <w:r w:rsidR="00541561" w:rsidRPr="00541561">
        <w:rPr>
          <w:rFonts w:ascii="Times New Roman" w:hAnsi="Times New Roman"/>
          <w:lang w:val="en-US"/>
        </w:rPr>
        <w:t>&gt;</w:t>
      </w:r>
      <w:r w:rsidRPr="00541561">
        <w:rPr>
          <w:rFonts w:ascii="Times New Roman" w:hAnsi="Times New Roman"/>
          <w:lang w:val="en-US"/>
        </w:rPr>
        <w:t xml:space="preserve"> 30.0 </w:t>
      </w:r>
    </w:p>
    <w:p w14:paraId="620D114B" w14:textId="258662A5"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Overweight</w:t>
      </w:r>
      <w:r w:rsidRPr="00541561">
        <w:rPr>
          <w:rFonts w:ascii="Times New Roman" w:hAnsi="Times New Roman"/>
          <w:lang w:val="ru-RU"/>
        </w:rPr>
        <w:t xml:space="preserve"> (избыточный вес): если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25.0</w:t>
      </w:r>
      <w:r w:rsidRPr="00541561">
        <w:rPr>
          <w:rFonts w:ascii="Times New Roman" w:hAnsi="Times New Roman"/>
          <w:lang w:val="ru-RU"/>
        </w:rPr>
        <w:t xml:space="preserve"> 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30.0</w:t>
      </w:r>
    </w:p>
    <w:p w14:paraId="397AC27E" w14:textId="34271C5C" w:rsidR="00541561" w:rsidRPr="00541561" w:rsidRDefault="00776C96" w:rsidP="00541561">
      <w:pPr>
        <w:pStyle w:val="ListParagraph"/>
        <w:numPr>
          <w:ilvl w:val="0"/>
          <w:numId w:val="18"/>
        </w:numPr>
        <w:rPr>
          <w:rFonts w:ascii="Times New Roman" w:hAnsi="Times New Roman"/>
          <w:lang w:val="en-US"/>
        </w:rPr>
      </w:pPr>
      <w:r w:rsidRPr="00541561">
        <w:rPr>
          <w:rFonts w:ascii="Times New Roman" w:hAnsi="Times New Roman"/>
          <w:lang w:val="en-US"/>
        </w:rPr>
        <w:t>Normal weight (</w:t>
      </w:r>
      <w:r w:rsidRPr="00541561">
        <w:rPr>
          <w:rFonts w:ascii="Times New Roman" w:hAnsi="Times New Roman"/>
          <w:lang w:val="ru-RU"/>
        </w:rPr>
        <w:t>норма</w:t>
      </w:r>
      <w:r w:rsidRPr="00541561">
        <w:rPr>
          <w:rFonts w:ascii="Times New Roman" w:hAnsi="Times New Roman"/>
          <w:lang w:val="en-US"/>
        </w:rPr>
        <w:t xml:space="preserve">): </w:t>
      </w:r>
      <w:r w:rsidRPr="00541561">
        <w:rPr>
          <w:rFonts w:ascii="Times New Roman" w:hAnsi="Times New Roman"/>
          <w:lang w:val="ru-RU"/>
        </w:rPr>
        <w:t>если</w:t>
      </w:r>
      <w:r w:rsidRPr="00541561">
        <w:rPr>
          <w:rFonts w:ascii="Times New Roman" w:hAnsi="Times New Roman"/>
          <w:lang w:val="en-US"/>
        </w:rPr>
        <w:t xml:space="preserve"> bmi </w:t>
      </w:r>
      <w:r w:rsidR="00541561" w:rsidRPr="00541561">
        <w:rPr>
          <w:rFonts w:ascii="Times New Roman" w:hAnsi="Times New Roman"/>
          <w:lang w:val="en-US"/>
        </w:rPr>
        <w:t>≥</w:t>
      </w:r>
      <w:r w:rsidR="00541561" w:rsidRPr="00541561">
        <w:rPr>
          <w:rFonts w:ascii="Times New Roman" w:hAnsi="Times New Roman"/>
          <w:lang w:val="en-US"/>
        </w:rPr>
        <w:t xml:space="preserve"> </w:t>
      </w:r>
      <w:r w:rsidR="00983048" w:rsidRPr="00541561">
        <w:rPr>
          <w:rFonts w:ascii="Times New Roman" w:hAnsi="Times New Roman"/>
          <w:lang w:val="en-US"/>
        </w:rPr>
        <w:t xml:space="preserve">18.5 </w:t>
      </w:r>
      <w:r w:rsidR="00541561" w:rsidRPr="00541561">
        <w:rPr>
          <w:rFonts w:ascii="Times New Roman" w:hAnsi="Times New Roman"/>
          <w:lang w:val="ru-RU"/>
        </w:rPr>
        <w:t>и</w:t>
      </w:r>
      <w:r w:rsidR="00983048" w:rsidRPr="00541561">
        <w:rPr>
          <w:rFonts w:ascii="Times New Roman" w:hAnsi="Times New Roman"/>
          <w:lang w:val="en-US"/>
        </w:rPr>
        <w:t xml:space="preserve"> bmi </w:t>
      </w:r>
      <w:r w:rsidR="00541561" w:rsidRPr="00541561">
        <w:rPr>
          <w:rFonts w:ascii="Times New Roman" w:hAnsi="Times New Roman"/>
          <w:lang w:val="en-US"/>
        </w:rPr>
        <w:t>&lt; 25.0</w:t>
      </w:r>
    </w:p>
    <w:p w14:paraId="34ED062E" w14:textId="2E77E39D"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Underweight</w:t>
      </w:r>
      <w:r w:rsidRPr="00541561">
        <w:rPr>
          <w:rFonts w:ascii="Times New Roman" w:hAnsi="Times New Roman"/>
          <w:lang w:val="ru-RU"/>
        </w:rPr>
        <w:t xml:space="preserve"> (недостаток веса): если </w:t>
      </w:r>
      <w:r w:rsidRPr="00541561">
        <w:rPr>
          <w:rFonts w:ascii="Times New Roman" w:hAnsi="Times New Roman"/>
          <w:lang w:val="en-US"/>
        </w:rPr>
        <w:t>bmi</w:t>
      </w:r>
      <w:r w:rsidRPr="00541561">
        <w:rPr>
          <w:rFonts w:ascii="Times New Roman" w:hAnsi="Times New Roman"/>
          <w:lang w:val="ru-RU"/>
        </w:rPr>
        <w:t xml:space="preserve"> </w:t>
      </w:r>
      <w:r w:rsidRPr="00541561">
        <w:rPr>
          <w:rFonts w:ascii="Times New Roman" w:hAnsi="Times New Roman"/>
          <w:lang w:val="ru-RU"/>
        </w:rPr>
        <w:t>&lt;</w:t>
      </w:r>
      <w:r w:rsidRPr="00541561">
        <w:rPr>
          <w:rFonts w:ascii="Times New Roman" w:hAnsi="Times New Roman"/>
          <w:lang w:val="ru-RU"/>
        </w:rPr>
        <w:t xml:space="preserve"> 18.5</w:t>
      </w:r>
    </w:p>
    <w:p w14:paraId="7E0C0646" w14:textId="77777777" w:rsidR="00B66122" w:rsidRDefault="00B66122" w:rsidP="00B66122">
      <w:pPr>
        <w:rPr>
          <w:rFonts w:ascii="Times New Roman" w:hAnsi="Times New Roman"/>
          <w:lang w:val="ru-RU"/>
        </w:rPr>
      </w:pPr>
    </w:p>
    <w:p w14:paraId="2938D47C" w14:textId="53074CB3" w:rsidR="00541561" w:rsidRPr="00541561" w:rsidRDefault="00541561" w:rsidP="00B66122">
      <w:pPr>
        <w:rPr>
          <w:rFonts w:ascii="Times New Roman" w:hAnsi="Times New Roman"/>
          <w:lang w:val="en-US"/>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 xml:space="preserve">так же был подвергнут процедуре </w:t>
      </w:r>
      <w:r w:rsidRPr="00776C96">
        <w:rPr>
          <w:rFonts w:ascii="Times New Roman" w:hAnsi="Times New Roman"/>
          <w:lang w:val="ru-RU"/>
        </w:rPr>
        <w:t>“One-Hot Encoding”</w:t>
      </w:r>
      <w:r>
        <w:rPr>
          <w:rFonts w:ascii="Times New Roman" w:hAnsi="Times New Roman"/>
          <w:lang w:val="ru-RU"/>
        </w:rPr>
        <w:t xml:space="preserve">, однако здесь не потребовались никакие сложные вычисления. Достаточно было внести этот признак в аргумент функции </w:t>
      </w:r>
      <w:r w:rsidRPr="00541561">
        <w:rPr>
          <w:rFonts w:ascii="Times New Roman" w:hAnsi="Times New Roman"/>
          <w:i/>
          <w:iCs/>
          <w:lang w:val="en-US"/>
        </w:rPr>
        <w:t>pd</w:t>
      </w:r>
      <w:r w:rsidRPr="00541561">
        <w:rPr>
          <w:rFonts w:ascii="Times New Roman" w:hAnsi="Times New Roman"/>
          <w:i/>
          <w:iCs/>
          <w:lang w:val="ru-RU"/>
        </w:rPr>
        <w:t>.</w:t>
      </w:r>
      <w:r w:rsidRPr="00541561">
        <w:rPr>
          <w:rFonts w:ascii="Times New Roman" w:hAnsi="Times New Roman"/>
          <w:i/>
          <w:iCs/>
          <w:lang w:val="en-US"/>
        </w:rPr>
        <w:t>get</w:t>
      </w:r>
      <w:r w:rsidRPr="00541561">
        <w:rPr>
          <w:rFonts w:ascii="Times New Roman" w:hAnsi="Times New Roman"/>
          <w:i/>
          <w:iCs/>
          <w:lang w:val="ru-RU"/>
        </w:rPr>
        <w:t>_</w:t>
      </w:r>
      <w:r w:rsidRPr="00541561">
        <w:rPr>
          <w:rFonts w:ascii="Times New Roman" w:hAnsi="Times New Roman"/>
          <w:i/>
          <w:iCs/>
          <w:lang w:val="en-US"/>
        </w:rPr>
        <w:t>dummies</w:t>
      </w:r>
      <w:r w:rsidRPr="00541561">
        <w:rPr>
          <w:rFonts w:ascii="Times New Roman" w:hAnsi="Times New Roman"/>
          <w:lang w:val="ru-RU"/>
        </w:rPr>
        <w:t xml:space="preserve"> </w:t>
      </w:r>
      <w:r>
        <w:rPr>
          <w:rFonts w:ascii="Times New Roman" w:hAnsi="Times New Roman"/>
          <w:lang w:val="ru-RU"/>
        </w:rPr>
        <w:t xml:space="preserve">— </w:t>
      </w:r>
      <w:r w:rsidRPr="00541561">
        <w:rPr>
          <w:rFonts w:ascii="Times New Roman" w:hAnsi="Times New Roman"/>
          <w:i/>
          <w:iCs/>
          <w:lang w:val="en-US"/>
        </w:rPr>
        <w:t>columns</w:t>
      </w:r>
      <w:r w:rsidRPr="00541561">
        <w:rPr>
          <w:rFonts w:ascii="Times New Roman" w:hAnsi="Times New Roman"/>
          <w:lang w:val="ru-RU"/>
        </w:rPr>
        <w:t>, который является массивом из строк-названий признаков.</w:t>
      </w:r>
    </w:p>
    <w:p w14:paraId="1E49BD8D" w14:textId="77777777" w:rsidR="00541561" w:rsidRPr="00541561" w:rsidRDefault="00541561" w:rsidP="00B66122">
      <w:pPr>
        <w:rPr>
          <w:rFonts w:ascii="Times New Roman" w:hAnsi="Times New Roman"/>
          <w:lang w:val="ru-RU"/>
        </w:rPr>
      </w:pPr>
    </w:p>
    <w:p w14:paraId="069C6C6B" w14:textId="598DE763" w:rsidR="00B66122" w:rsidRDefault="00541561" w:rsidP="00B66122">
      <w:pPr>
        <w:rPr>
          <w:rFonts w:ascii="Times New Roman" w:hAnsi="Times New Roman"/>
          <w:lang w:val="ru-RU"/>
        </w:rPr>
      </w:pPr>
      <w:r>
        <w:rPr>
          <w:rFonts w:ascii="Times New Roman" w:hAnsi="Times New Roman"/>
          <w:lang w:val="ru-RU"/>
        </w:rPr>
        <w:t>Финальным шагом предобработки признаков станет удаление</w:t>
      </w:r>
      <w:r w:rsidR="003D3369" w:rsidRPr="003D3369">
        <w:rPr>
          <w:rFonts w:ascii="Times New Roman" w:hAnsi="Times New Roman"/>
          <w:lang w:val="ru-RU"/>
        </w:rPr>
        <w:t xml:space="preserve"> </w:t>
      </w:r>
      <w:r w:rsidR="003D3369">
        <w:rPr>
          <w:rFonts w:ascii="Times New Roman" w:hAnsi="Times New Roman"/>
          <w:lang w:val="ru-RU"/>
        </w:rPr>
        <w:t>следующих</w:t>
      </w:r>
      <w:r>
        <w:rPr>
          <w:rFonts w:ascii="Times New Roman" w:hAnsi="Times New Roman"/>
          <w:lang w:val="ru-RU"/>
        </w:rPr>
        <w:t xml:space="preserve"> признаков</w:t>
      </w:r>
      <w:r w:rsidR="003D3369">
        <w:rPr>
          <w:rFonts w:ascii="Times New Roman" w:hAnsi="Times New Roman"/>
          <w:lang w:val="ru-RU"/>
        </w:rPr>
        <w:t xml:space="preserve"> из тренировочного датафрейма:</w:t>
      </w:r>
    </w:p>
    <w:p w14:paraId="0003C1AA" w14:textId="77777777" w:rsidR="003D3369" w:rsidRDefault="003D3369" w:rsidP="00B66122">
      <w:pPr>
        <w:rPr>
          <w:rFonts w:ascii="Times New Roman" w:hAnsi="Times New Roman"/>
          <w:lang w:val="ru-RU"/>
        </w:rPr>
      </w:pPr>
    </w:p>
    <w:p w14:paraId="685CC520" w14:textId="4B01431D" w:rsidR="003D3369" w:rsidRP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bmi (</w:t>
      </w:r>
      <w:r>
        <w:rPr>
          <w:rFonts w:ascii="Times New Roman" w:hAnsi="Times New Roman"/>
          <w:lang w:val="ru-RU"/>
        </w:rPr>
        <w:t>индекс массы тела)</w:t>
      </w:r>
    </w:p>
    <w:p w14:paraId="0EFC5D9B" w14:textId="4940CBF0" w:rsidR="003D3369" w:rsidRDefault="003D3369" w:rsidP="003D3369">
      <w:pPr>
        <w:pStyle w:val="ListParagraph"/>
        <w:numPr>
          <w:ilvl w:val="0"/>
          <w:numId w:val="19"/>
        </w:numPr>
        <w:rPr>
          <w:rFonts w:ascii="Times New Roman" w:hAnsi="Times New Roman"/>
          <w:lang w:val="ru-RU"/>
        </w:rPr>
      </w:pPr>
      <w:r w:rsidRPr="003D3369">
        <w:rPr>
          <w:rFonts w:ascii="Times New Roman" w:hAnsi="Times New Roman"/>
          <w:lang w:val="en-US"/>
        </w:rPr>
        <w:t>weight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_</w:t>
      </w:r>
      <w:r w:rsidRPr="003D3369">
        <w:rPr>
          <w:rFonts w:ascii="Times New Roman" w:hAnsi="Times New Roman"/>
          <w:lang w:val="en-US"/>
        </w:rPr>
        <w:t>Normal</w:t>
      </w:r>
      <w:r w:rsidRPr="003D3369">
        <w:rPr>
          <w:rFonts w:ascii="Times New Roman" w:hAnsi="Times New Roman"/>
          <w:lang w:val="ru-RU"/>
        </w:rPr>
        <w:t xml:space="preserve"> </w:t>
      </w:r>
      <w:r w:rsidRPr="003D3369">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произвольный</w:t>
      </w:r>
      <w:r w:rsidRPr="003D3369">
        <w:rPr>
          <w:rFonts w:ascii="Times New Roman" w:hAnsi="Times New Roman"/>
          <w:lang w:val="ru-RU"/>
        </w:rPr>
        <w:t xml:space="preserve"> </w:t>
      </w:r>
      <w:r>
        <w:rPr>
          <w:rFonts w:ascii="Times New Roman" w:hAnsi="Times New Roman"/>
          <w:lang w:val="ru-RU"/>
        </w:rPr>
        <w:t>признак</w:t>
      </w:r>
      <w:r w:rsidRPr="003D3369">
        <w:rPr>
          <w:rFonts w:ascii="Times New Roman" w:hAnsi="Times New Roman"/>
          <w:lang w:val="ru-RU"/>
        </w:rPr>
        <w:t xml:space="preserve"> </w:t>
      </w:r>
      <w:r>
        <w:rPr>
          <w:rFonts w:ascii="Times New Roman" w:hAnsi="Times New Roman"/>
          <w:lang w:val="ru-RU"/>
        </w:rPr>
        <w:t xml:space="preserve">категория веса </w:t>
      </w:r>
      <w:r w:rsidRPr="003D3369">
        <w:rPr>
          <w:rFonts w:ascii="Times New Roman" w:hAnsi="Times New Roman"/>
          <w:lang w:val="ru-RU"/>
        </w:rPr>
        <w:t>‘</w:t>
      </w:r>
      <w:r>
        <w:rPr>
          <w:rFonts w:ascii="Times New Roman" w:hAnsi="Times New Roman"/>
          <w:lang w:val="ru-RU"/>
        </w:rPr>
        <w:t>норма</w:t>
      </w:r>
      <w:r w:rsidRPr="003D3369">
        <w:rPr>
          <w:rFonts w:ascii="Times New Roman" w:hAnsi="Times New Roman"/>
          <w:lang w:val="ru-RU"/>
        </w:rPr>
        <w:t>’</w:t>
      </w:r>
      <w:r>
        <w:rPr>
          <w:rFonts w:ascii="Times New Roman" w:hAnsi="Times New Roman"/>
          <w:lang w:val="ru-RU"/>
        </w:rPr>
        <w:t>)</w:t>
      </w:r>
    </w:p>
    <w:p w14:paraId="07D0A244" w14:textId="62E9A41C" w:rsid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 xml:space="preserve">(произвольный признак регион </w:t>
      </w:r>
      <w:r w:rsidRPr="003D3369">
        <w:rPr>
          <w:rFonts w:ascii="Times New Roman" w:hAnsi="Times New Roman"/>
          <w:lang w:val="ru-RU"/>
        </w:rPr>
        <w:t>‘</w:t>
      </w:r>
      <w:r>
        <w:rPr>
          <w:rFonts w:ascii="Times New Roman" w:hAnsi="Times New Roman"/>
          <w:lang w:val="ru-RU"/>
        </w:rPr>
        <w:t>юго-запад</w:t>
      </w:r>
      <w:r w:rsidRPr="003D3369">
        <w:rPr>
          <w:rFonts w:ascii="Times New Roman" w:hAnsi="Times New Roman"/>
          <w:lang w:val="ru-RU"/>
        </w:rPr>
        <w:t>’</w:t>
      </w:r>
      <w:r>
        <w:rPr>
          <w:rFonts w:ascii="Times New Roman" w:hAnsi="Times New Roman"/>
          <w:lang w:val="ru-RU"/>
        </w:rPr>
        <w:t>)</w:t>
      </w:r>
    </w:p>
    <w:p w14:paraId="0040CE94" w14:textId="77777777" w:rsidR="003D3369" w:rsidRDefault="003D3369" w:rsidP="003D3369">
      <w:pPr>
        <w:rPr>
          <w:rFonts w:ascii="Times New Roman" w:hAnsi="Times New Roman"/>
          <w:lang w:val="ru-RU"/>
        </w:rPr>
      </w:pPr>
    </w:p>
    <w:p w14:paraId="27C5F41F" w14:textId="0F078A07" w:rsidR="003D3369" w:rsidRDefault="003D3369" w:rsidP="003D3369">
      <w:pPr>
        <w:rPr>
          <w:rFonts w:ascii="Times New Roman" w:hAnsi="Times New Roman"/>
          <w:lang w:val="en-US"/>
        </w:rPr>
      </w:pPr>
      <w:r>
        <w:rPr>
          <w:rFonts w:ascii="Times New Roman" w:hAnsi="Times New Roman"/>
          <w:lang w:val="en-US"/>
        </w:rPr>
        <w:t>bmi</w:t>
      </w:r>
      <w:r w:rsidRPr="003D3369">
        <w:rPr>
          <w:rFonts w:ascii="Times New Roman" w:hAnsi="Times New Roman"/>
          <w:lang w:val="ru-RU"/>
        </w:rPr>
        <w:t xml:space="preserve"> </w:t>
      </w:r>
      <w:r>
        <w:rPr>
          <w:rFonts w:ascii="Times New Roman" w:hAnsi="Times New Roman"/>
          <w:lang w:val="ru-RU"/>
        </w:rPr>
        <w:t xml:space="preserve">был удален за отсутствием дальнейшей необходимости, а </w:t>
      </w:r>
      <w:r>
        <w:rPr>
          <w:rFonts w:ascii="Times New Roman" w:hAnsi="Times New Roman"/>
          <w:lang w:val="en-US"/>
        </w:rPr>
        <w:t>weight</w:t>
      </w:r>
      <w:r w:rsidRPr="003D3369">
        <w:rPr>
          <w:rFonts w:ascii="Times New Roman" w:hAnsi="Times New Roman"/>
          <w:lang w:val="ru-RU"/>
        </w:rPr>
        <w:t>_</w:t>
      </w:r>
      <w:r>
        <w:rPr>
          <w:rFonts w:ascii="Times New Roman" w:hAnsi="Times New Roman"/>
          <w:lang w:val="en-US"/>
        </w:rPr>
        <w:t>category</w:t>
      </w:r>
      <w:r w:rsidRPr="003D3369">
        <w:rPr>
          <w:rFonts w:ascii="Times New Roman" w:hAnsi="Times New Roman"/>
          <w:lang w:val="ru-RU"/>
        </w:rPr>
        <w:t>_</w:t>
      </w:r>
      <w:r>
        <w:rPr>
          <w:rFonts w:ascii="Times New Roman" w:hAnsi="Times New Roman"/>
          <w:lang w:val="en-US"/>
        </w:rPr>
        <w:t>Normal</w:t>
      </w:r>
      <w:r w:rsidRPr="003D3369">
        <w:rPr>
          <w:rFonts w:ascii="Times New Roman" w:hAnsi="Times New Roman"/>
          <w:lang w:val="ru-RU"/>
        </w:rPr>
        <w:t xml:space="preserve"> </w:t>
      </w:r>
      <w:r>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были удалены</w:t>
      </w:r>
      <w:r w:rsidRPr="003D3369">
        <w:rPr>
          <w:rFonts w:ascii="Times New Roman" w:hAnsi="Times New Roman"/>
          <w:lang w:val="ru-RU"/>
        </w:rPr>
        <w:t xml:space="preserve">, </w:t>
      </w:r>
      <w:r>
        <w:rPr>
          <w:rFonts w:ascii="Times New Roman" w:hAnsi="Times New Roman"/>
          <w:lang w:val="ru-RU"/>
        </w:rPr>
        <w:t xml:space="preserve">так как при применении процедуры </w:t>
      </w:r>
      <w:r w:rsidRPr="003D3369">
        <w:rPr>
          <w:rFonts w:ascii="Times New Roman" w:hAnsi="Times New Roman"/>
          <w:lang w:val="ru-RU"/>
        </w:rPr>
        <w:t>‘</w:t>
      </w:r>
      <w:r>
        <w:rPr>
          <w:rFonts w:ascii="Times New Roman" w:hAnsi="Times New Roman"/>
          <w:lang w:val="en-US"/>
        </w:rPr>
        <w:t>One</w:t>
      </w:r>
      <w:r w:rsidRPr="003D3369">
        <w:rPr>
          <w:rFonts w:ascii="Times New Roman" w:hAnsi="Times New Roman"/>
          <w:lang w:val="ru-RU"/>
        </w:rPr>
        <w:t>-</w:t>
      </w:r>
      <w:r>
        <w:rPr>
          <w:rFonts w:ascii="Times New Roman" w:hAnsi="Times New Roman"/>
          <w:lang w:val="en-US"/>
        </w:rPr>
        <w:t>Hot</w:t>
      </w:r>
      <w:r w:rsidRPr="003D3369">
        <w:rPr>
          <w:rFonts w:ascii="Times New Roman" w:hAnsi="Times New Roman"/>
          <w:lang w:val="ru-RU"/>
        </w:rPr>
        <w:t xml:space="preserve"> </w:t>
      </w:r>
      <w:r>
        <w:rPr>
          <w:rFonts w:ascii="Times New Roman" w:hAnsi="Times New Roman"/>
          <w:lang w:val="en-US"/>
        </w:rPr>
        <w:t>Encoding</w:t>
      </w:r>
      <w:r w:rsidRPr="003D3369">
        <w:rPr>
          <w:rFonts w:ascii="Times New Roman" w:hAnsi="Times New Roman"/>
          <w:lang w:val="ru-RU"/>
        </w:rPr>
        <w:t>’</w:t>
      </w:r>
      <w:r>
        <w:rPr>
          <w:rFonts w:ascii="Times New Roman" w:hAnsi="Times New Roman"/>
          <w:lang w:val="ru-RU"/>
        </w:rPr>
        <w:t xml:space="preserve"> для обучения</w:t>
      </w:r>
      <w:r w:rsidRPr="003D3369">
        <w:rPr>
          <w:rFonts w:ascii="Times New Roman" w:hAnsi="Times New Roman"/>
          <w:lang w:val="ru-RU"/>
        </w:rPr>
        <w:t xml:space="preserve"> линейной регрессии следует </w:t>
      </w:r>
      <w:r>
        <w:rPr>
          <w:rFonts w:ascii="Times New Roman" w:hAnsi="Times New Roman"/>
          <w:lang w:val="ru-RU"/>
        </w:rPr>
        <w:t xml:space="preserve">всегда </w:t>
      </w:r>
      <w:r w:rsidRPr="003D3369">
        <w:rPr>
          <w:rFonts w:ascii="Times New Roman" w:hAnsi="Times New Roman"/>
          <w:lang w:val="ru-RU"/>
        </w:rPr>
        <w:t>исключ</w:t>
      </w:r>
      <w:r>
        <w:rPr>
          <w:rFonts w:ascii="Times New Roman" w:hAnsi="Times New Roman"/>
          <w:lang w:val="ru-RU"/>
        </w:rPr>
        <w:t>ать</w:t>
      </w:r>
      <w:r w:rsidRPr="003D3369">
        <w:rPr>
          <w:rFonts w:ascii="Times New Roman" w:hAnsi="Times New Roman"/>
          <w:lang w:val="ru-RU"/>
        </w:rPr>
        <w:t xml:space="preserve"> одну переменную, чтобы избежать ловушки фиктивных переменных.</w:t>
      </w:r>
    </w:p>
    <w:p w14:paraId="098E8B5A" w14:textId="77777777" w:rsidR="00607974" w:rsidRPr="00607974" w:rsidRDefault="00607974" w:rsidP="003D3369">
      <w:pPr>
        <w:rPr>
          <w:rFonts w:ascii="Times New Roman" w:hAnsi="Times New Roman"/>
          <w:lang w:val="en-US"/>
        </w:rPr>
      </w:pPr>
    </w:p>
    <w:p w14:paraId="5A973448" w14:textId="352D4EEC" w:rsidR="00607974" w:rsidRPr="00C44171" w:rsidRDefault="00607974" w:rsidP="00607974">
      <w:pPr>
        <w:jc w:val="left"/>
        <w:rPr>
          <w:rFonts w:ascii="Times New Roman" w:hAnsi="Times New Roman"/>
          <w:lang w:val="ru-RU"/>
        </w:rPr>
      </w:pPr>
      <w:r>
        <w:rPr>
          <w:rFonts w:ascii="Times New Roman" w:hAnsi="Times New Roman"/>
          <w:b/>
        </w:rPr>
        <w:t>Таблиц</w:t>
      </w:r>
      <w:r>
        <w:rPr>
          <w:rFonts w:ascii="Times New Roman" w:hAnsi="Times New Roman"/>
          <w:b/>
          <w:lang w:val="ru-RU"/>
        </w:rPr>
        <w:t>а</w:t>
      </w:r>
      <w:r w:rsidRPr="00607974">
        <w:rPr>
          <w:rFonts w:ascii="Times New Roman" w:hAnsi="Times New Roman"/>
          <w:b/>
          <w:lang w:val="ru-RU"/>
        </w:rPr>
        <w:t xml:space="preserve"> 2.</w:t>
      </w:r>
      <w:r>
        <w:rPr>
          <w:rFonts w:ascii="Times New Roman" w:hAnsi="Times New Roman"/>
          <w:b/>
          <w:lang w:val="en-US"/>
        </w:rPr>
        <w:t>2</w:t>
      </w:r>
      <w:r>
        <w:rPr>
          <w:rFonts w:ascii="Times New Roman" w:hAnsi="Times New Roman"/>
          <w:b/>
        </w:rPr>
        <w:t>.</w:t>
      </w:r>
      <w:r>
        <w:rPr>
          <w:rFonts w:ascii="Times New Roman" w:hAnsi="Times New Roman"/>
        </w:rPr>
        <w:t xml:space="preserve"> </w:t>
      </w:r>
      <w:r>
        <w:rPr>
          <w:rFonts w:ascii="Times New Roman" w:hAnsi="Times New Roman"/>
          <w:lang w:val="ru-RU"/>
        </w:rPr>
        <w:t>С</w:t>
      </w:r>
      <w:r>
        <w:rPr>
          <w:rFonts w:ascii="Times New Roman" w:hAnsi="Times New Roman"/>
        </w:rPr>
        <w:t>уммирование данных</w:t>
      </w:r>
      <w:r>
        <w:rPr>
          <w:rFonts w:ascii="Times New Roman" w:hAnsi="Times New Roman"/>
          <w:lang w:val="ru-RU"/>
        </w:rPr>
        <w:t xml:space="preserve"> исходного датасета.</w:t>
      </w:r>
    </w:p>
    <w:p w14:paraId="75BDA045" w14:textId="77777777" w:rsidR="00607974" w:rsidRDefault="00607974" w:rsidP="00607974">
      <w:pPr>
        <w:rPr>
          <w:rFonts w:ascii="Times New Roman" w:hAnsi="Times New Roman"/>
        </w:rPr>
      </w:pPr>
    </w:p>
    <w:p w14:paraId="06BA6969" w14:textId="77777777" w:rsidR="00607974" w:rsidRPr="00C44171" w:rsidRDefault="00607974" w:rsidP="00607974">
      <w:pPr>
        <w:jc w:val="left"/>
        <w:rPr>
          <w:rFonts w:ascii="Times New Roman" w:hAnsi="Times New Roman"/>
          <w:lang w:val="en-US"/>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rsidRPr="00C44171">
        <w:rPr>
          <w:rFonts w:ascii="Menlo" w:hAnsi="Menlo"/>
          <w:sz w:val="20"/>
          <w:highlight w:val="white"/>
          <w:lang w:val="en-US"/>
        </w:rPr>
        <w:tab/>
      </w:r>
      <w:r>
        <w:rPr>
          <w:rFonts w:ascii="Menlo" w:hAnsi="Menlo"/>
          <w:sz w:val="20"/>
          <w:highlight w:val="white"/>
        </w:rPr>
        <w:t xml:space="preserve">charges  </w:t>
      </w:r>
      <w:r>
        <w:br/>
      </w:r>
      <w:r>
        <w:rPr>
          <w:rFonts w:ascii="Menlo" w:hAnsi="Menlo"/>
          <w:sz w:val="20"/>
          <w:highlight w:val="white"/>
        </w:rPr>
        <w:t>count</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1338.000000  </w:t>
      </w:r>
      <w:r>
        <w:br/>
      </w:r>
      <w:r>
        <w:rPr>
          <w:rFonts w:ascii="Menlo" w:hAnsi="Menlo"/>
          <w:sz w:val="20"/>
          <w:highlight w:val="white"/>
        </w:rPr>
        <w:t xml:space="preserve">unique     </w:t>
      </w:r>
      <w:r w:rsidRPr="00C44171">
        <w:rPr>
          <w:rFonts w:ascii="Menlo" w:hAnsi="Menlo"/>
          <w:sz w:val="20"/>
          <w:highlight w:val="white"/>
          <w:lang w:val="en-US"/>
        </w:rPr>
        <w:tab/>
      </w:r>
      <w:r>
        <w:rPr>
          <w:rFonts w:ascii="Menlo" w:hAnsi="Menlo"/>
          <w:sz w:val="20"/>
          <w:highlight w:val="white"/>
        </w:rPr>
        <w:t xml:space="preserve">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lastRenderedPageBreak/>
        <w:t>mean</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13270.422265  </w:t>
      </w:r>
      <w:r>
        <w:br/>
      </w:r>
      <w:r>
        <w:rPr>
          <w:rFonts w:ascii="Menlo" w:hAnsi="Menlo"/>
          <w:sz w:val="20"/>
          <w:highlight w:val="white"/>
        </w:rPr>
        <w:t xml:space="preserve">std     </w:t>
      </w:r>
      <w:r w:rsidRPr="00C44171">
        <w:rPr>
          <w:rFonts w:ascii="Menlo" w:hAnsi="Menlo"/>
          <w:sz w:val="20"/>
          <w:highlight w:val="white"/>
          <w:lang w:val="en-US"/>
        </w:rPr>
        <w:tab/>
      </w:r>
      <w:r>
        <w:rPr>
          <w:rFonts w:ascii="Menlo" w:hAnsi="Menlo"/>
          <w:sz w:val="20"/>
          <w:highlight w:val="white"/>
        </w:rPr>
        <w:t xml:space="preserve">12110.011237  </w:t>
      </w:r>
      <w:r>
        <w:br/>
      </w:r>
      <w:r>
        <w:rPr>
          <w:rFonts w:ascii="Menlo" w:hAnsi="Menlo"/>
          <w:sz w:val="20"/>
          <w:highlight w:val="white"/>
        </w:rPr>
        <w:t xml:space="preserve">min      </w:t>
      </w:r>
      <w:r w:rsidRPr="00C44171">
        <w:rPr>
          <w:rFonts w:ascii="Menlo" w:hAnsi="Menlo"/>
          <w:sz w:val="20"/>
          <w:highlight w:val="white"/>
          <w:lang w:val="en-US"/>
        </w:rPr>
        <w:tab/>
      </w:r>
      <w:r>
        <w:rPr>
          <w:rFonts w:ascii="Menlo" w:hAnsi="Menlo"/>
          <w:sz w:val="20"/>
          <w:highlight w:val="white"/>
        </w:rPr>
        <w:t xml:space="preserve">1121.873900  </w:t>
      </w:r>
      <w:r>
        <w:br/>
      </w:r>
      <w:r>
        <w:rPr>
          <w:rFonts w:ascii="Menlo" w:hAnsi="Menlo"/>
          <w:sz w:val="20"/>
          <w:highlight w:val="white"/>
        </w:rPr>
        <w:t xml:space="preserve">25%      </w:t>
      </w:r>
      <w:r w:rsidRPr="00C44171">
        <w:rPr>
          <w:rFonts w:ascii="Menlo" w:hAnsi="Menlo"/>
          <w:sz w:val="20"/>
          <w:highlight w:val="white"/>
          <w:lang w:val="en-US"/>
        </w:rPr>
        <w:tab/>
      </w:r>
      <w:r>
        <w:rPr>
          <w:rFonts w:ascii="Menlo" w:hAnsi="Menlo"/>
          <w:sz w:val="20"/>
          <w:highlight w:val="white"/>
        </w:rPr>
        <w:t xml:space="preserve">4740.287150  </w:t>
      </w:r>
      <w:r>
        <w:br/>
      </w:r>
      <w:r>
        <w:rPr>
          <w:rFonts w:ascii="Menlo" w:hAnsi="Menlo"/>
          <w:sz w:val="20"/>
          <w:highlight w:val="white"/>
        </w:rPr>
        <w:t xml:space="preserve">50%      </w:t>
      </w:r>
      <w:r w:rsidRPr="00C44171">
        <w:rPr>
          <w:rFonts w:ascii="Menlo" w:hAnsi="Menlo"/>
          <w:sz w:val="20"/>
          <w:highlight w:val="white"/>
          <w:lang w:val="en-US"/>
        </w:rPr>
        <w:tab/>
      </w:r>
      <w:r>
        <w:rPr>
          <w:rFonts w:ascii="Menlo" w:hAnsi="Menlo"/>
          <w:sz w:val="20"/>
          <w:highlight w:val="white"/>
        </w:rPr>
        <w:t xml:space="preserve">9382.033000  </w:t>
      </w:r>
      <w:r>
        <w:br/>
      </w:r>
      <w:r>
        <w:rPr>
          <w:rFonts w:ascii="Menlo" w:hAnsi="Menlo"/>
          <w:sz w:val="20"/>
          <w:highlight w:val="white"/>
        </w:rPr>
        <w:t xml:space="preserve">75%     </w:t>
      </w:r>
      <w:r w:rsidRPr="00C44171">
        <w:rPr>
          <w:rFonts w:ascii="Menlo" w:hAnsi="Menlo"/>
          <w:sz w:val="20"/>
          <w:highlight w:val="white"/>
          <w:lang w:val="en-US"/>
        </w:rPr>
        <w:tab/>
      </w:r>
      <w:r>
        <w:rPr>
          <w:rFonts w:ascii="Menlo" w:hAnsi="Menlo"/>
          <w:sz w:val="20"/>
          <w:highlight w:val="white"/>
        </w:rPr>
        <w:t xml:space="preserve">16639.912515  </w:t>
      </w:r>
      <w:r>
        <w:br/>
      </w:r>
      <w:r>
        <w:rPr>
          <w:rFonts w:ascii="Menlo" w:hAnsi="Menlo"/>
          <w:sz w:val="20"/>
          <w:highlight w:val="white"/>
        </w:rPr>
        <w:t xml:space="preserve">max     </w:t>
      </w:r>
      <w:r w:rsidRPr="00C44171">
        <w:rPr>
          <w:rFonts w:ascii="Menlo" w:hAnsi="Menlo"/>
          <w:sz w:val="20"/>
          <w:highlight w:val="white"/>
          <w:lang w:val="en-US"/>
        </w:rPr>
        <w:tab/>
      </w:r>
      <w:r>
        <w:rPr>
          <w:rFonts w:ascii="Menlo" w:hAnsi="Menlo"/>
          <w:sz w:val="20"/>
          <w:highlight w:val="white"/>
        </w:rPr>
        <w:t>63770.428010</w:t>
      </w:r>
    </w:p>
    <w:p w14:paraId="52FA630A" w14:textId="77777777" w:rsidR="000164B2" w:rsidRDefault="000164B2" w:rsidP="003D3369">
      <w:pPr>
        <w:rPr>
          <w:rFonts w:ascii="Times New Roman" w:hAnsi="Times New Roman"/>
          <w:lang w:val="en-US"/>
        </w:rPr>
      </w:pPr>
    </w:p>
    <w:p w14:paraId="2C9DF760" w14:textId="44CF93F4" w:rsidR="00780950" w:rsidRPr="00780950" w:rsidRDefault="00780950" w:rsidP="003D3369">
      <w:pPr>
        <w:rPr>
          <w:rFonts w:ascii="Times New Roman" w:hAnsi="Times New Roman"/>
          <w:lang w:val="ru-RU"/>
        </w:rPr>
      </w:pPr>
      <w:r>
        <w:rPr>
          <w:rFonts w:ascii="Times New Roman" w:hAnsi="Times New Roman"/>
          <w:lang w:val="ru-RU"/>
        </w:rPr>
        <w:t xml:space="preserve">График 2.3. Анализ соотношения признаков </w:t>
      </w:r>
      <w:r>
        <w:rPr>
          <w:rFonts w:ascii="Times New Roman" w:hAnsi="Times New Roman"/>
          <w:lang w:val="en-US"/>
        </w:rPr>
        <w:t>bmi</w:t>
      </w:r>
      <w:r w:rsidRPr="00780950">
        <w:rPr>
          <w:rFonts w:ascii="Times New Roman" w:hAnsi="Times New Roman"/>
          <w:lang w:val="ru-RU"/>
        </w:rPr>
        <w:t xml:space="preserve"> (</w:t>
      </w:r>
      <w:r>
        <w:rPr>
          <w:rFonts w:ascii="Times New Roman" w:hAnsi="Times New Roman"/>
          <w:lang w:val="en-US"/>
        </w:rPr>
        <w:t>weight</w:t>
      </w:r>
      <w:r w:rsidRPr="00780950">
        <w:rPr>
          <w:rFonts w:ascii="Times New Roman" w:hAnsi="Times New Roman"/>
          <w:lang w:val="ru-RU"/>
        </w:rPr>
        <w:t>_</w:t>
      </w:r>
      <w:r>
        <w:rPr>
          <w:rFonts w:ascii="Times New Roman" w:hAnsi="Times New Roman"/>
          <w:lang w:val="en-US"/>
        </w:rPr>
        <w:t>category</w:t>
      </w:r>
      <w:r w:rsidRPr="00780950">
        <w:rPr>
          <w:rFonts w:ascii="Times New Roman" w:hAnsi="Times New Roman"/>
          <w:lang w:val="ru-RU"/>
        </w:rPr>
        <w:t xml:space="preserve">) </w:t>
      </w:r>
      <w:r>
        <w:rPr>
          <w:rFonts w:ascii="Times New Roman" w:hAnsi="Times New Roman"/>
          <w:lang w:val="ru-RU"/>
        </w:rPr>
        <w:t>и c</w:t>
      </w:r>
      <w:r>
        <w:rPr>
          <w:rFonts w:ascii="Times New Roman" w:hAnsi="Times New Roman"/>
          <w:lang w:val="en-US"/>
        </w:rPr>
        <w:t>harges</w:t>
      </w:r>
      <w:r>
        <w:rPr>
          <w:rFonts w:ascii="Times New Roman" w:hAnsi="Times New Roman"/>
          <w:lang w:val="ru-RU"/>
        </w:rPr>
        <w:t>. Просмотр выбросов.</w:t>
      </w:r>
    </w:p>
    <w:p w14:paraId="6ABC6E2C" w14:textId="77777777" w:rsidR="00780950" w:rsidRPr="00780950" w:rsidRDefault="00780950" w:rsidP="003D3369">
      <w:pPr>
        <w:rPr>
          <w:rFonts w:ascii="Times New Roman" w:hAnsi="Times New Roman" w:hint="eastAsia"/>
          <w:lang w:val="ru-RU"/>
        </w:rPr>
      </w:pPr>
    </w:p>
    <w:p w14:paraId="59BD9F5A" w14:textId="6BC6E70C" w:rsidR="00607974" w:rsidRDefault="00780950" w:rsidP="003D3369">
      <w:pPr>
        <w:rPr>
          <w:rFonts w:ascii="Times New Roman" w:hAnsi="Times New Roman"/>
          <w:lang w:val="en-US"/>
        </w:rPr>
      </w:pPr>
      <w:r>
        <w:rPr>
          <w:rFonts w:ascii="Times New Roman" w:hAnsi="Times New Roman"/>
          <w:noProof/>
          <w:lang w:val="en-US"/>
        </w:rPr>
        <w:drawing>
          <wp:inline distT="0" distB="0" distL="0" distR="0" wp14:anchorId="489AA50E" wp14:editId="7DA9EF53">
            <wp:extent cx="6264275" cy="2477770"/>
            <wp:effectExtent l="0" t="0" r="0" b="0"/>
            <wp:docPr id="1741030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30246" name="Picture 1741030246"/>
                    <pic:cNvPicPr/>
                  </pic:nvPicPr>
                  <pic:blipFill>
                    <a:blip r:embed="rId9">
                      <a:extLst>
                        <a:ext uri="{28A0092B-C50C-407E-A947-70E740481C1C}">
                          <a14:useLocalDpi xmlns:a14="http://schemas.microsoft.com/office/drawing/2010/main" val="0"/>
                        </a:ext>
                      </a:extLst>
                    </a:blip>
                    <a:stretch>
                      <a:fillRect/>
                    </a:stretch>
                  </pic:blipFill>
                  <pic:spPr>
                    <a:xfrm>
                      <a:off x="0" y="0"/>
                      <a:ext cx="6264275" cy="2477770"/>
                    </a:xfrm>
                    <a:prstGeom prst="rect">
                      <a:avLst/>
                    </a:prstGeom>
                  </pic:spPr>
                </pic:pic>
              </a:graphicData>
            </a:graphic>
          </wp:inline>
        </w:drawing>
      </w:r>
    </w:p>
    <w:p w14:paraId="4B912204" w14:textId="77777777" w:rsidR="00607974" w:rsidRDefault="00607974" w:rsidP="003D3369">
      <w:pPr>
        <w:rPr>
          <w:rFonts w:ascii="Times New Roman" w:hAnsi="Times New Roman"/>
          <w:lang w:val="ru-RU"/>
        </w:rPr>
      </w:pPr>
    </w:p>
    <w:p w14:paraId="07E6977C" w14:textId="77777777" w:rsidR="007C6447" w:rsidRDefault="007C6447" w:rsidP="003D3369">
      <w:pPr>
        <w:rPr>
          <w:rFonts w:ascii="Times New Roman" w:hAnsi="Times New Roman"/>
          <w:lang w:val="en-US"/>
        </w:rPr>
      </w:pPr>
      <w:r w:rsidRPr="007C6447">
        <w:rPr>
          <w:rFonts w:ascii="Times New Roman" w:hAnsi="Times New Roman"/>
          <w:lang w:val="ru-RU"/>
        </w:rPr>
        <w:t xml:space="preserve">Из </w:t>
      </w:r>
      <w:r>
        <w:rPr>
          <w:rFonts w:ascii="Times New Roman" w:hAnsi="Times New Roman"/>
          <w:lang w:val="ru-RU"/>
        </w:rPr>
        <w:t xml:space="preserve">первого графика </w:t>
      </w:r>
      <w:r w:rsidRPr="007C6447">
        <w:rPr>
          <w:rFonts w:ascii="Times New Roman" w:hAnsi="Times New Roman"/>
          <w:lang w:val="ru-RU"/>
        </w:rPr>
        <w:t xml:space="preserve">видно, что у людей с </w:t>
      </w:r>
      <w:r>
        <w:rPr>
          <w:rFonts w:ascii="Times New Roman" w:hAnsi="Times New Roman"/>
          <w:lang w:val="en-US"/>
        </w:rPr>
        <w:t>bmi</w:t>
      </w:r>
      <w:r w:rsidRPr="007C6447">
        <w:rPr>
          <w:rFonts w:ascii="Times New Roman" w:hAnsi="Times New Roman"/>
          <w:lang w:val="ru-RU"/>
        </w:rPr>
        <w:t xml:space="preserve"> (</w:t>
      </w:r>
      <w:r>
        <w:rPr>
          <w:rFonts w:ascii="Times New Roman" w:hAnsi="Times New Roman"/>
          <w:lang w:val="ru-RU"/>
        </w:rPr>
        <w:t>индексом массы тела</w:t>
      </w:r>
      <w:r w:rsidRPr="007C6447">
        <w:rPr>
          <w:rFonts w:ascii="Times New Roman" w:hAnsi="Times New Roman"/>
          <w:lang w:val="ru-RU"/>
        </w:rPr>
        <w:t>)</w:t>
      </w:r>
      <w:r w:rsidRPr="007C6447">
        <w:rPr>
          <w:rFonts w:ascii="Times New Roman" w:hAnsi="Times New Roman"/>
          <w:lang w:val="ru-RU"/>
        </w:rPr>
        <w:t xml:space="preserve">, классифицируемым как ожирение, как правило, более высокие страховые </w:t>
      </w:r>
      <w:r>
        <w:rPr>
          <w:rFonts w:ascii="Times New Roman" w:hAnsi="Times New Roman"/>
          <w:lang w:val="ru-RU"/>
        </w:rPr>
        <w:t xml:space="preserve">выплаты. </w:t>
      </w:r>
      <w:r w:rsidRPr="007C6447">
        <w:rPr>
          <w:rFonts w:ascii="Times New Roman" w:hAnsi="Times New Roman"/>
          <w:lang w:val="ru-RU"/>
        </w:rPr>
        <w:t>Нормальный вес и избыточный вес в целом одинаковы.</w:t>
      </w:r>
      <w:r>
        <w:rPr>
          <w:rFonts w:ascii="Times New Roman" w:hAnsi="Times New Roman"/>
          <w:lang w:val="ru-RU"/>
        </w:rPr>
        <w:t xml:space="preserve"> Выплаты с недостаточным весом — немного ниже. Так же,</w:t>
      </w:r>
      <w:r w:rsidR="00780950">
        <w:rPr>
          <w:rFonts w:ascii="Times New Roman" w:hAnsi="Times New Roman"/>
          <w:lang w:val="ru-RU"/>
        </w:rPr>
        <w:t xml:space="preserve"> отчетливо </w:t>
      </w:r>
      <w:r>
        <w:rPr>
          <w:rFonts w:ascii="Times New Roman" w:hAnsi="Times New Roman"/>
          <w:lang w:val="ru-RU"/>
        </w:rPr>
        <w:t>заметно</w:t>
      </w:r>
      <w:r w:rsidR="00780950">
        <w:rPr>
          <w:rFonts w:ascii="Times New Roman" w:hAnsi="Times New Roman"/>
          <w:lang w:val="ru-RU"/>
        </w:rPr>
        <w:t xml:space="preserve"> что в датасете присутствуют выбросы. </w:t>
      </w:r>
    </w:p>
    <w:p w14:paraId="4D9C94E4" w14:textId="77777777" w:rsidR="007C6447" w:rsidRDefault="007C6447" w:rsidP="003D3369">
      <w:pPr>
        <w:rPr>
          <w:rFonts w:ascii="Times New Roman" w:hAnsi="Times New Roman"/>
          <w:lang w:val="en-US"/>
        </w:rPr>
      </w:pPr>
    </w:p>
    <w:p w14:paraId="6A15A4A7" w14:textId="347B26B0" w:rsidR="007C6447" w:rsidRPr="007C6447" w:rsidRDefault="007C6447" w:rsidP="003D3369">
      <w:pPr>
        <w:rPr>
          <w:rFonts w:ascii="Times New Roman" w:hAnsi="Times New Roman"/>
          <w:lang w:val="ru-RU"/>
        </w:rPr>
      </w:pPr>
      <w:r>
        <w:rPr>
          <w:rFonts w:ascii="Times New Roman" w:hAnsi="Times New Roman"/>
          <w:lang w:val="ru-RU"/>
        </w:rPr>
        <w:t xml:space="preserve">Необходимо так же посмотреть на признак </w:t>
      </w:r>
      <w:r>
        <w:rPr>
          <w:rFonts w:ascii="Times New Roman" w:hAnsi="Times New Roman"/>
          <w:lang w:val="en-US"/>
        </w:rPr>
        <w:t>charges</w:t>
      </w:r>
      <w:r w:rsidRPr="007C6447">
        <w:rPr>
          <w:rFonts w:ascii="Times New Roman" w:hAnsi="Times New Roman"/>
          <w:lang w:val="ru-RU"/>
        </w:rPr>
        <w:t xml:space="preserve"> (</w:t>
      </w:r>
      <w:r>
        <w:rPr>
          <w:rFonts w:ascii="Times New Roman" w:hAnsi="Times New Roman"/>
          <w:lang w:val="ru-RU"/>
        </w:rPr>
        <w:t>страховые выплаты) в отдельности.</w:t>
      </w:r>
    </w:p>
    <w:p w14:paraId="3528982E" w14:textId="77777777" w:rsidR="007C6447" w:rsidRPr="007C6447" w:rsidRDefault="007C6447" w:rsidP="003D3369">
      <w:pPr>
        <w:rPr>
          <w:rFonts w:ascii="Times New Roman" w:hAnsi="Times New Roman"/>
          <w:lang w:val="ru-RU"/>
        </w:rPr>
      </w:pPr>
    </w:p>
    <w:p w14:paraId="788F80E1" w14:textId="77777777" w:rsidR="007C6447" w:rsidRPr="007C6447" w:rsidRDefault="007C6447" w:rsidP="007C6447">
      <w:pPr>
        <w:rPr>
          <w:rFonts w:ascii="Times New Roman" w:hAnsi="Times New Roman"/>
          <w:lang w:val="ru-RU"/>
        </w:rPr>
      </w:pPr>
      <w:r w:rsidRPr="007C6447">
        <w:rPr>
          <w:rFonts w:ascii="Times New Roman" w:hAnsi="Times New Roman"/>
          <w:lang w:val="ru-RU"/>
        </w:rPr>
        <w:t>Среднее значение: 13270.422265141257</w:t>
      </w:r>
    </w:p>
    <w:p w14:paraId="34503CD0" w14:textId="77777777" w:rsidR="007C6447" w:rsidRPr="007C6447" w:rsidRDefault="007C6447" w:rsidP="007C6447">
      <w:pPr>
        <w:rPr>
          <w:rFonts w:ascii="Times New Roman" w:hAnsi="Times New Roman"/>
          <w:lang w:val="ru-RU"/>
        </w:rPr>
      </w:pPr>
      <w:r w:rsidRPr="007C6447">
        <w:rPr>
          <w:rFonts w:ascii="Times New Roman" w:hAnsi="Times New Roman"/>
          <w:lang w:val="ru-RU"/>
        </w:rPr>
        <w:t>Медиана: 9382.033</w:t>
      </w:r>
    </w:p>
    <w:p w14:paraId="0539C1D2" w14:textId="77777777" w:rsidR="007C6447" w:rsidRPr="007C6447" w:rsidRDefault="007C6447" w:rsidP="007C6447">
      <w:pPr>
        <w:rPr>
          <w:rFonts w:ascii="Times New Roman" w:hAnsi="Times New Roman" w:hint="eastAsia"/>
          <w:lang w:val="ru-RU"/>
        </w:rPr>
      </w:pPr>
      <w:r w:rsidRPr="007C6447">
        <w:rPr>
          <w:rFonts w:ascii="Times New Roman" w:hAnsi="Times New Roman"/>
          <w:lang w:val="ru-RU"/>
        </w:rPr>
        <w:t>Мода: 0    1639.5631</w:t>
      </w:r>
    </w:p>
    <w:p w14:paraId="7AD32553" w14:textId="5EE56A12" w:rsidR="007C6447" w:rsidRDefault="007C6447" w:rsidP="003D3369">
      <w:pPr>
        <w:rPr>
          <w:rFonts w:ascii="Times New Roman" w:hAnsi="Times New Roman"/>
          <w:lang w:val="ru-RU"/>
        </w:rPr>
      </w:pPr>
      <w:r>
        <w:rPr>
          <w:rFonts w:ascii="Times New Roman" w:hAnsi="Times New Roman"/>
          <w:lang w:val="ru-RU"/>
        </w:rPr>
        <w:t>Усеченное среднее значение</w:t>
      </w:r>
      <w:r w:rsidRPr="007C6447">
        <w:rPr>
          <w:rFonts w:ascii="Times New Roman" w:hAnsi="Times New Roman" w:hint="eastAsia"/>
          <w:lang w:val="ru-RU"/>
        </w:rPr>
        <w:t>: 9877.310386652985</w:t>
      </w:r>
    </w:p>
    <w:p w14:paraId="68C5EFF7" w14:textId="77777777" w:rsidR="007C6447" w:rsidRDefault="007C6447" w:rsidP="003D3369">
      <w:pPr>
        <w:rPr>
          <w:rFonts w:ascii="Times New Roman" w:hAnsi="Times New Roman"/>
          <w:lang w:val="ru-RU"/>
        </w:rPr>
      </w:pPr>
    </w:p>
    <w:p w14:paraId="1B1749A0" w14:textId="6770384B" w:rsidR="007C6447" w:rsidRDefault="007C6447">
      <w:pPr>
        <w:jc w:val="left"/>
        <w:rPr>
          <w:rFonts w:ascii="Times New Roman" w:hAnsi="Times New Roman"/>
          <w:lang w:val="ru-RU"/>
        </w:rPr>
      </w:pPr>
      <w:r>
        <w:rPr>
          <w:rFonts w:ascii="Times New Roman" w:hAnsi="Times New Roman"/>
          <w:lang w:val="ru-RU"/>
        </w:rPr>
        <w:br w:type="page"/>
      </w:r>
    </w:p>
    <w:p w14:paraId="572C85CA" w14:textId="35794B21" w:rsidR="007C6447" w:rsidRDefault="007C6447" w:rsidP="003D3369">
      <w:pPr>
        <w:rPr>
          <w:rFonts w:ascii="Times New Roman" w:hAnsi="Times New Roman"/>
          <w:lang w:val="ru-RU"/>
        </w:rPr>
      </w:pPr>
      <w:r w:rsidRPr="007C6447">
        <w:rPr>
          <w:rFonts w:ascii="Times New Roman" w:hAnsi="Times New Roman"/>
          <w:b/>
          <w:bCs/>
          <w:lang w:val="ru-RU"/>
        </w:rPr>
        <w:lastRenderedPageBreak/>
        <w:t>График 2.4.</w:t>
      </w:r>
      <w:r>
        <w:rPr>
          <w:rFonts w:ascii="Times New Roman" w:hAnsi="Times New Roman"/>
          <w:lang w:val="ru-RU"/>
        </w:rPr>
        <w:t xml:space="preserve"> Разброс страховых выплат.</w:t>
      </w:r>
    </w:p>
    <w:p w14:paraId="45F25FB4" w14:textId="201AD26A" w:rsidR="007C6447" w:rsidRPr="007C6447" w:rsidRDefault="007C6447" w:rsidP="003D3369">
      <w:pPr>
        <w:rPr>
          <w:rFonts w:ascii="Times New Roman" w:hAnsi="Times New Roman"/>
          <w:lang w:val="ru-RU"/>
        </w:rPr>
      </w:pPr>
      <w:r>
        <w:rPr>
          <w:rFonts w:ascii="Times New Roman" w:hAnsi="Times New Roman"/>
          <w:noProof/>
          <w:lang w:val="ru-RU"/>
        </w:rPr>
        <w:drawing>
          <wp:inline distT="0" distB="0" distL="0" distR="0" wp14:anchorId="4006FEB4" wp14:editId="33765D48">
            <wp:extent cx="3110459" cy="2353656"/>
            <wp:effectExtent l="0" t="0" r="1270" b="0"/>
            <wp:docPr id="68787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73187" name="Picture 687873187"/>
                    <pic:cNvPicPr/>
                  </pic:nvPicPr>
                  <pic:blipFill>
                    <a:blip r:embed="rId10">
                      <a:extLst>
                        <a:ext uri="{28A0092B-C50C-407E-A947-70E740481C1C}">
                          <a14:useLocalDpi xmlns:a14="http://schemas.microsoft.com/office/drawing/2010/main" val="0"/>
                        </a:ext>
                      </a:extLst>
                    </a:blip>
                    <a:stretch>
                      <a:fillRect/>
                    </a:stretch>
                  </pic:blipFill>
                  <pic:spPr>
                    <a:xfrm>
                      <a:off x="0" y="0"/>
                      <a:ext cx="3128298" cy="2367155"/>
                    </a:xfrm>
                    <a:prstGeom prst="rect">
                      <a:avLst/>
                    </a:prstGeom>
                  </pic:spPr>
                </pic:pic>
              </a:graphicData>
            </a:graphic>
          </wp:inline>
        </w:drawing>
      </w:r>
    </w:p>
    <w:p w14:paraId="26D7B465" w14:textId="77777777" w:rsidR="007C6447" w:rsidRPr="007C6447" w:rsidRDefault="007C6447" w:rsidP="003D3369">
      <w:pPr>
        <w:rPr>
          <w:rFonts w:ascii="Times New Roman" w:hAnsi="Times New Roman"/>
          <w:lang w:val="ru-RU"/>
        </w:rPr>
      </w:pPr>
    </w:p>
    <w:p w14:paraId="3BE441F2" w14:textId="77893DD9"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rPr>
        <w:t>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r w:rsidRPr="00300C94">
        <w:rPr>
          <w:rFonts w:ascii="Times New Roman" w:hAnsi="Times New Roman"/>
          <w:szCs w:val="28"/>
          <w:lang w:val="ru-RU"/>
        </w:rPr>
        <w:t xml:space="preserve"> Так же видно</w:t>
      </w:r>
      <w:r w:rsidRPr="00300C94">
        <w:rPr>
          <w:rFonts w:ascii="Times New Roman" w:hAnsi="Times New Roman"/>
          <w:szCs w:val="28"/>
        </w:rPr>
        <w:t>, что усеченное среднее значение достаточно близко к медиане и моде. Особенно это заметно при отсечении 20% данных с каждой стороны распределения.</w:t>
      </w:r>
      <w:r w:rsidRPr="00300C94">
        <w:rPr>
          <w:rFonts w:ascii="Times New Roman" w:hAnsi="Times New Roman"/>
          <w:szCs w:val="28"/>
          <w:lang w:val="ru-RU"/>
        </w:rPr>
        <w:t xml:space="preserve"> </w:t>
      </w:r>
      <w:r w:rsidRPr="00300C94">
        <w:rPr>
          <w:rFonts w:ascii="Times New Roman" w:hAnsi="Times New Roman"/>
          <w:szCs w:val="28"/>
        </w:rPr>
        <w:t>На основе анализа можно сделать вывод, что типичная стоимость страховки составляет около 9400 долларов.</w:t>
      </w:r>
    </w:p>
    <w:p w14:paraId="72CB68E8" w14:textId="505211FF" w:rsidR="00300C94" w:rsidRPr="00300C94" w:rsidRDefault="00300C94" w:rsidP="00300C94">
      <w:pPr>
        <w:rPr>
          <w:rFonts w:ascii="Times New Roman" w:hAnsi="Times New Roman"/>
          <w:bCs/>
          <w:szCs w:val="28"/>
          <w:lang w:val="ru-RU"/>
        </w:rPr>
      </w:pPr>
      <w:r w:rsidRPr="00300C94">
        <w:rPr>
          <w:rFonts w:ascii="Times New Roman" w:hAnsi="Times New Roman"/>
          <w:bCs/>
          <w:szCs w:val="28"/>
          <w:lang w:val="ru-RU"/>
        </w:rPr>
        <w:t>Так же, разумным станет п</w:t>
      </w:r>
      <w:r w:rsidRPr="00300C94">
        <w:rPr>
          <w:rFonts w:ascii="Times New Roman" w:hAnsi="Times New Roman"/>
          <w:bCs/>
          <w:szCs w:val="28"/>
        </w:rPr>
        <w:t>осчитать дисперсию charge</w:t>
      </w:r>
      <w:r w:rsidRPr="00300C94">
        <w:rPr>
          <w:rFonts w:ascii="Times New Roman" w:hAnsi="Times New Roman"/>
          <w:bCs/>
          <w:szCs w:val="28"/>
          <w:lang w:val="en-US"/>
        </w:rPr>
        <w:t>s</w:t>
      </w:r>
      <w:r w:rsidRPr="00300C94">
        <w:rPr>
          <w:rFonts w:ascii="Times New Roman" w:hAnsi="Times New Roman"/>
          <w:bCs/>
          <w:szCs w:val="28"/>
          <w:lang w:val="ru-RU"/>
        </w:rPr>
        <w:t xml:space="preserve"> (размера страховых выплат):</w:t>
      </w:r>
    </w:p>
    <w:p w14:paraId="00847B41" w14:textId="77777777" w:rsidR="00300C94" w:rsidRPr="00300C94" w:rsidRDefault="00300C94" w:rsidP="00300C94">
      <w:pPr>
        <w:rPr>
          <w:rFonts w:ascii="Times New Roman" w:hAnsi="Times New Roman"/>
          <w:szCs w:val="28"/>
        </w:rPr>
      </w:pPr>
    </w:p>
    <w:p w14:paraId="75792089" w14:textId="71952041"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Размах</w:t>
      </w:r>
      <w:r w:rsidRPr="00300C94">
        <w:rPr>
          <w:rFonts w:ascii="Times New Roman" w:hAnsi="Times New Roman"/>
          <w:szCs w:val="28"/>
        </w:rPr>
        <w:t>: 62648.554110000005</w:t>
      </w:r>
    </w:p>
    <w:p w14:paraId="42E22341" w14:textId="7E0D5B32"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Межквартильный размах</w:t>
      </w:r>
      <w:r w:rsidRPr="00300C94">
        <w:rPr>
          <w:rFonts w:ascii="Times New Roman" w:hAnsi="Times New Roman"/>
          <w:szCs w:val="28"/>
        </w:rPr>
        <w:t>: 11899.625365</w:t>
      </w:r>
    </w:p>
    <w:p w14:paraId="786F40D0" w14:textId="03A58A8C"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Дисперсия</w:t>
      </w:r>
      <w:r w:rsidRPr="00300C94">
        <w:rPr>
          <w:rFonts w:ascii="Times New Roman" w:hAnsi="Times New Roman"/>
          <w:szCs w:val="28"/>
        </w:rPr>
        <w:t>: 146652372.15285483</w:t>
      </w:r>
    </w:p>
    <w:p w14:paraId="5F166159" w14:textId="6E4068C9"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Стандартное отклонение</w:t>
      </w:r>
      <w:r w:rsidRPr="00300C94">
        <w:rPr>
          <w:rFonts w:ascii="Times New Roman" w:hAnsi="Times New Roman"/>
          <w:szCs w:val="28"/>
        </w:rPr>
        <w:t>: 12110.011236693996</w:t>
      </w:r>
    </w:p>
    <w:p w14:paraId="78A181D9" w14:textId="226EE4E0"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Среднее абсолютное отклонение</w:t>
      </w:r>
      <w:r w:rsidRPr="00300C94">
        <w:rPr>
          <w:rFonts w:ascii="Times New Roman" w:hAnsi="Times New Roman"/>
          <w:szCs w:val="28"/>
        </w:rPr>
        <w:t>: 9091.12658113703</w:t>
      </w:r>
    </w:p>
    <w:p w14:paraId="66FF5EF6" w14:textId="77777777" w:rsidR="00300C94" w:rsidRPr="00300C94" w:rsidRDefault="00300C94" w:rsidP="00300C94">
      <w:pPr>
        <w:rPr>
          <w:rFonts w:ascii="Times New Roman" w:hAnsi="Times New Roman"/>
          <w:szCs w:val="28"/>
        </w:rPr>
      </w:pPr>
    </w:p>
    <w:p w14:paraId="16859C2D" w14:textId="67E1E491"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lang w:val="ru-RU"/>
        </w:rPr>
        <w:t>Из этих данных видно</w:t>
      </w:r>
      <w:r w:rsidRPr="00300C94">
        <w:rPr>
          <w:rFonts w:ascii="Times New Roman" w:hAnsi="Times New Roman"/>
          <w:szCs w:val="28"/>
        </w:rPr>
        <w:t>, что размах (</w:t>
      </w:r>
      <w:r w:rsidRPr="00300C94">
        <w:rPr>
          <w:rFonts w:ascii="Times New Roman" w:hAnsi="Times New Roman"/>
          <w:szCs w:val="28"/>
        </w:rPr>
        <w:t>R</w:t>
      </w:r>
      <w:r w:rsidRPr="00300C94">
        <w:rPr>
          <w:rFonts w:ascii="Times New Roman" w:hAnsi="Times New Roman"/>
          <w:szCs w:val="28"/>
        </w:rPr>
        <w:t>ange) не подходит для описания данных в данном случае, поскольку у одного или нескольких человек стоимость страховых выплат превышает 60 000$. Следовательно,</w:t>
      </w:r>
      <w:r w:rsidRPr="00300C94">
        <w:rPr>
          <w:rFonts w:ascii="Times New Roman" w:hAnsi="Times New Roman"/>
          <w:szCs w:val="28"/>
        </w:rPr>
        <w:t xml:space="preserve"> </w:t>
      </w:r>
      <w:r w:rsidRPr="00300C94">
        <w:rPr>
          <w:rFonts w:ascii="Times New Roman" w:hAnsi="Times New Roman"/>
          <w:szCs w:val="28"/>
        </w:rPr>
        <w:t>следует рассмотреть межквартильный размах (IQR).</w:t>
      </w:r>
      <w:r w:rsidRPr="00300C94">
        <w:rPr>
          <w:rFonts w:ascii="Times New Roman" w:hAnsi="Times New Roman"/>
          <w:szCs w:val="28"/>
          <w:lang w:val="ru-RU"/>
        </w:rPr>
        <w:t xml:space="preserve"> </w:t>
      </w:r>
      <w:r w:rsidRPr="00300C94">
        <w:rPr>
          <w:rFonts w:ascii="Times New Roman" w:hAnsi="Times New Roman"/>
          <w:szCs w:val="28"/>
        </w:rPr>
        <w:t>Стандартное отклонение не является достаточно информативной мерой в данном случае, поскольку</w:t>
      </w:r>
      <w:r w:rsidRPr="00300C94">
        <w:rPr>
          <w:rFonts w:ascii="Times New Roman" w:hAnsi="Times New Roman"/>
          <w:szCs w:val="28"/>
          <w:lang w:val="ru-RU"/>
        </w:rPr>
        <w:t xml:space="preserve"> </w:t>
      </w:r>
      <w:r w:rsidRPr="00300C94">
        <w:rPr>
          <w:rFonts w:ascii="Times New Roman" w:hAnsi="Times New Roman"/>
          <w:szCs w:val="28"/>
        </w:rPr>
        <w:t>данные имеют выраженное правостороннее смещение. Поэтому целесообразно рассмотреть среднее абсолютное отклонение (M</w:t>
      </w:r>
      <w:r w:rsidRPr="00300C94">
        <w:rPr>
          <w:rFonts w:ascii="Times New Roman" w:hAnsi="Times New Roman"/>
          <w:szCs w:val="28"/>
        </w:rPr>
        <w:t xml:space="preserve">ean Absolute </w:t>
      </w:r>
      <w:r w:rsidRPr="00300C94">
        <w:rPr>
          <w:rFonts w:ascii="Times New Roman" w:hAnsi="Times New Roman"/>
          <w:szCs w:val="28"/>
        </w:rPr>
        <w:t>D</w:t>
      </w:r>
      <w:r w:rsidRPr="00300C94">
        <w:rPr>
          <w:rFonts w:ascii="Times New Roman" w:hAnsi="Times New Roman"/>
          <w:szCs w:val="28"/>
        </w:rPr>
        <w:t>eviation</w:t>
      </w:r>
      <w:r w:rsidRPr="00300C94">
        <w:rPr>
          <w:rFonts w:ascii="Times New Roman" w:hAnsi="Times New Roman"/>
          <w:szCs w:val="28"/>
        </w:rPr>
        <w:t>).</w:t>
      </w:r>
      <w:r w:rsidRPr="00300C94">
        <w:rPr>
          <w:rFonts w:ascii="Times New Roman" w:hAnsi="Times New Roman"/>
          <w:szCs w:val="28"/>
          <w:lang w:val="ru-RU"/>
        </w:rPr>
        <w:t xml:space="preserve"> Стало заметно, </w:t>
      </w:r>
      <w:r w:rsidRPr="00300C94">
        <w:rPr>
          <w:rFonts w:ascii="Times New Roman" w:hAnsi="Times New Roman"/>
          <w:szCs w:val="28"/>
        </w:rPr>
        <w:t>что центральные 50% данных сконцентрированы вокруг медианы</w:t>
      </w:r>
      <w:r w:rsidRPr="00300C94">
        <w:rPr>
          <w:rFonts w:ascii="Times New Roman" w:hAnsi="Times New Roman"/>
          <w:szCs w:val="28"/>
          <w:lang w:val="ru-RU"/>
        </w:rPr>
        <w:t xml:space="preserve">, а также, </w:t>
      </w:r>
      <w:r w:rsidRPr="00300C94">
        <w:rPr>
          <w:rFonts w:ascii="Times New Roman" w:hAnsi="Times New Roman"/>
          <w:szCs w:val="28"/>
        </w:rPr>
        <w:t>что страховые затраты большинства людей тесно сгруппированы вокруг типичной стоимости.</w:t>
      </w:r>
    </w:p>
    <w:p w14:paraId="6795666A" w14:textId="77777777" w:rsidR="00300C94" w:rsidRDefault="00300C94" w:rsidP="00300C94">
      <w:pPr>
        <w:spacing w:after="159"/>
        <w:rPr>
          <w:rFonts w:ascii="Times New Roman" w:hAnsi="Times New Roman"/>
          <w:szCs w:val="28"/>
        </w:rPr>
      </w:pPr>
    </w:p>
    <w:p w14:paraId="5225CB11" w14:textId="77777777" w:rsidR="00300C94" w:rsidRDefault="00300C94" w:rsidP="00300C94">
      <w:pPr>
        <w:spacing w:after="159"/>
        <w:rPr>
          <w:rFonts w:ascii="Times New Roman" w:hAnsi="Times New Roman"/>
          <w:szCs w:val="28"/>
        </w:rPr>
      </w:pPr>
    </w:p>
    <w:p w14:paraId="15B94C17" w14:textId="77777777" w:rsidR="00300C94" w:rsidRPr="00300C94" w:rsidRDefault="00300C94" w:rsidP="00300C94">
      <w:pPr>
        <w:spacing w:after="159"/>
        <w:rPr>
          <w:rFonts w:ascii="Times New Roman" w:hAnsi="Times New Roman"/>
          <w:szCs w:val="28"/>
          <w:lang w:val="ru-RU"/>
        </w:rPr>
      </w:pPr>
    </w:p>
    <w:p w14:paraId="186011FC" w14:textId="4BA13569" w:rsidR="000164B2" w:rsidRPr="005A7F20" w:rsidRDefault="00300C94" w:rsidP="003D3369">
      <w:pPr>
        <w:rPr>
          <w:rFonts w:ascii="Times New Roman" w:hAnsi="Times New Roman"/>
          <w:lang w:val="ru-RU"/>
        </w:rPr>
      </w:pPr>
      <w:r>
        <w:rPr>
          <w:rFonts w:ascii="Times New Roman" w:hAnsi="Times New Roman"/>
          <w:lang w:val="ru-RU"/>
        </w:rPr>
        <w:lastRenderedPageBreak/>
        <w:t xml:space="preserve">В связи с </w:t>
      </w:r>
      <w:r>
        <w:rPr>
          <w:rFonts w:ascii="Times New Roman" w:hAnsi="Times New Roman"/>
          <w:lang w:val="ru-RU"/>
        </w:rPr>
        <w:t>выраженным правосторонним смещением</w:t>
      </w:r>
      <w:r>
        <w:rPr>
          <w:rFonts w:ascii="Times New Roman" w:hAnsi="Times New Roman"/>
          <w:lang w:val="ru-RU"/>
        </w:rPr>
        <w:t xml:space="preserve">, необходимо принять решение об </w:t>
      </w:r>
      <w:r>
        <w:rPr>
          <w:rFonts w:ascii="Times New Roman" w:hAnsi="Times New Roman"/>
          <w:lang w:val="ru-RU"/>
        </w:rPr>
        <w:t xml:space="preserve">удалении выбросов в датасете. </w:t>
      </w:r>
      <w:r w:rsidR="000164B2">
        <w:rPr>
          <w:rFonts w:ascii="Times New Roman" w:hAnsi="Times New Roman"/>
          <w:lang w:val="ru-RU"/>
        </w:rPr>
        <w:t xml:space="preserve">Выбранным методом станет </w:t>
      </w:r>
      <w:r w:rsidR="000164B2">
        <w:rPr>
          <w:rFonts w:ascii="Times New Roman" w:hAnsi="Times New Roman"/>
          <w:lang w:val="en-US"/>
        </w:rPr>
        <w:t>IQR</w:t>
      </w:r>
      <w:r w:rsidR="000164B2" w:rsidRPr="000164B2">
        <w:rPr>
          <w:rFonts w:ascii="Times New Roman" w:hAnsi="Times New Roman"/>
          <w:lang w:val="ru-RU"/>
        </w:rPr>
        <w:t xml:space="preserve"> (</w:t>
      </w:r>
      <w:r w:rsidR="000164B2" w:rsidRPr="000164B2">
        <w:rPr>
          <w:rFonts w:ascii="Times New Roman" w:hAnsi="Times New Roman"/>
          <w:lang w:val="ru-RU"/>
        </w:rPr>
        <w:t>межкварт</w:t>
      </w:r>
      <w:r w:rsidR="000164B2">
        <w:rPr>
          <w:rFonts w:ascii="Times New Roman" w:hAnsi="Times New Roman"/>
          <w:lang w:val="ru-RU"/>
        </w:rPr>
        <w:t>ил</w:t>
      </w:r>
      <w:r w:rsidR="000164B2" w:rsidRPr="000164B2">
        <w:rPr>
          <w:rFonts w:ascii="Times New Roman" w:hAnsi="Times New Roman"/>
          <w:lang w:val="ru-RU"/>
        </w:rPr>
        <w:t>ьный</w:t>
      </w:r>
      <w:r w:rsidR="000164B2" w:rsidRPr="000164B2">
        <w:rPr>
          <w:rFonts w:ascii="Times New Roman" w:hAnsi="Times New Roman"/>
          <w:lang w:val="ru-RU"/>
        </w:rPr>
        <w:t xml:space="preserve"> размах)</w:t>
      </w:r>
      <w:r w:rsidR="000164B2" w:rsidRPr="000164B2">
        <w:rPr>
          <w:rFonts w:ascii="Times New Roman" w:hAnsi="Times New Roman"/>
          <w:lang w:val="ru-RU"/>
        </w:rPr>
        <w:t>.</w:t>
      </w:r>
      <w:r w:rsidR="005A7F20" w:rsidRPr="005A7F20">
        <w:rPr>
          <w:rFonts w:ascii="Times New Roman" w:hAnsi="Times New Roman"/>
          <w:lang w:val="ru-RU"/>
        </w:rPr>
        <w:t xml:space="preserve"> </w:t>
      </w:r>
      <w:r w:rsidR="005A7F20">
        <w:rPr>
          <w:rFonts w:ascii="Times New Roman" w:hAnsi="Times New Roman"/>
          <w:lang w:val="en-US"/>
        </w:rPr>
        <w:t>IQR</w:t>
      </w:r>
      <w:r w:rsidR="005A7F20">
        <w:rPr>
          <w:rFonts w:ascii="Times New Roman" w:hAnsi="Times New Roman"/>
          <w:lang w:val="ru-RU"/>
        </w:rPr>
        <w:t xml:space="preserve"> —</w:t>
      </w:r>
      <w:r w:rsidR="005A7F20" w:rsidRPr="00300C94">
        <w:rPr>
          <w:rFonts w:ascii="Times New Roman" w:hAnsi="Times New Roman"/>
          <w:lang w:val="ru-RU"/>
        </w:rPr>
        <w:t xml:space="preserve"> </w:t>
      </w:r>
      <w:r w:rsidR="005A7F20">
        <w:rPr>
          <w:rFonts w:ascii="Times New Roman" w:hAnsi="Times New Roman"/>
          <w:lang w:val="ru-RU"/>
        </w:rPr>
        <w:t>это р</w:t>
      </w:r>
      <w:r w:rsidR="005A7F20" w:rsidRPr="005A7F20">
        <w:rPr>
          <w:rFonts w:ascii="Times New Roman" w:hAnsi="Times New Roman"/>
          <w:lang w:val="ru-RU"/>
        </w:rPr>
        <w:t>азница между значениями 75-го и 25-го процентилей.</w:t>
      </w:r>
    </w:p>
    <w:p w14:paraId="6F008636" w14:textId="77777777" w:rsidR="000164B2" w:rsidRPr="005A7F20" w:rsidRDefault="000164B2" w:rsidP="003D3369">
      <w:pPr>
        <w:rPr>
          <w:rFonts w:ascii="Times New Roman" w:hAnsi="Times New Roman"/>
          <w:lang w:val="ru-RU"/>
        </w:rPr>
      </w:pPr>
    </w:p>
    <w:p w14:paraId="33D9E9FA" w14:textId="4B148B34"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0.25</w:t>
      </w:r>
      <w:r w:rsidRPr="000164B2">
        <w:rPr>
          <w:rFonts w:ascii="Menlo" w:eastAsia="Times New Roman" w:hAnsi="Menlo" w:cs="Menlo"/>
          <w:color w:val="F8F8F2"/>
          <w:sz w:val="21"/>
          <w:szCs w:val="21"/>
        </w:rPr>
        <w:t>)</w:t>
      </w:r>
    </w:p>
    <w:p w14:paraId="49F1F12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0.75</w:t>
      </w:r>
      <w:r w:rsidRPr="000164B2">
        <w:rPr>
          <w:rFonts w:ascii="Menlo" w:eastAsia="Times New Roman" w:hAnsi="Menlo" w:cs="Menlo"/>
          <w:color w:val="F8F8F2"/>
          <w:sz w:val="21"/>
          <w:szCs w:val="21"/>
        </w:rPr>
        <w:t>)</w:t>
      </w:r>
    </w:p>
    <w:p w14:paraId="61BDADD3"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IQR</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p>
    <w:p w14:paraId="44C26220"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lower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703B43BB"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upper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2CA26288"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p>
    <w:p w14:paraId="6CAAD02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mask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&gt;=</w:t>
      </w:r>
      <w:r w:rsidRPr="000164B2">
        <w:rPr>
          <w:rFonts w:ascii="Menlo" w:eastAsia="Times New Roman" w:hAnsi="Menlo" w:cs="Menlo"/>
          <w:color w:val="F8F8F2"/>
          <w:sz w:val="21"/>
          <w:szCs w:val="21"/>
        </w:rPr>
        <w:t xml:space="preserve"> lower) </w:t>
      </w:r>
      <w:r w:rsidRPr="000164B2">
        <w:rPr>
          <w:rFonts w:ascii="Menlo" w:eastAsia="Times New Roman" w:hAnsi="Menlo" w:cs="Menlo"/>
          <w:color w:val="BD93F9"/>
          <w:sz w:val="21"/>
          <w:szCs w:val="21"/>
        </w:rPr>
        <w:t>&amp;</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&lt;=</w:t>
      </w:r>
      <w:r w:rsidRPr="000164B2">
        <w:rPr>
          <w:rFonts w:ascii="Menlo" w:eastAsia="Times New Roman" w:hAnsi="Menlo" w:cs="Menlo"/>
          <w:color w:val="F8F8F2"/>
          <w:sz w:val="21"/>
          <w:szCs w:val="21"/>
        </w:rPr>
        <w:t xml:space="preserve"> upper)</w:t>
      </w:r>
    </w:p>
    <w:p w14:paraId="70002C5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[mask]</w:t>
      </w:r>
    </w:p>
    <w:p w14:paraId="51B25DC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y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y[mask]</w:t>
      </w:r>
    </w:p>
    <w:p w14:paraId="653795C8" w14:textId="42C4501E" w:rsidR="000164B2" w:rsidRPr="000164B2" w:rsidRDefault="000164B2" w:rsidP="003D3369">
      <w:pPr>
        <w:rPr>
          <w:rFonts w:ascii="Times New Roman" w:hAnsi="Times New Roman"/>
        </w:rPr>
      </w:pPr>
    </w:p>
    <w:p w14:paraId="3BDE3A7A" w14:textId="77777777" w:rsidR="004E6D7F" w:rsidRDefault="000164B2" w:rsidP="00300C94">
      <w:pPr>
        <w:rPr>
          <w:rFonts w:ascii="Times New Roman" w:hAnsi="Times New Roman"/>
          <w:lang w:val="en-US"/>
        </w:rPr>
      </w:pPr>
      <w:r>
        <w:rPr>
          <w:rFonts w:ascii="Times New Roman" w:hAnsi="Times New Roman"/>
          <w:lang w:val="ru-RU"/>
        </w:rPr>
        <w:t>В результате чего было удалено 139 выбросов. Осталось 1199 образцов.</w:t>
      </w:r>
    </w:p>
    <w:p w14:paraId="24795395" w14:textId="77777777" w:rsidR="004E6D7F" w:rsidRDefault="004E6D7F" w:rsidP="00300C94">
      <w:pPr>
        <w:rPr>
          <w:rFonts w:ascii="Times New Roman" w:hAnsi="Times New Roman"/>
          <w:lang w:val="en-US"/>
        </w:rPr>
      </w:pPr>
    </w:p>
    <w:p w14:paraId="4CD27D95" w14:textId="64A751D8" w:rsidR="004E6D7F" w:rsidRPr="004E6D7F" w:rsidRDefault="004E6D7F" w:rsidP="00300C94">
      <w:pPr>
        <w:rPr>
          <w:rFonts w:ascii="Times New Roman" w:hAnsi="Times New Roman"/>
          <w:lang w:val="ru-RU"/>
        </w:rPr>
      </w:pPr>
      <w:r>
        <w:rPr>
          <w:rFonts w:ascii="Times New Roman" w:hAnsi="Times New Roman"/>
          <w:b/>
          <w:bCs/>
          <w:lang w:val="ru-RU"/>
        </w:rPr>
        <w:t xml:space="preserve">График 2.5. </w:t>
      </w:r>
      <w:r w:rsidRPr="004E6D7F">
        <w:rPr>
          <w:rFonts w:ascii="Times New Roman" w:hAnsi="Times New Roman"/>
          <w:lang w:val="ru-RU"/>
        </w:rPr>
        <w:t xml:space="preserve">Круговая диаграмма признака </w:t>
      </w:r>
      <w:r w:rsidRPr="004E6D7F">
        <w:rPr>
          <w:rFonts w:ascii="Times New Roman" w:hAnsi="Times New Roman"/>
          <w:lang w:val="en-US"/>
        </w:rPr>
        <w:t>smoker</w:t>
      </w:r>
      <w:r w:rsidRPr="004E6D7F">
        <w:rPr>
          <w:rFonts w:ascii="Times New Roman" w:hAnsi="Times New Roman"/>
          <w:lang w:val="ru-RU"/>
        </w:rPr>
        <w:t xml:space="preserve"> (курящий/курящая).</w:t>
      </w:r>
    </w:p>
    <w:p w14:paraId="2C22E386" w14:textId="77777777" w:rsidR="004E6D7F" w:rsidRDefault="004E6D7F" w:rsidP="00300C94">
      <w:pPr>
        <w:rPr>
          <w:rFonts w:ascii="Times New Roman" w:hAnsi="Times New Roman"/>
          <w:lang w:val="ru-RU"/>
        </w:rPr>
      </w:pPr>
    </w:p>
    <w:p w14:paraId="3248C819" w14:textId="13E07E96" w:rsidR="004E6D7F" w:rsidRPr="004E6D7F" w:rsidRDefault="004E6D7F" w:rsidP="00300C94">
      <w:pPr>
        <w:rPr>
          <w:rFonts w:ascii="Times New Roman" w:hAnsi="Times New Roman"/>
          <w:lang w:val="en-US"/>
        </w:rPr>
      </w:pPr>
      <w:r>
        <w:rPr>
          <w:rFonts w:ascii="Times New Roman" w:hAnsi="Times New Roman"/>
          <w:noProof/>
          <w:lang w:val="en-US"/>
        </w:rPr>
        <w:drawing>
          <wp:inline distT="0" distB="0" distL="0" distR="0" wp14:anchorId="2664ECC7" wp14:editId="6C7A5B29">
            <wp:extent cx="3710066" cy="2775469"/>
            <wp:effectExtent l="0" t="0" r="0" b="6350"/>
            <wp:docPr id="111698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8001" name="Picture 111698001"/>
                    <pic:cNvPicPr/>
                  </pic:nvPicPr>
                  <pic:blipFill>
                    <a:blip r:embed="rId11">
                      <a:extLst>
                        <a:ext uri="{28A0092B-C50C-407E-A947-70E740481C1C}">
                          <a14:useLocalDpi xmlns:a14="http://schemas.microsoft.com/office/drawing/2010/main" val="0"/>
                        </a:ext>
                      </a:extLst>
                    </a:blip>
                    <a:stretch>
                      <a:fillRect/>
                    </a:stretch>
                  </pic:blipFill>
                  <pic:spPr>
                    <a:xfrm>
                      <a:off x="0" y="0"/>
                      <a:ext cx="3731768" cy="2791704"/>
                    </a:xfrm>
                    <a:prstGeom prst="rect">
                      <a:avLst/>
                    </a:prstGeom>
                  </pic:spPr>
                </pic:pic>
              </a:graphicData>
            </a:graphic>
          </wp:inline>
        </w:drawing>
      </w:r>
    </w:p>
    <w:p w14:paraId="55EDA266" w14:textId="77777777" w:rsidR="004E6D7F" w:rsidRPr="004E6D7F" w:rsidRDefault="004E6D7F" w:rsidP="00300C94">
      <w:pPr>
        <w:rPr>
          <w:rFonts w:ascii="Times New Roman" w:hAnsi="Times New Roman"/>
          <w:lang w:val="ru-RU"/>
        </w:rPr>
      </w:pPr>
    </w:p>
    <w:p w14:paraId="7914F7D4" w14:textId="77777777" w:rsidR="004E6D7F" w:rsidRDefault="004E6D7F" w:rsidP="00300C94">
      <w:pPr>
        <w:rPr>
          <w:rFonts w:ascii="Times New Roman" w:hAnsi="Times New Roman"/>
          <w:lang w:val="ru-RU"/>
        </w:rPr>
      </w:pPr>
      <w:r>
        <w:rPr>
          <w:rFonts w:ascii="Times New Roman" w:hAnsi="Times New Roman"/>
          <w:lang w:val="ru-RU"/>
        </w:rPr>
        <w:t>Из круговой диаграммы</w:t>
      </w:r>
      <w:r w:rsidRPr="004E6D7F">
        <w:rPr>
          <w:rFonts w:ascii="Times New Roman" w:hAnsi="Times New Roman"/>
          <w:lang w:val="ru-RU"/>
        </w:rPr>
        <w:t xml:space="preserve"> </w:t>
      </w:r>
      <w:r>
        <w:rPr>
          <w:rFonts w:ascii="Times New Roman" w:hAnsi="Times New Roman"/>
          <w:lang w:val="ru-RU"/>
        </w:rPr>
        <w:t xml:space="preserve">отчетливо заметно, </w:t>
      </w:r>
      <w:r w:rsidRPr="004E6D7F">
        <w:rPr>
          <w:rFonts w:ascii="Times New Roman" w:hAnsi="Times New Roman"/>
          <w:lang w:val="ru-RU"/>
        </w:rPr>
        <w:t>что большинство людей в датасете – не курящие.</w:t>
      </w:r>
    </w:p>
    <w:p w14:paraId="15306BA5" w14:textId="77777777" w:rsidR="004E6D7F" w:rsidRDefault="004E6D7F" w:rsidP="00300C94">
      <w:pPr>
        <w:rPr>
          <w:rFonts w:ascii="Times New Roman" w:hAnsi="Times New Roman"/>
          <w:lang w:val="ru-RU"/>
        </w:rPr>
      </w:pPr>
    </w:p>
    <w:p w14:paraId="6A60CF70" w14:textId="77777777" w:rsidR="000F5059" w:rsidRDefault="000F5059">
      <w:pPr>
        <w:jc w:val="left"/>
        <w:rPr>
          <w:rFonts w:ascii="Times New Roman" w:hAnsi="Times New Roman"/>
          <w:lang w:val="ru-RU"/>
        </w:rPr>
      </w:pPr>
      <w:r>
        <w:rPr>
          <w:rFonts w:ascii="Times New Roman" w:hAnsi="Times New Roman"/>
          <w:lang w:val="ru-RU"/>
        </w:rPr>
        <w:br w:type="page"/>
      </w:r>
    </w:p>
    <w:p w14:paraId="3B5359AF" w14:textId="30A2A355" w:rsidR="004E6D7F" w:rsidRPr="000F5059" w:rsidRDefault="004E6D7F" w:rsidP="00300C94">
      <w:pPr>
        <w:rPr>
          <w:rFonts w:ascii="Times New Roman" w:hAnsi="Times New Roman"/>
          <w:lang w:val="ru-RU"/>
        </w:rPr>
      </w:pPr>
      <w:r w:rsidRPr="000F5059">
        <w:rPr>
          <w:rFonts w:ascii="Times New Roman" w:hAnsi="Times New Roman"/>
          <w:b/>
          <w:bCs/>
          <w:lang w:val="ru-RU"/>
        </w:rPr>
        <w:lastRenderedPageBreak/>
        <w:t>Таблица 2.6.</w:t>
      </w:r>
      <w:r>
        <w:rPr>
          <w:rFonts w:ascii="Times New Roman" w:hAnsi="Times New Roman"/>
          <w:lang w:val="ru-RU"/>
        </w:rPr>
        <w:t xml:space="preserve"> Сравнение </w:t>
      </w:r>
      <w:r w:rsidR="000F5059">
        <w:rPr>
          <w:rFonts w:ascii="Times New Roman" w:hAnsi="Times New Roman"/>
          <w:lang w:val="ru-RU"/>
        </w:rPr>
        <w:t xml:space="preserve">среднего значения размера страховых выплат и </w:t>
      </w:r>
      <w:r w:rsidR="000F5059">
        <w:rPr>
          <w:rFonts w:ascii="Times New Roman" w:hAnsi="Times New Roman"/>
          <w:lang w:val="en-US"/>
        </w:rPr>
        <w:t>smoker</w:t>
      </w:r>
      <w:r w:rsidR="000F5059" w:rsidRPr="000F5059">
        <w:rPr>
          <w:rFonts w:ascii="Times New Roman" w:hAnsi="Times New Roman"/>
          <w:lang w:val="ru-RU"/>
        </w:rPr>
        <w:t xml:space="preserve"> (</w:t>
      </w:r>
      <w:r w:rsidR="000F5059">
        <w:rPr>
          <w:rFonts w:ascii="Times New Roman" w:hAnsi="Times New Roman"/>
          <w:lang w:val="ru-RU"/>
        </w:rPr>
        <w:t>курящий/курящая</w:t>
      </w:r>
      <w:r w:rsidR="000F5059" w:rsidRPr="000F5059">
        <w:rPr>
          <w:rFonts w:ascii="Times New Roman" w:hAnsi="Times New Roman"/>
          <w:lang w:val="ru-RU"/>
        </w:rPr>
        <w:t>)</w:t>
      </w:r>
    </w:p>
    <w:p w14:paraId="77511813" w14:textId="77777777" w:rsidR="004E6D7F" w:rsidRDefault="004E6D7F" w:rsidP="00300C94">
      <w:pPr>
        <w:rPr>
          <w:rFonts w:ascii="Times New Roman" w:hAnsi="Times New Roman"/>
          <w:lang w:val="ru-RU"/>
        </w:rPr>
      </w:pPr>
    </w:p>
    <w:p w14:paraId="32F7F3AE" w14:textId="77777777" w:rsidR="004E6D7F" w:rsidRPr="004E6D7F" w:rsidRDefault="004E6D7F" w:rsidP="004E6D7F">
      <w:pPr>
        <w:rPr>
          <w:rFonts w:ascii="Times New Roman" w:hAnsi="Times New Roman" w:hint="eastAsia"/>
          <w:lang w:val="en-US"/>
        </w:rPr>
      </w:pPr>
      <w:r w:rsidRPr="000F5059">
        <w:rPr>
          <w:rFonts w:ascii="Times New Roman" w:hAnsi="Times New Roman" w:hint="eastAsia"/>
          <w:lang w:val="ru-RU"/>
        </w:rPr>
        <w:t xml:space="preserve">       </w:t>
      </w:r>
      <w:r w:rsidRPr="004E6D7F">
        <w:rPr>
          <w:rFonts w:ascii="Times New Roman" w:hAnsi="Times New Roman" w:hint="eastAsia"/>
          <w:lang w:val="en-US"/>
        </w:rPr>
        <w:t>charges smoker</w:t>
      </w:r>
    </w:p>
    <w:p w14:paraId="6D4C26B6"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0  16884.92400    yes</w:t>
      </w:r>
    </w:p>
    <w:p w14:paraId="1D75FF6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1   1725.55230     no</w:t>
      </w:r>
    </w:p>
    <w:p w14:paraId="52D4638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2   4449.46200     no</w:t>
      </w:r>
    </w:p>
    <w:p w14:paraId="38FBA3C3"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3  21984.47061     no</w:t>
      </w:r>
    </w:p>
    <w:p w14:paraId="28C648A2" w14:textId="77777777" w:rsidR="004E6D7F" w:rsidRPr="004E6D7F" w:rsidRDefault="004E6D7F" w:rsidP="004E6D7F">
      <w:pPr>
        <w:rPr>
          <w:rFonts w:ascii="Times New Roman" w:hAnsi="Times New Roman"/>
          <w:lang w:val="en-US"/>
        </w:rPr>
      </w:pPr>
      <w:r w:rsidRPr="004E6D7F">
        <w:rPr>
          <w:rFonts w:ascii="Times New Roman" w:hAnsi="Times New Roman" w:hint="eastAsia"/>
          <w:lang w:val="en-US"/>
        </w:rPr>
        <w:t>4   3866.85520     no</w:t>
      </w:r>
    </w:p>
    <w:p w14:paraId="31CFB096" w14:textId="77777777" w:rsidR="004E6D7F" w:rsidRPr="004E6D7F" w:rsidRDefault="004E6D7F" w:rsidP="004E6D7F">
      <w:pPr>
        <w:rPr>
          <w:rFonts w:ascii="Times New Roman" w:hAnsi="Times New Roman" w:hint="eastAsia"/>
          <w:lang w:val="en-US"/>
        </w:rPr>
      </w:pPr>
    </w:p>
    <w:p w14:paraId="0B51442E" w14:textId="3BDB1D4B" w:rsidR="000F5059"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средним значением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 средним значением</w:t>
      </w:r>
      <w:r>
        <w:rPr>
          <w:rFonts w:ascii="Times New Roman" w:hAnsi="Times New Roman"/>
          <w:lang w:val="ru-RU"/>
        </w:rPr>
        <w:t xml:space="preserve"> признака</w:t>
      </w:r>
      <w:r w:rsidRPr="000F5059">
        <w:rPr>
          <w:rFonts w:ascii="Times New Roman" w:hAnsi="Times New Roman"/>
          <w:lang w:val="ru-RU"/>
        </w:rPr>
        <w:t xml:space="preserve"> </w:t>
      </w:r>
      <w:r w:rsidRPr="000F5059">
        <w:rPr>
          <w:rFonts w:ascii="Times New Roman" w:hAnsi="Times New Roman"/>
          <w:lang w:val="en-US"/>
        </w:rPr>
        <w:t>smoker</w:t>
      </w:r>
      <w:r w:rsidR="004E6D7F" w:rsidRPr="000F5059">
        <w:rPr>
          <w:rFonts w:ascii="Times New Roman" w:hAnsi="Times New Roman"/>
          <w:lang w:val="ru-RU"/>
        </w:rPr>
        <w:t>: 23615.963533676637</w:t>
      </w:r>
    </w:p>
    <w:p w14:paraId="40532F19" w14:textId="48B05EA9" w:rsidR="004E6D7F"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медианой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w:t>
      </w:r>
      <w:r w:rsidR="004E6D7F" w:rsidRPr="000F5059">
        <w:rPr>
          <w:rFonts w:ascii="Times New Roman" w:hAnsi="Times New Roman"/>
          <w:lang w:val="ru-RU"/>
        </w:rPr>
        <w:t xml:space="preserve"> </w:t>
      </w:r>
      <w:r w:rsidRPr="000F5059">
        <w:rPr>
          <w:rFonts w:ascii="Times New Roman" w:hAnsi="Times New Roman"/>
          <w:lang w:val="ru-RU"/>
        </w:rPr>
        <w:t xml:space="preserve">медианой признака </w:t>
      </w:r>
      <w:r w:rsidRPr="000F5059">
        <w:rPr>
          <w:rFonts w:ascii="Times New Roman" w:hAnsi="Times New Roman"/>
          <w:lang w:val="en-US"/>
        </w:rPr>
        <w:t>smoker</w:t>
      </w:r>
      <w:r w:rsidR="004E6D7F" w:rsidRPr="000F5059">
        <w:rPr>
          <w:rFonts w:ascii="Times New Roman" w:hAnsi="Times New Roman"/>
          <w:lang w:val="ru-RU"/>
        </w:rPr>
        <w:t>: 27110.943150000006</w:t>
      </w:r>
    </w:p>
    <w:p w14:paraId="72932B18" w14:textId="77777777" w:rsidR="004E6D7F" w:rsidRDefault="004E6D7F" w:rsidP="00300C94">
      <w:pPr>
        <w:rPr>
          <w:rFonts w:ascii="Times New Roman" w:hAnsi="Times New Roman"/>
          <w:lang w:val="ru-RU"/>
        </w:rPr>
      </w:pPr>
    </w:p>
    <w:p w14:paraId="656C1905" w14:textId="32944B58" w:rsidR="002A5CFB" w:rsidRPr="002A5CFB" w:rsidRDefault="002A5CFB" w:rsidP="00300C94">
      <w:pPr>
        <w:rPr>
          <w:rFonts w:ascii="Times New Roman" w:hAnsi="Times New Roman"/>
          <w:lang w:val="ru-RU"/>
        </w:rPr>
      </w:pPr>
      <w:r w:rsidRPr="002A5CFB">
        <w:rPr>
          <w:rFonts w:ascii="Times New Roman" w:hAnsi="Times New Roman"/>
          <w:b/>
          <w:bCs/>
          <w:lang w:val="ru-RU"/>
        </w:rPr>
        <w:t>График 2.7.</w:t>
      </w:r>
      <w:r>
        <w:rPr>
          <w:rFonts w:ascii="Times New Roman" w:hAnsi="Times New Roman"/>
          <w:lang w:val="ru-RU"/>
        </w:rPr>
        <w:t xml:space="preserve"> Соотношение между </w:t>
      </w:r>
      <w:r>
        <w:rPr>
          <w:rFonts w:ascii="Times New Roman" w:hAnsi="Times New Roman"/>
          <w:lang w:val="en-US"/>
        </w:rPr>
        <w:t>smoker</w:t>
      </w:r>
      <w:r w:rsidRPr="002A5CFB">
        <w:rPr>
          <w:rFonts w:ascii="Times New Roman" w:hAnsi="Times New Roman"/>
          <w:lang w:val="ru-RU"/>
        </w:rPr>
        <w:t xml:space="preserve"> </w:t>
      </w:r>
      <w:r>
        <w:rPr>
          <w:rFonts w:ascii="Times New Roman" w:hAnsi="Times New Roman"/>
          <w:lang w:val="ru-RU"/>
        </w:rPr>
        <w:t>и размером страховых выплат.</w:t>
      </w:r>
    </w:p>
    <w:p w14:paraId="0B801070" w14:textId="77777777" w:rsidR="002A5CFB" w:rsidRPr="000F5059" w:rsidRDefault="002A5CFB" w:rsidP="00300C94">
      <w:pPr>
        <w:rPr>
          <w:rFonts w:ascii="Times New Roman" w:hAnsi="Times New Roman"/>
          <w:lang w:val="ru-RU"/>
        </w:rPr>
      </w:pPr>
    </w:p>
    <w:p w14:paraId="0272FE11" w14:textId="76849653" w:rsidR="005A7F20" w:rsidRPr="000F5059" w:rsidRDefault="00895EB2" w:rsidP="00300C94">
      <w:pPr>
        <w:rPr>
          <w:rFonts w:ascii="Times New Roman" w:hAnsi="Times New Roman"/>
          <w:lang w:val="en-US"/>
        </w:rPr>
      </w:pPr>
      <w:r>
        <w:rPr>
          <w:rFonts w:ascii="Times New Roman" w:hAnsi="Times New Roman"/>
          <w:noProof/>
          <w:lang w:val="en-US"/>
        </w:rPr>
        <w:drawing>
          <wp:inline distT="0" distB="0" distL="0" distR="0" wp14:anchorId="5787EC2E" wp14:editId="07DC1E4B">
            <wp:extent cx="6264275" cy="2729230"/>
            <wp:effectExtent l="0" t="0" r="0" b="1270"/>
            <wp:docPr id="18847851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85121" name="Picture 1884785121"/>
                    <pic:cNvPicPr/>
                  </pic:nvPicPr>
                  <pic:blipFill>
                    <a:blip r:embed="rId12">
                      <a:extLst>
                        <a:ext uri="{28A0092B-C50C-407E-A947-70E740481C1C}">
                          <a14:useLocalDpi xmlns:a14="http://schemas.microsoft.com/office/drawing/2010/main" val="0"/>
                        </a:ext>
                      </a:extLst>
                    </a:blip>
                    <a:stretch>
                      <a:fillRect/>
                    </a:stretch>
                  </pic:blipFill>
                  <pic:spPr>
                    <a:xfrm>
                      <a:off x="0" y="0"/>
                      <a:ext cx="6264275" cy="2729230"/>
                    </a:xfrm>
                    <a:prstGeom prst="rect">
                      <a:avLst/>
                    </a:prstGeom>
                  </pic:spPr>
                </pic:pic>
              </a:graphicData>
            </a:graphic>
          </wp:inline>
        </w:drawing>
      </w:r>
    </w:p>
    <w:p w14:paraId="00E5CED8" w14:textId="77777777" w:rsidR="000F5059" w:rsidRDefault="000F5059" w:rsidP="00300C94">
      <w:pPr>
        <w:rPr>
          <w:rFonts w:ascii="Times New Roman" w:hAnsi="Times New Roman"/>
          <w:lang w:val="en-US"/>
        </w:rPr>
      </w:pPr>
    </w:p>
    <w:p w14:paraId="3807F338" w14:textId="56DBEEDC" w:rsidR="002A5CFB" w:rsidRPr="002A5CFB" w:rsidRDefault="002A5CFB" w:rsidP="002A5CFB">
      <w:pPr>
        <w:spacing w:after="159"/>
        <w:rPr>
          <w:rFonts w:ascii="Times New Roman" w:hAnsi="Times New Roman"/>
          <w:sz w:val="27"/>
        </w:rPr>
      </w:pPr>
      <w:r>
        <w:rPr>
          <w:rFonts w:ascii="Times New Roman" w:hAnsi="Times New Roman"/>
          <w:sz w:val="27"/>
        </w:rPr>
        <w:t xml:space="preserve">Разница является слишком значительной, следовательно, </w:t>
      </w:r>
      <w:r>
        <w:rPr>
          <w:rFonts w:ascii="Times New Roman" w:hAnsi="Times New Roman"/>
          <w:sz w:val="27"/>
          <w:lang w:val="ru-RU"/>
        </w:rPr>
        <w:t>можно</w:t>
      </w:r>
      <w:r>
        <w:rPr>
          <w:rFonts w:ascii="Times New Roman" w:hAnsi="Times New Roman"/>
          <w:sz w:val="27"/>
        </w:rPr>
        <w:t xml:space="preserve"> предположить, что курение существенно увеличивает стоимость страховки</w:t>
      </w:r>
      <w:r>
        <w:rPr>
          <w:rFonts w:ascii="Times New Roman" w:hAnsi="Times New Roman"/>
          <w:sz w:val="27"/>
          <w:lang w:val="ru-RU"/>
        </w:rPr>
        <w:t xml:space="preserve">. Оба графика </w:t>
      </w:r>
      <w:r>
        <w:rPr>
          <w:rFonts w:ascii="Times New Roman" w:hAnsi="Times New Roman"/>
          <w:sz w:val="27"/>
        </w:rPr>
        <w:t xml:space="preserve">показывают, что между этими категориями отсутствует перекрытие, поэтому </w:t>
      </w:r>
      <w:r>
        <w:rPr>
          <w:rFonts w:ascii="Times New Roman" w:hAnsi="Times New Roman"/>
          <w:sz w:val="27"/>
          <w:lang w:val="ru-RU"/>
        </w:rPr>
        <w:t xml:space="preserve">можно </w:t>
      </w:r>
      <w:r>
        <w:rPr>
          <w:rFonts w:ascii="Times New Roman" w:hAnsi="Times New Roman"/>
          <w:sz w:val="27"/>
        </w:rPr>
        <w:t>сделать вывод, что курение значительно увеличивает стоимость страховых выплат.</w:t>
      </w:r>
    </w:p>
    <w:p w14:paraId="41E39669" w14:textId="77777777" w:rsidR="002A5CFB" w:rsidRDefault="002A5CFB" w:rsidP="00300C94">
      <w:pPr>
        <w:rPr>
          <w:rFonts w:ascii="Times New Roman" w:hAnsi="Times New Roman"/>
          <w:lang w:val="en-US"/>
        </w:rPr>
      </w:pPr>
    </w:p>
    <w:p w14:paraId="07DBD0F3" w14:textId="77777777" w:rsidR="002A5CFB" w:rsidRDefault="002A5CFB">
      <w:pPr>
        <w:jc w:val="left"/>
        <w:rPr>
          <w:rFonts w:ascii="Times New Roman" w:hAnsi="Times New Roman"/>
          <w:b/>
          <w:bCs/>
          <w:lang w:val="ru-RU"/>
        </w:rPr>
      </w:pPr>
      <w:r>
        <w:rPr>
          <w:rFonts w:ascii="Times New Roman" w:hAnsi="Times New Roman"/>
          <w:b/>
          <w:bCs/>
          <w:lang w:val="ru-RU"/>
        </w:rPr>
        <w:br w:type="page"/>
      </w:r>
    </w:p>
    <w:p w14:paraId="5EB12B9C" w14:textId="49DEEAA0" w:rsidR="002A5CFB" w:rsidRPr="002A5CFB" w:rsidRDefault="002A5CFB" w:rsidP="00300C94">
      <w:pPr>
        <w:rPr>
          <w:rFonts w:ascii="Times New Roman" w:hAnsi="Times New Roman"/>
          <w:lang w:val="ru-RU"/>
        </w:rPr>
      </w:pPr>
      <w:r w:rsidRPr="002A5CFB">
        <w:rPr>
          <w:rFonts w:ascii="Times New Roman" w:hAnsi="Times New Roman"/>
          <w:b/>
          <w:bCs/>
          <w:lang w:val="ru-RU"/>
        </w:rPr>
        <w:lastRenderedPageBreak/>
        <w:t>График 2.8.</w:t>
      </w:r>
      <w:r>
        <w:rPr>
          <w:rFonts w:ascii="Times New Roman" w:hAnsi="Times New Roman"/>
          <w:lang w:val="ru-RU"/>
        </w:rPr>
        <w:t xml:space="preserve"> Соотношение между </w:t>
      </w:r>
      <w:r>
        <w:rPr>
          <w:rFonts w:ascii="Times New Roman" w:hAnsi="Times New Roman"/>
          <w:lang w:val="en-US"/>
        </w:rPr>
        <w:t>sex</w:t>
      </w:r>
      <w:r w:rsidRPr="002A5CFB">
        <w:rPr>
          <w:rFonts w:ascii="Times New Roman" w:hAnsi="Times New Roman"/>
          <w:lang w:val="ru-RU"/>
        </w:rPr>
        <w:t xml:space="preserve"> (</w:t>
      </w:r>
      <w:r>
        <w:rPr>
          <w:rFonts w:ascii="Times New Roman" w:hAnsi="Times New Roman"/>
          <w:lang w:val="ru-RU"/>
        </w:rPr>
        <w:t>пол</w:t>
      </w:r>
      <w:r w:rsidRPr="002A5CFB">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charges</w:t>
      </w:r>
      <w:r w:rsidRPr="002A5CFB">
        <w:rPr>
          <w:rFonts w:ascii="Times New Roman" w:hAnsi="Times New Roman"/>
          <w:lang w:val="ru-RU"/>
        </w:rPr>
        <w:t xml:space="preserve"> (</w:t>
      </w:r>
      <w:r>
        <w:rPr>
          <w:rFonts w:ascii="Times New Roman" w:hAnsi="Times New Roman"/>
          <w:lang w:val="ru-RU"/>
        </w:rPr>
        <w:t>размером страховых выплат</w:t>
      </w:r>
      <w:r w:rsidRPr="002A5CFB">
        <w:rPr>
          <w:rFonts w:ascii="Times New Roman" w:hAnsi="Times New Roman"/>
          <w:lang w:val="ru-RU"/>
        </w:rPr>
        <w:t>)</w:t>
      </w:r>
      <w:r>
        <w:rPr>
          <w:rFonts w:ascii="Times New Roman" w:hAnsi="Times New Roman"/>
          <w:lang w:val="ru-RU"/>
        </w:rPr>
        <w:t>.</w:t>
      </w:r>
    </w:p>
    <w:p w14:paraId="1271ABC2" w14:textId="77777777" w:rsidR="002A5CFB" w:rsidRDefault="002A5CFB" w:rsidP="00300C94">
      <w:pPr>
        <w:rPr>
          <w:rFonts w:ascii="Times New Roman" w:hAnsi="Times New Roman"/>
          <w:lang w:val="ru-RU"/>
        </w:rPr>
      </w:pPr>
    </w:p>
    <w:p w14:paraId="69847F58" w14:textId="67E576B2" w:rsidR="002A5CFB" w:rsidRDefault="004F3961" w:rsidP="00300C94">
      <w:pPr>
        <w:rPr>
          <w:rFonts w:ascii="Times New Roman" w:hAnsi="Times New Roman"/>
          <w:lang w:val="ru-RU"/>
        </w:rPr>
      </w:pPr>
      <w:r>
        <w:rPr>
          <w:rFonts w:ascii="Times New Roman" w:hAnsi="Times New Roman"/>
          <w:noProof/>
          <w:lang w:val="ru-RU"/>
        </w:rPr>
        <w:drawing>
          <wp:inline distT="0" distB="0" distL="0" distR="0" wp14:anchorId="69077835" wp14:editId="09467416">
            <wp:extent cx="6264275" cy="2711450"/>
            <wp:effectExtent l="0" t="0" r="0" b="6350"/>
            <wp:docPr id="539914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14379" name="Picture 539914379"/>
                    <pic:cNvPicPr/>
                  </pic:nvPicPr>
                  <pic:blipFill>
                    <a:blip r:embed="rId13">
                      <a:extLst>
                        <a:ext uri="{28A0092B-C50C-407E-A947-70E740481C1C}">
                          <a14:useLocalDpi xmlns:a14="http://schemas.microsoft.com/office/drawing/2010/main" val="0"/>
                        </a:ext>
                      </a:extLst>
                    </a:blip>
                    <a:stretch>
                      <a:fillRect/>
                    </a:stretch>
                  </pic:blipFill>
                  <pic:spPr>
                    <a:xfrm>
                      <a:off x="0" y="0"/>
                      <a:ext cx="6264275" cy="2711450"/>
                    </a:xfrm>
                    <a:prstGeom prst="rect">
                      <a:avLst/>
                    </a:prstGeom>
                  </pic:spPr>
                </pic:pic>
              </a:graphicData>
            </a:graphic>
          </wp:inline>
        </w:drawing>
      </w:r>
    </w:p>
    <w:p w14:paraId="406AE8B6" w14:textId="77777777" w:rsidR="002A5CFB" w:rsidRDefault="002A5CFB" w:rsidP="00300C94">
      <w:pPr>
        <w:rPr>
          <w:rFonts w:ascii="Times New Roman" w:hAnsi="Times New Roman"/>
          <w:lang w:val="ru-RU"/>
        </w:rPr>
      </w:pPr>
    </w:p>
    <w:p w14:paraId="7DD963CC" w14:textId="4A21EAA5"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 средним значением страховых выплат у мужчин</w:t>
      </w:r>
      <w:r w:rsidRPr="00054876">
        <w:rPr>
          <w:rFonts w:ascii="Times New Roman" w:hAnsi="Times New Roman"/>
          <w:lang w:val="ru-RU"/>
        </w:rPr>
        <w:t xml:space="preserve"> </w:t>
      </w:r>
      <w:r w:rsidRPr="00054876">
        <w:rPr>
          <w:rFonts w:ascii="Times New Roman" w:hAnsi="Times New Roman"/>
          <w:lang w:val="ru-RU"/>
        </w:rPr>
        <w:t xml:space="preserve">иженщин: </w:t>
      </w:r>
      <w:r w:rsidRPr="00054876">
        <w:rPr>
          <w:rFonts w:ascii="Times New Roman" w:hAnsi="Times New Roman"/>
          <w:lang w:val="ru-RU"/>
        </w:rPr>
        <w:t>1387.1723338865468</w:t>
      </w:r>
    </w:p>
    <w:p w14:paraId="5F5D60C6" w14:textId="5D8BBE2A"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w:t>
      </w:r>
      <w:r w:rsidRPr="00054876">
        <w:rPr>
          <w:rFonts w:ascii="Times New Roman" w:hAnsi="Times New Roman"/>
          <w:lang w:val="ru-RU"/>
        </w:rPr>
        <w:t xml:space="preserve"> медианой</w:t>
      </w:r>
      <w:r w:rsidRPr="00054876">
        <w:rPr>
          <w:rFonts w:ascii="Times New Roman" w:hAnsi="Times New Roman" w:hint="eastAsia"/>
          <w:lang w:val="ru-RU"/>
        </w:rPr>
        <w:t xml:space="preserve"> </w:t>
      </w:r>
      <w:r w:rsidRPr="00054876">
        <w:rPr>
          <w:rFonts w:ascii="Times New Roman" w:hAnsi="Times New Roman"/>
          <w:lang w:val="ru-RU"/>
        </w:rPr>
        <w:t>страховых выплат у мужчин и</w:t>
      </w:r>
      <w:r w:rsidRPr="00054876">
        <w:rPr>
          <w:rFonts w:ascii="Times New Roman" w:hAnsi="Times New Roman"/>
          <w:lang w:val="ru-RU"/>
        </w:rPr>
        <w:t xml:space="preserve"> </w:t>
      </w:r>
      <w:r w:rsidRPr="00054876">
        <w:rPr>
          <w:rFonts w:ascii="Times New Roman" w:hAnsi="Times New Roman"/>
          <w:lang w:val="ru-RU"/>
        </w:rPr>
        <w:t>женщин</w:t>
      </w:r>
      <w:r w:rsidRPr="00054876">
        <w:rPr>
          <w:rFonts w:ascii="Times New Roman" w:hAnsi="Times New Roman" w:hint="eastAsia"/>
          <w:lang w:val="ru-RU"/>
        </w:rPr>
        <w:t>:</w:t>
      </w:r>
      <w:r w:rsidRPr="00054876">
        <w:rPr>
          <w:rFonts w:ascii="Times New Roman" w:hAnsi="Times New Roman"/>
          <w:lang w:val="ru-RU"/>
        </w:rPr>
        <w:t xml:space="preserve"> </w:t>
      </w:r>
      <w:r w:rsidRPr="00054876">
        <w:rPr>
          <w:rFonts w:ascii="Times New Roman" w:hAnsi="Times New Roman" w:hint="eastAsia"/>
          <w:lang w:val="ru-RU"/>
        </w:rPr>
        <w:t>43.34674999999879</w:t>
      </w:r>
    </w:p>
    <w:p w14:paraId="39A6570C" w14:textId="77777777" w:rsidR="00054876" w:rsidRPr="00054876" w:rsidRDefault="00054876" w:rsidP="00300C94">
      <w:pPr>
        <w:rPr>
          <w:rFonts w:ascii="Times New Roman" w:hAnsi="Times New Roman"/>
          <w:lang w:val="ru-RU"/>
        </w:rPr>
      </w:pPr>
    </w:p>
    <w:p w14:paraId="725A09D8" w14:textId="094D035B" w:rsidR="002A5CFB" w:rsidRPr="002A5CFB" w:rsidRDefault="002A5CFB" w:rsidP="00300C94">
      <w:pPr>
        <w:rPr>
          <w:rFonts w:ascii="Times New Roman" w:hAnsi="Times New Roman"/>
          <w:lang w:val="ru-RU"/>
        </w:rPr>
      </w:pPr>
      <w:r>
        <w:rPr>
          <w:rFonts w:ascii="Times New Roman" w:hAnsi="Times New Roman"/>
          <w:sz w:val="27"/>
        </w:rPr>
        <w:t>Разница между средними значениями</w:t>
      </w:r>
      <w:r w:rsidR="00054876">
        <w:rPr>
          <w:rFonts w:ascii="Times New Roman" w:hAnsi="Times New Roman"/>
          <w:sz w:val="27"/>
        </w:rPr>
        <w:t xml:space="preserve"> </w:t>
      </w:r>
      <w:r w:rsidR="00054876">
        <w:rPr>
          <w:rFonts w:ascii="Times New Roman" w:hAnsi="Times New Roman"/>
          <w:sz w:val="27"/>
          <w:lang w:val="ru-RU"/>
        </w:rPr>
        <w:t>и</w:t>
      </w:r>
      <w:r>
        <w:rPr>
          <w:rFonts w:ascii="Times New Roman" w:hAnsi="Times New Roman"/>
          <w:sz w:val="27"/>
        </w:rPr>
        <w:t xml:space="preserve"> медианами</w:t>
      </w:r>
      <w:r w:rsidR="00054876">
        <w:rPr>
          <w:rFonts w:ascii="Times New Roman" w:hAnsi="Times New Roman"/>
          <w:sz w:val="27"/>
          <w:lang w:val="ru-RU"/>
        </w:rPr>
        <w:t>, а так же</w:t>
      </w:r>
      <w:r>
        <w:rPr>
          <w:rFonts w:ascii="Times New Roman" w:hAnsi="Times New Roman"/>
          <w:sz w:val="27"/>
        </w:rPr>
        <w:t xml:space="preserve"> графики</w:t>
      </w:r>
      <w:r w:rsidR="00054876">
        <w:rPr>
          <w:rFonts w:ascii="Times New Roman" w:hAnsi="Times New Roman"/>
          <w:sz w:val="27"/>
        </w:rPr>
        <w:t>,</w:t>
      </w:r>
      <w:r>
        <w:rPr>
          <w:rFonts w:ascii="Times New Roman" w:hAnsi="Times New Roman"/>
          <w:sz w:val="27"/>
        </w:rPr>
        <w:t xml:space="preserve"> показывают что между мужчинами и женщинами не существует явной разницы в стоимости страхования.</w:t>
      </w:r>
    </w:p>
    <w:p w14:paraId="2A684339" w14:textId="77777777" w:rsidR="002A5CFB" w:rsidRPr="002A5CFB" w:rsidRDefault="002A5CFB" w:rsidP="00300C94">
      <w:pPr>
        <w:rPr>
          <w:rFonts w:ascii="Times New Roman" w:hAnsi="Times New Roman"/>
          <w:lang w:val="ru-RU"/>
        </w:rPr>
      </w:pPr>
    </w:p>
    <w:p w14:paraId="0E3FD42C" w14:textId="4E393CA4" w:rsidR="003D3369" w:rsidRPr="00BB04B2" w:rsidRDefault="00BA789E" w:rsidP="00BA789E">
      <w:pPr>
        <w:pStyle w:val="Heading2"/>
        <w:rPr>
          <w:rFonts w:ascii="Times New Roman" w:hAnsi="Times New Roman"/>
          <w:lang w:val="ru-RU"/>
        </w:rPr>
      </w:pPr>
      <w:bookmarkStart w:id="20" w:name="_Toc231147084"/>
      <w:r w:rsidRPr="001E27B8">
        <w:rPr>
          <w:rFonts w:ascii="Times New Roman" w:hAnsi="Times New Roman"/>
          <w:lang w:val="ru-RU"/>
        </w:rPr>
        <w:t>2.</w:t>
      </w:r>
      <w:r w:rsidR="00300C94" w:rsidRPr="00300C94">
        <w:rPr>
          <w:rFonts w:ascii="Times New Roman" w:hAnsi="Times New Roman"/>
          <w:lang w:val="ru-RU"/>
        </w:rPr>
        <w:t>2</w:t>
      </w:r>
      <w:r w:rsidRPr="001E27B8">
        <w:rPr>
          <w:rFonts w:ascii="Times New Roman" w:hAnsi="Times New Roman"/>
          <w:lang w:val="ru-RU"/>
        </w:rPr>
        <w:t xml:space="preserve">. Обоснование выбора моделей машинного обучения. </w:t>
      </w:r>
      <w:r w:rsidR="00426EB2" w:rsidRPr="001E27B8">
        <w:rPr>
          <w:rFonts w:ascii="Times New Roman" w:hAnsi="Times New Roman"/>
          <w:lang w:val="ru-RU"/>
        </w:rPr>
        <w:t>Анализ результатов обучения.</w:t>
      </w:r>
      <w:r w:rsidR="00BB04B2" w:rsidRPr="00BB04B2">
        <w:rPr>
          <w:rFonts w:ascii="Times New Roman" w:hAnsi="Times New Roman"/>
          <w:lang w:val="ru-RU"/>
        </w:rPr>
        <w:t xml:space="preserve"> </w:t>
      </w:r>
      <w:r w:rsidR="00D0379C">
        <w:rPr>
          <w:rFonts w:ascii="Times New Roman" w:hAnsi="Times New Roman"/>
          <w:lang w:val="ru-RU"/>
        </w:rPr>
        <w:t xml:space="preserve">Описание метрик </w:t>
      </w:r>
      <w:r w:rsidR="00D0379C" w:rsidRPr="00D0379C">
        <w:rPr>
          <w:rFonts w:ascii="Times New Roman" w:hAnsi="Times New Roman"/>
          <w:lang w:val="ru-RU"/>
        </w:rPr>
        <w:t>MAE, RMSE, R²</w:t>
      </w:r>
      <w:r w:rsidR="00D0379C">
        <w:rPr>
          <w:rFonts w:ascii="Times New Roman" w:hAnsi="Times New Roman"/>
          <w:lang w:val="ru-RU"/>
        </w:rPr>
        <w:t>.</w:t>
      </w:r>
      <w:bookmarkEnd w:id="20"/>
    </w:p>
    <w:p w14:paraId="085636D0" w14:textId="77777777" w:rsidR="00BA789E" w:rsidRPr="00BB04B2" w:rsidRDefault="00BA789E" w:rsidP="00BA789E">
      <w:pPr>
        <w:rPr>
          <w:rFonts w:ascii="Times New Roman" w:hAnsi="Times New Roman"/>
          <w:lang w:val="ru-RU"/>
        </w:rPr>
      </w:pPr>
    </w:p>
    <w:p w14:paraId="446355EE" w14:textId="77777777" w:rsidR="00BA789E" w:rsidRDefault="00BA789E" w:rsidP="00BA789E">
      <w:pPr>
        <w:rPr>
          <w:rFonts w:ascii="Times New Roman" w:hAnsi="Times New Roman"/>
          <w:lang w:val="en-US"/>
        </w:rPr>
      </w:pPr>
      <w:r w:rsidRPr="00BA789E">
        <w:rPr>
          <w:rFonts w:ascii="Times New Roman" w:hAnsi="Times New Roman"/>
          <w:lang w:val="ru-RU"/>
        </w:rPr>
        <w:t>Для решения задачи прогнозирования страховых выплат были выбраны три типа моделей, различающихся по сложности и способности улавливать нелинейные зависимости.</w:t>
      </w:r>
    </w:p>
    <w:p w14:paraId="7C4B1A7A" w14:textId="77777777" w:rsidR="00304017" w:rsidRPr="00304017" w:rsidRDefault="00304017" w:rsidP="00BA789E">
      <w:pPr>
        <w:rPr>
          <w:rFonts w:ascii="Times New Roman" w:hAnsi="Times New Roman"/>
          <w:lang w:val="en-US"/>
        </w:rPr>
      </w:pPr>
    </w:p>
    <w:p w14:paraId="31E45A23" w14:textId="5D560E84" w:rsidR="00BA789E" w:rsidRDefault="00BA789E" w:rsidP="00BA789E">
      <w:pPr>
        <w:rPr>
          <w:rFonts w:ascii="Times New Roman" w:hAnsi="Times New Roman"/>
          <w:lang w:val="en-US"/>
        </w:rPr>
      </w:pPr>
      <w:r w:rsidRPr="00BA789E">
        <w:rPr>
          <w:rFonts w:ascii="Times New Roman" w:hAnsi="Times New Roman"/>
          <w:lang w:val="ru-RU"/>
        </w:rPr>
        <w:t xml:space="preserve">Линейная регрессия (включая </w:t>
      </w:r>
      <w:r w:rsidR="00304017">
        <w:rPr>
          <w:rFonts w:ascii="Times New Roman" w:hAnsi="Times New Roman"/>
          <w:lang w:val="ru-RU"/>
        </w:rPr>
        <w:t>ридж</w:t>
      </w:r>
      <w:r w:rsidRPr="00BA789E">
        <w:rPr>
          <w:rFonts w:ascii="Times New Roman" w:hAnsi="Times New Roman"/>
          <w:lang w:val="ru-RU"/>
        </w:rPr>
        <w:t xml:space="preserve"> и лассо) использовалась в качестве базовой модели. Она проста для интерпретации и позволяет количественно оценить линейный вклад каждого признака. Регуляризация (</w:t>
      </w:r>
      <w:r w:rsidRPr="00BA789E">
        <w:rPr>
          <w:rFonts w:ascii="Times New Roman" w:hAnsi="Times New Roman"/>
          <w:lang w:val="en-US"/>
        </w:rPr>
        <w:t>L</w:t>
      </w:r>
      <w:r w:rsidRPr="00BA789E">
        <w:rPr>
          <w:rFonts w:ascii="Times New Roman" w:hAnsi="Times New Roman"/>
          <w:lang w:val="ru-RU"/>
        </w:rPr>
        <w:t xml:space="preserve">2 и </w:t>
      </w:r>
      <w:r w:rsidRPr="00BA789E">
        <w:rPr>
          <w:rFonts w:ascii="Times New Roman" w:hAnsi="Times New Roman"/>
          <w:lang w:val="en-US"/>
        </w:rPr>
        <w:t>L</w:t>
      </w:r>
      <w:r w:rsidRPr="00BA789E">
        <w:rPr>
          <w:rFonts w:ascii="Times New Roman" w:hAnsi="Times New Roman"/>
          <w:lang w:val="ru-RU"/>
        </w:rPr>
        <w:t>1) добавлялась для борьбы с переобучением.</w:t>
      </w:r>
    </w:p>
    <w:p w14:paraId="093D9985" w14:textId="77777777" w:rsidR="00304017" w:rsidRPr="00304017" w:rsidRDefault="00304017" w:rsidP="00BA789E">
      <w:pPr>
        <w:rPr>
          <w:rFonts w:ascii="Times New Roman" w:hAnsi="Times New Roman"/>
          <w:lang w:val="en-US"/>
        </w:rPr>
      </w:pPr>
    </w:p>
    <w:p w14:paraId="2062BFEB" w14:textId="77777777" w:rsidR="00BA789E" w:rsidRDefault="00BA789E" w:rsidP="00BA789E">
      <w:pPr>
        <w:rPr>
          <w:rFonts w:ascii="Times New Roman" w:hAnsi="Times New Roman"/>
          <w:lang w:val="en-US"/>
        </w:rPr>
      </w:pPr>
      <w:r w:rsidRPr="00BA789E">
        <w:rPr>
          <w:rFonts w:ascii="Times New Roman" w:hAnsi="Times New Roman"/>
          <w:lang w:val="ru-RU"/>
        </w:rPr>
        <w:t>Случайный лес (</w:t>
      </w:r>
      <w:r w:rsidRPr="00BA789E">
        <w:rPr>
          <w:rFonts w:ascii="Times New Roman" w:hAnsi="Times New Roman"/>
          <w:lang w:val="en-US"/>
        </w:rPr>
        <w:t>Random</w:t>
      </w:r>
      <w:r w:rsidRPr="00BA789E">
        <w:rPr>
          <w:rFonts w:ascii="Times New Roman" w:hAnsi="Times New Roman"/>
          <w:lang w:val="ru-RU"/>
        </w:rPr>
        <w:t xml:space="preserve"> </w:t>
      </w:r>
      <w:r w:rsidRPr="00BA789E">
        <w:rPr>
          <w:rFonts w:ascii="Times New Roman" w:hAnsi="Times New Roman"/>
          <w:lang w:val="en-US"/>
        </w:rPr>
        <w:t>Forest</w:t>
      </w:r>
      <w:r w:rsidRPr="00BA789E">
        <w:rPr>
          <w:rFonts w:ascii="Times New Roman" w:hAnsi="Times New Roman"/>
          <w:lang w:val="ru-RU"/>
        </w:rPr>
        <w:t>) выбран как ансамблевый метод, автоматически учитывающий нелинейные взаимодействия между признаками, устойчивый к выбросам и не требующий масштабирования данных. Он также даёт оценку важности признаков.</w:t>
      </w:r>
    </w:p>
    <w:p w14:paraId="2FFBBE65" w14:textId="77777777" w:rsidR="00304017" w:rsidRPr="00304017" w:rsidRDefault="00304017" w:rsidP="00BA789E">
      <w:pPr>
        <w:rPr>
          <w:rFonts w:ascii="Times New Roman" w:hAnsi="Times New Roman"/>
          <w:lang w:val="ru-RU"/>
        </w:rPr>
      </w:pPr>
    </w:p>
    <w:p w14:paraId="1E5BBA60" w14:textId="07694DA0" w:rsidR="00BA789E" w:rsidRPr="00BA789E" w:rsidRDefault="00BA789E" w:rsidP="00BA789E">
      <w:pPr>
        <w:rPr>
          <w:rFonts w:ascii="Times New Roman" w:hAnsi="Times New Roman"/>
          <w:lang w:val="ru-RU"/>
        </w:rPr>
      </w:pPr>
      <w:r w:rsidRPr="00BA789E">
        <w:rPr>
          <w:rFonts w:ascii="Times New Roman" w:hAnsi="Times New Roman"/>
          <w:lang w:val="ru-RU"/>
        </w:rPr>
        <w:t>Градиентный бустинг (</w:t>
      </w:r>
      <w:r w:rsidRPr="00BA789E">
        <w:rPr>
          <w:rFonts w:ascii="Times New Roman" w:hAnsi="Times New Roman"/>
          <w:lang w:val="en-US"/>
        </w:rPr>
        <w:t>Gradient</w:t>
      </w:r>
      <w:r w:rsidRPr="00BA789E">
        <w:rPr>
          <w:rFonts w:ascii="Times New Roman" w:hAnsi="Times New Roman"/>
          <w:lang w:val="ru-RU"/>
        </w:rPr>
        <w:t xml:space="preserve"> </w:t>
      </w:r>
      <w:r w:rsidRPr="00BA789E">
        <w:rPr>
          <w:rFonts w:ascii="Times New Roman" w:hAnsi="Times New Roman"/>
          <w:lang w:val="en-US"/>
        </w:rPr>
        <w:t>Boosting</w:t>
      </w:r>
      <w:r w:rsidRPr="00BA789E">
        <w:rPr>
          <w:rFonts w:ascii="Times New Roman" w:hAnsi="Times New Roman"/>
          <w:lang w:val="ru-RU"/>
        </w:rPr>
        <w:t xml:space="preserve">) выбран потому, что он часто показывает наилучшую точность на табличных данных. Его последовательная коррекция </w:t>
      </w:r>
      <w:r w:rsidRPr="00BA789E">
        <w:rPr>
          <w:rFonts w:ascii="Times New Roman" w:hAnsi="Times New Roman"/>
          <w:lang w:val="ru-RU"/>
        </w:rPr>
        <w:lastRenderedPageBreak/>
        <w:t>ошибок позволяет модели «учить» сложные закономерности, что особенно важно для предсказания редких, но дорогих страховых случаев.</w:t>
      </w:r>
    </w:p>
    <w:p w14:paraId="7A1C697D" w14:textId="77777777" w:rsidR="00BA789E" w:rsidRDefault="00BA789E" w:rsidP="00BA789E">
      <w:pPr>
        <w:rPr>
          <w:lang w:val="ru-RU"/>
        </w:rPr>
      </w:pPr>
    </w:p>
    <w:p w14:paraId="6094C1D2" w14:textId="61DC28FA" w:rsidR="00D0379C" w:rsidRDefault="00D0379C" w:rsidP="00BA789E">
      <w:pPr>
        <w:rPr>
          <w:lang w:val="ru-RU"/>
        </w:rPr>
      </w:pPr>
      <w:r>
        <w:rPr>
          <w:lang w:val="ru-RU"/>
        </w:rPr>
        <w:t>Для анализа результатов были выбраны следующие метрики:</w:t>
      </w:r>
    </w:p>
    <w:p w14:paraId="2C9692B9" w14:textId="77777777" w:rsidR="00D0379C" w:rsidRDefault="00D0379C" w:rsidP="00BA789E">
      <w:pPr>
        <w:rPr>
          <w:lang w:val="ru-RU"/>
        </w:rPr>
      </w:pPr>
    </w:p>
    <w:p w14:paraId="1828A261"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MAE (Mean Absolute Error)</w:t>
      </w:r>
      <w:r w:rsidRPr="00D0379C">
        <w:rPr>
          <w:rFonts w:ascii="Times New Roman" w:hAnsi="Times New Roman"/>
          <w:szCs w:val="28"/>
          <w:lang w:val="en-US"/>
        </w:rPr>
        <w:t xml:space="preserve"> — </w:t>
      </w:r>
      <w:r w:rsidRPr="00D0379C">
        <w:rPr>
          <w:rFonts w:ascii="Times New Roman" w:hAnsi="Times New Roman"/>
          <w:szCs w:val="28"/>
          <w:lang w:val="ru-RU"/>
        </w:rPr>
        <w:t>средняя</w:t>
      </w:r>
      <w:r w:rsidRPr="00D0379C">
        <w:rPr>
          <w:rFonts w:ascii="Times New Roman" w:hAnsi="Times New Roman"/>
          <w:szCs w:val="28"/>
          <w:lang w:val="en-US"/>
        </w:rPr>
        <w:t xml:space="preserve"> </w:t>
      </w:r>
      <w:r w:rsidRPr="00D0379C">
        <w:rPr>
          <w:rFonts w:ascii="Times New Roman" w:hAnsi="Times New Roman"/>
          <w:szCs w:val="28"/>
          <w:lang w:val="ru-RU"/>
        </w:rPr>
        <w:t>абсолютная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69EA19EF"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MAE измеряет среднюю величину ошибки модели в тех же единицах, что и целевая переменная (в долларах). Она вычисляется как среднее арифметическое абсолютных разностей между фактическими и предсказанными значениями:</w:t>
      </w:r>
    </w:p>
    <w:p w14:paraId="54F1D697" w14:textId="77777777" w:rsidR="00D0379C" w:rsidRDefault="00D0379C" w:rsidP="00D0379C">
      <w:pPr>
        <w:rPr>
          <w:rFonts w:ascii="Times New Roman" w:hAnsi="Times New Roman"/>
          <w:szCs w:val="28"/>
          <w:lang w:val="en-US"/>
        </w:rPr>
      </w:pPr>
    </w:p>
    <w:p w14:paraId="61A5E7C1" w14:textId="1801EDC7" w:rsidR="006E03BE" w:rsidRDefault="006E03BE" w:rsidP="00D0379C">
      <w:pPr>
        <w:rPr>
          <w:rFonts w:ascii="Times New Roman" w:hAnsi="Times New Roman"/>
          <w:szCs w:val="28"/>
          <w:lang w:val="en-US"/>
        </w:rPr>
      </w:pPr>
      <m:oMathPara>
        <m:oMath>
          <m:r>
            <w:rPr>
              <w:rFonts w:ascii="Cambria Math" w:hAnsi="Cambria Math"/>
              <w:szCs w:val="28"/>
              <w:lang w:val="en-US"/>
            </w:rPr>
            <m:t xml:space="preserve">MAE= </m:t>
          </m:r>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r>
            <w:rPr>
              <w:rFonts w:ascii="Cambria Math" w:hAnsi="Cambria Math"/>
              <w:szCs w:val="28"/>
              <w:lang w:val="en-US"/>
            </w:rPr>
            <m:t xml:space="preserve"> </m:t>
          </m:r>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d>
                <m:dPr>
                  <m:begChr m:val="|"/>
                  <m:endChr m:val="|"/>
                  <m:ctrlPr>
                    <w:rPr>
                      <w:rFonts w:ascii="Cambria Math" w:hAnsi="Cambria Math"/>
                      <w:i/>
                      <w:szCs w:val="28"/>
                      <w:lang w:val="en-US"/>
                    </w:rPr>
                  </m:ctrlPr>
                </m:dPr>
                <m:e>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e>
              </m:d>
            </m:e>
          </m:nary>
        </m:oMath>
      </m:oMathPara>
    </w:p>
    <w:p w14:paraId="2EF2F516" w14:textId="77777777" w:rsidR="006E03BE" w:rsidRPr="006E03BE" w:rsidRDefault="006E03BE" w:rsidP="00D0379C">
      <w:pPr>
        <w:rPr>
          <w:rFonts w:ascii="Times New Roman" w:hAnsi="Times New Roman"/>
          <w:szCs w:val="28"/>
          <w:lang w:val="en-US"/>
        </w:rPr>
      </w:pPr>
    </w:p>
    <w:p w14:paraId="535B47F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Преимущество MAE в том, что она легко интерпретируется: «в среднем модель ошибается на X долларов». Недостаток — она одинаково учитывает как маленькие, так и большие ошибки, то есть не штрафует сильнее за крупные промахи.</w:t>
      </w:r>
    </w:p>
    <w:p w14:paraId="6FE5C0E0" w14:textId="77777777" w:rsidR="00D0379C" w:rsidRPr="00D0379C" w:rsidRDefault="00D0379C" w:rsidP="00D0379C">
      <w:pPr>
        <w:rPr>
          <w:rFonts w:ascii="Times New Roman" w:hAnsi="Times New Roman"/>
          <w:szCs w:val="28"/>
          <w:lang w:val="ru-RU"/>
        </w:rPr>
      </w:pPr>
    </w:p>
    <w:p w14:paraId="5C2536E7"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RMSE (Root Mean Squared Error)</w:t>
      </w:r>
      <w:r w:rsidRPr="00D0379C">
        <w:rPr>
          <w:rFonts w:ascii="Times New Roman" w:hAnsi="Times New Roman"/>
          <w:szCs w:val="28"/>
          <w:lang w:val="en-US"/>
        </w:rPr>
        <w:t xml:space="preserve"> — </w:t>
      </w:r>
      <w:r w:rsidRPr="00D0379C">
        <w:rPr>
          <w:rFonts w:ascii="Times New Roman" w:hAnsi="Times New Roman"/>
          <w:szCs w:val="28"/>
          <w:lang w:val="ru-RU"/>
        </w:rPr>
        <w:t>среднеквадратичная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1AB81A8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RMSE также измеряет ошибку в единицах целевой переменной, но придаёт больший вес крупным ошибкам за счёт возведения разности в квадрат перед извлечением корня:</w:t>
      </w:r>
    </w:p>
    <w:p w14:paraId="6CEEFB84" w14:textId="77777777" w:rsidR="006E03BE" w:rsidRDefault="006E03BE" w:rsidP="00D0379C">
      <w:pPr>
        <w:rPr>
          <w:rFonts w:ascii="Times New Roman" w:hAnsi="Times New Roman"/>
          <w:szCs w:val="28"/>
          <w:lang w:val="en-US"/>
        </w:rPr>
      </w:pPr>
    </w:p>
    <w:p w14:paraId="439E5836" w14:textId="2789A29F" w:rsidR="006E03BE" w:rsidRPr="006E03BE" w:rsidRDefault="00BD0C61" w:rsidP="00D0379C">
      <w:pPr>
        <w:rPr>
          <w:rFonts w:ascii="Times New Roman" w:hAnsi="Times New Roman"/>
          <w:szCs w:val="28"/>
          <w:lang w:val="en-US"/>
        </w:rPr>
      </w:pPr>
      <m:oMathPara>
        <m:oMath>
          <m:r>
            <w:rPr>
              <w:rFonts w:ascii="Cambria Math" w:hAnsi="Cambria Math"/>
              <w:szCs w:val="28"/>
              <w:lang w:val="en-US"/>
            </w:rPr>
            <m:t xml:space="preserve">RMSE= </m:t>
          </m:r>
          <m:rad>
            <m:radPr>
              <m:degHide m:val="1"/>
              <m:ctrlPr>
                <w:rPr>
                  <w:rFonts w:ascii="Cambria Math" w:hAnsi="Cambria Math"/>
                  <w:i/>
                  <w:szCs w:val="28"/>
                  <w:lang w:val="en-US"/>
                </w:rPr>
              </m:ctrlPr>
            </m:radPr>
            <m:deg/>
            <m:e>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e>
          </m:rad>
          <m:r>
            <w:rPr>
              <w:rFonts w:ascii="Cambria Math" w:hAnsi="Cambria Math"/>
              <w:szCs w:val="28"/>
              <w:lang w:val="en-US"/>
            </w:rPr>
            <m:t xml:space="preserve"> </m:t>
          </m:r>
        </m:oMath>
      </m:oMathPara>
    </w:p>
    <w:p w14:paraId="02D64008" w14:textId="1D081977" w:rsidR="00D0379C" w:rsidRPr="006E03BE" w:rsidRDefault="00D0379C" w:rsidP="00D0379C">
      <w:pPr>
        <w:rPr>
          <w:rFonts w:ascii="Times New Roman" w:hAnsi="Times New Roman"/>
          <w:szCs w:val="28"/>
          <w:lang w:val="en-US"/>
        </w:rPr>
      </w:pPr>
    </w:p>
    <w:p w14:paraId="7063349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Это свойство делает RMSE особенно полезной, когда большие ошибки нежелательны (например, при прогнозировании страховых выплат — ошибка в 10 000 долларов гораздо критичнее, чем ошибка в 1000 долларов). Если RMSE значительно больше MAE, это указывает на наличие крупных выбросов или сильных отклонений в предсказаниях.</w:t>
      </w:r>
    </w:p>
    <w:p w14:paraId="28E676B5" w14:textId="77777777" w:rsidR="00D0379C" w:rsidRPr="00D0379C" w:rsidRDefault="00D0379C" w:rsidP="00D0379C">
      <w:pPr>
        <w:rPr>
          <w:rFonts w:ascii="Times New Roman" w:hAnsi="Times New Roman"/>
          <w:szCs w:val="28"/>
          <w:lang w:val="ru-RU"/>
        </w:rPr>
      </w:pPr>
    </w:p>
    <w:p w14:paraId="2EF2AA78" w14:textId="0CD448EA" w:rsidR="00D0379C" w:rsidRPr="005A7F20" w:rsidRDefault="00D0379C" w:rsidP="005A7F20">
      <w:pPr>
        <w:jc w:val="left"/>
        <w:rPr>
          <w:rFonts w:ascii="Times New Roman" w:hAnsi="Times New Roman"/>
          <w:b/>
          <w:bCs/>
          <w:szCs w:val="28"/>
          <w:lang w:val="ru-RU"/>
        </w:rPr>
      </w:pPr>
      <w:r w:rsidRPr="00BD0C61">
        <w:rPr>
          <w:rFonts w:ascii="Times New Roman" w:hAnsi="Times New Roman"/>
          <w:b/>
          <w:bCs/>
          <w:szCs w:val="28"/>
          <w:lang w:val="ru-RU"/>
        </w:rPr>
        <w:t>R²</w:t>
      </w:r>
      <w:r w:rsidRPr="00D0379C">
        <w:rPr>
          <w:rFonts w:ascii="Times New Roman" w:hAnsi="Times New Roman"/>
          <w:szCs w:val="28"/>
          <w:lang w:val="ru-RU"/>
        </w:rPr>
        <w:t xml:space="preserve"> (коэффициент детерминации)</w:t>
      </w:r>
      <w:r w:rsidR="00BD0C61" w:rsidRPr="00BD0C61">
        <w:rPr>
          <w:rFonts w:ascii="Times New Roman" w:hAnsi="Times New Roman"/>
          <w:szCs w:val="28"/>
          <w:lang w:val="ru-RU"/>
        </w:rPr>
        <w:t xml:space="preserve"> — </w:t>
      </w:r>
      <w:r w:rsidRPr="00D0379C">
        <w:rPr>
          <w:rFonts w:ascii="Times New Roman" w:hAnsi="Times New Roman"/>
          <w:szCs w:val="28"/>
          <w:lang w:val="ru-RU"/>
        </w:rPr>
        <w:t>R² показывает, какую долю дисперсии (изменчивости) целевой переменной объясняет построенная модель. Формула</w:t>
      </w:r>
      <w:r w:rsidRPr="00D0379C">
        <w:rPr>
          <w:rFonts w:ascii="Times New Roman" w:hAnsi="Times New Roman"/>
          <w:szCs w:val="28"/>
          <w:lang w:val="en-US"/>
        </w:rPr>
        <w:t>:</w:t>
      </w:r>
    </w:p>
    <w:p w14:paraId="3A98E0F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w:t>
      </w:r>
    </w:p>
    <w:p w14:paraId="28418BC3" w14:textId="68820276" w:rsidR="00BD0C61" w:rsidRPr="005153F3" w:rsidRDefault="006325D9" w:rsidP="00D0379C">
      <w:pPr>
        <w:rPr>
          <w:rFonts w:ascii="Times New Roman" w:hAnsi="Times New Roman"/>
          <w:szCs w:val="28"/>
          <w:lang w:val="en-US"/>
        </w:rPr>
      </w:pPr>
      <m:oMathPara>
        <m:oMath>
          <m:sSup>
            <m:sSupPr>
              <m:ctrlPr>
                <w:rPr>
                  <w:rFonts w:ascii="Cambria Math" w:hAnsi="Cambria Math"/>
                  <w:i/>
                  <w:szCs w:val="28"/>
                  <w:lang w:val="en-US"/>
                </w:rPr>
              </m:ctrlPr>
            </m:sSupPr>
            <m:e>
              <m:r>
                <w:rPr>
                  <w:rFonts w:ascii="Cambria Math" w:hAnsi="Cambria Math"/>
                  <w:szCs w:val="28"/>
                  <w:lang w:val="en-US"/>
                </w:rPr>
                <m:t>R</m:t>
              </m:r>
            </m:e>
            <m:sup>
              <m:r>
                <w:rPr>
                  <w:rFonts w:ascii="Cambria Math" w:hAnsi="Cambria Math"/>
                  <w:szCs w:val="28"/>
                  <w:lang w:val="en-US"/>
                </w:rPr>
                <m:t>2</m:t>
              </m:r>
            </m:sup>
          </m:sSup>
          <m:r>
            <w:rPr>
              <w:rFonts w:ascii="Cambria Math" w:hAnsi="Cambria Math"/>
              <w:szCs w:val="28"/>
              <w:lang w:val="en-US"/>
            </w:rPr>
            <m:t xml:space="preserve">=1- </m:t>
          </m:r>
          <m:f>
            <m:fPr>
              <m:ctrlPr>
                <w:rPr>
                  <w:rFonts w:ascii="Cambria Math" w:hAnsi="Cambria Math"/>
                  <w:i/>
                  <w:szCs w:val="28"/>
                  <w:lang w:val="en-US"/>
                </w:rPr>
              </m:ctrlPr>
            </m:fPr>
            <m:num>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num>
            <m:den>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r>
                        <w:rPr>
                          <w:rFonts w:ascii="Cambria Math" w:hAnsi="Cambria Math"/>
                          <w:szCs w:val="28"/>
                          <w:lang w:val="en-US"/>
                        </w:rPr>
                        <m:t xml:space="preserve"> </m:t>
                      </m:r>
                    </m:sub>
                  </m:sSub>
                  <m:r>
                    <w:rPr>
                      <w:rFonts w:ascii="Cambria Math" w:hAnsi="Cambria Math"/>
                      <w:szCs w:val="28"/>
                      <w:lang w:val="en-US"/>
                    </w:rPr>
                    <m:t xml:space="preserve">- </m:t>
                  </m:r>
                  <m:acc>
                    <m:accPr>
                      <m:chr m:val="̅"/>
                      <m:ctrlPr>
                        <w:rPr>
                          <w:rFonts w:ascii="Cambria Math" w:hAnsi="Cambria Math"/>
                          <w:i/>
                          <w:szCs w:val="28"/>
                          <w:lang w:val="en-US"/>
                        </w:rPr>
                      </m:ctrlPr>
                    </m:accPr>
                    <m:e>
                      <m:r>
                        <w:rPr>
                          <w:rFonts w:ascii="Cambria Math" w:hAnsi="Cambria Math"/>
                          <w:szCs w:val="28"/>
                          <w:lang w:val="en-US"/>
                        </w:rPr>
                        <m:t>y</m:t>
                      </m:r>
                    </m:e>
                  </m:acc>
                </m:e>
              </m:nary>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den>
          </m:f>
          <m:r>
            <w:rPr>
              <w:rFonts w:ascii="Cambria Math" w:hAnsi="Cambria Math"/>
              <w:szCs w:val="28"/>
              <w:lang w:val="en-US"/>
            </w:rPr>
            <m:t>.</m:t>
          </m:r>
        </m:oMath>
      </m:oMathPara>
    </w:p>
    <w:p w14:paraId="6A08AAB6" w14:textId="77777777" w:rsidR="00BD0C61" w:rsidRPr="005153F3" w:rsidRDefault="00BD0C61" w:rsidP="00D0379C">
      <w:pPr>
        <w:rPr>
          <w:rFonts w:ascii="Times New Roman" w:hAnsi="Times New Roman"/>
          <w:szCs w:val="28"/>
          <w:lang w:val="en-US"/>
        </w:rPr>
      </w:pPr>
    </w:p>
    <w:p w14:paraId="15258F20" w14:textId="534BD620" w:rsidR="00D0379C" w:rsidRPr="005153F3" w:rsidRDefault="005153F3" w:rsidP="00D0379C">
      <w:pPr>
        <w:rPr>
          <w:rFonts w:ascii="Times New Roman" w:hAnsi="Times New Roman"/>
          <w:szCs w:val="28"/>
          <w:lang w:val="ru-RU"/>
        </w:rPr>
      </w:pPr>
      <w:r>
        <w:rPr>
          <w:rFonts w:ascii="Times New Roman" w:hAnsi="Times New Roman"/>
          <w:szCs w:val="28"/>
          <w:lang w:val="ru-RU"/>
        </w:rPr>
        <w:t xml:space="preserve">Где </w:t>
      </w:r>
      <m:oMath>
        <m:acc>
          <m:accPr>
            <m:chr m:val="̅"/>
            <m:ctrlPr>
              <w:rPr>
                <w:rFonts w:ascii="Cambria Math" w:hAnsi="Cambria Math"/>
                <w:i/>
                <w:szCs w:val="28"/>
                <w:lang w:val="ru-RU"/>
              </w:rPr>
            </m:ctrlPr>
          </m:accPr>
          <m:e>
            <m:r>
              <w:rPr>
                <w:rFonts w:ascii="Cambria Math" w:hAnsi="Cambria Math"/>
                <w:szCs w:val="28"/>
                <w:lang w:val="ru-RU"/>
              </w:rPr>
              <m:t>y</m:t>
            </m:r>
          </m:e>
        </m:acc>
      </m:oMath>
      <w:r w:rsidR="00D0379C" w:rsidRPr="00D0379C">
        <w:rPr>
          <w:rFonts w:ascii="Times New Roman" w:hAnsi="Times New Roman"/>
          <w:szCs w:val="28"/>
          <w:lang w:val="ru-RU"/>
        </w:rPr>
        <w:t xml:space="preserve"> — среднее значение целевой переменной. R² принимает значения от 0 до 1 (иногда может быть отрицательным, если модель предсказывает хуже, чем просто среднее). Чем ближе R² к 1, тем лучше модель объясняет данные. Например, R² = </w:t>
      </w:r>
      <w:r w:rsidR="00D0379C" w:rsidRPr="00D0379C">
        <w:rPr>
          <w:rFonts w:ascii="Times New Roman" w:hAnsi="Times New Roman"/>
          <w:szCs w:val="28"/>
          <w:lang w:val="ru-RU"/>
        </w:rPr>
        <w:lastRenderedPageBreak/>
        <w:t>0.609 означает, что модель объясняет 60.9% изменчивости страховых выплат, а остальные 39.1% приходятся на неучтённые факторы или случайный шум</w:t>
      </w:r>
      <w:r w:rsidRPr="005153F3">
        <w:rPr>
          <w:rFonts w:ascii="Times New Roman" w:hAnsi="Times New Roman"/>
          <w:szCs w:val="28"/>
          <w:lang w:val="ru-RU"/>
        </w:rPr>
        <w:t>.</w:t>
      </w:r>
    </w:p>
    <w:p w14:paraId="39548079" w14:textId="77777777" w:rsidR="00D0379C" w:rsidRPr="00D0379C" w:rsidRDefault="00D0379C" w:rsidP="00BA789E">
      <w:pPr>
        <w:rPr>
          <w:lang w:val="ru-RU"/>
        </w:rPr>
      </w:pPr>
    </w:p>
    <w:p w14:paraId="1339DCBF" w14:textId="407B9115" w:rsidR="00304017" w:rsidRPr="00426EB2" w:rsidRDefault="00426EB2" w:rsidP="00BA789E">
      <w:pPr>
        <w:rPr>
          <w:rFonts w:ascii="Times New Roman" w:hAnsi="Times New Roman"/>
          <w:lang w:val="ru-RU"/>
        </w:rPr>
      </w:pPr>
      <w:r w:rsidRPr="00300C94">
        <w:rPr>
          <w:rFonts w:ascii="Times New Roman" w:hAnsi="Times New Roman"/>
          <w:b/>
          <w:bCs/>
          <w:lang w:val="ru-RU"/>
        </w:rPr>
        <w:t>Таблица 2.</w:t>
      </w:r>
      <w:r w:rsidR="00054876">
        <w:rPr>
          <w:rFonts w:ascii="Times New Roman" w:hAnsi="Times New Roman"/>
          <w:b/>
          <w:bCs/>
          <w:lang w:val="ru-RU"/>
        </w:rPr>
        <w:t>9</w:t>
      </w:r>
      <w:r w:rsidRPr="00300C94">
        <w:rPr>
          <w:rFonts w:ascii="Times New Roman" w:hAnsi="Times New Roman"/>
          <w:b/>
          <w:bCs/>
          <w:lang w:val="ru-RU"/>
        </w:rPr>
        <w:t>.</w:t>
      </w:r>
      <w:r w:rsidRPr="00426EB2">
        <w:rPr>
          <w:rFonts w:ascii="Times New Roman" w:hAnsi="Times New Roman"/>
          <w:lang w:val="ru-RU"/>
        </w:rPr>
        <w:t xml:space="preserve"> </w:t>
      </w:r>
      <w:r w:rsidRPr="00426EB2">
        <w:rPr>
          <w:rFonts w:ascii="Times New Roman" w:hAnsi="Times New Roman"/>
          <w:lang w:val="ru-RU"/>
        </w:rPr>
        <w:t>Результаты обучения</w:t>
      </w:r>
    </w:p>
    <w:p w14:paraId="44365FAE" w14:textId="77777777" w:rsidR="00426EB2" w:rsidRDefault="00426EB2" w:rsidP="00BA789E">
      <w:pPr>
        <w:rPr>
          <w:lang w:val="ru-RU"/>
        </w:rPr>
      </w:pPr>
    </w:p>
    <w:tbl>
      <w:tblPr>
        <w:tblStyle w:val="TableGrid"/>
        <w:tblW w:w="0" w:type="auto"/>
        <w:tblLook w:val="04A0" w:firstRow="1" w:lastRow="0" w:firstColumn="1" w:lastColumn="0" w:noHBand="0" w:noVBand="1"/>
      </w:tblPr>
      <w:tblGrid>
        <w:gridCol w:w="2463"/>
        <w:gridCol w:w="2464"/>
        <w:gridCol w:w="2464"/>
        <w:gridCol w:w="2464"/>
      </w:tblGrid>
      <w:tr w:rsidR="00426EB2" w14:paraId="3AFABBAC" w14:textId="77777777" w:rsidTr="00426EB2">
        <w:tc>
          <w:tcPr>
            <w:tcW w:w="2463" w:type="dxa"/>
          </w:tcPr>
          <w:p w14:paraId="3978F26C" w14:textId="435D419A" w:rsidR="00426EB2" w:rsidRPr="00426EB2" w:rsidRDefault="00426EB2" w:rsidP="00BA789E">
            <w:pPr>
              <w:rPr>
                <w:lang w:val="en-US"/>
              </w:rPr>
            </w:pPr>
            <w:r>
              <w:rPr>
                <w:lang w:val="ru-RU"/>
              </w:rPr>
              <w:t>Модель</w:t>
            </w:r>
          </w:p>
        </w:tc>
        <w:tc>
          <w:tcPr>
            <w:tcW w:w="2464" w:type="dxa"/>
          </w:tcPr>
          <w:p w14:paraId="6FF8D8C5" w14:textId="63B84FBC" w:rsidR="00426EB2" w:rsidRDefault="00426EB2" w:rsidP="00BA789E">
            <w:pPr>
              <w:rPr>
                <w:lang w:val="ru-RU"/>
              </w:rPr>
            </w:pPr>
            <w:r w:rsidRPr="00426EB2">
              <w:rPr>
                <w:lang w:val="ru-RU"/>
              </w:rPr>
              <w:t>MAE ($)</w:t>
            </w:r>
          </w:p>
        </w:tc>
        <w:tc>
          <w:tcPr>
            <w:tcW w:w="2464" w:type="dxa"/>
          </w:tcPr>
          <w:p w14:paraId="38A0FEF8" w14:textId="35577AD2" w:rsidR="00426EB2" w:rsidRDefault="00426EB2" w:rsidP="00BA789E">
            <w:pPr>
              <w:rPr>
                <w:lang w:val="ru-RU"/>
              </w:rPr>
            </w:pPr>
            <w:r w:rsidRPr="00426EB2">
              <w:rPr>
                <w:lang w:val="ru-RU"/>
              </w:rPr>
              <w:t>RMSE ($)</w:t>
            </w:r>
          </w:p>
        </w:tc>
        <w:tc>
          <w:tcPr>
            <w:tcW w:w="2464" w:type="dxa"/>
          </w:tcPr>
          <w:p w14:paraId="13623E3F" w14:textId="1F258914" w:rsidR="00426EB2" w:rsidRDefault="00426EB2" w:rsidP="00BA789E">
            <w:pPr>
              <w:rPr>
                <w:lang w:val="ru-RU"/>
              </w:rPr>
            </w:pPr>
            <w:r w:rsidRPr="00426EB2">
              <w:rPr>
                <w:lang w:val="ru-RU"/>
              </w:rPr>
              <w:t>R²</w:t>
            </w:r>
          </w:p>
        </w:tc>
      </w:tr>
      <w:tr w:rsidR="00426EB2" w14:paraId="4904587D" w14:textId="77777777" w:rsidTr="00426EB2">
        <w:tc>
          <w:tcPr>
            <w:tcW w:w="2463" w:type="dxa"/>
          </w:tcPr>
          <w:p w14:paraId="3FFE8595" w14:textId="6E7DE8DD" w:rsidR="00426EB2" w:rsidRDefault="00426EB2" w:rsidP="00BA789E">
            <w:pPr>
              <w:rPr>
                <w:lang w:val="ru-RU"/>
              </w:rPr>
            </w:pPr>
            <w:r>
              <w:rPr>
                <w:lang w:val="ru-RU"/>
              </w:rPr>
              <w:t>Линейная регрессия</w:t>
            </w:r>
          </w:p>
        </w:tc>
        <w:tc>
          <w:tcPr>
            <w:tcW w:w="2464" w:type="dxa"/>
          </w:tcPr>
          <w:p w14:paraId="225785A4" w14:textId="7082A12C" w:rsidR="00426EB2" w:rsidRDefault="00426EB2" w:rsidP="00BA789E">
            <w:pPr>
              <w:rPr>
                <w:lang w:val="ru-RU"/>
              </w:rPr>
            </w:pPr>
            <w:r w:rsidRPr="00426EB2">
              <w:rPr>
                <w:lang w:val="ru-RU"/>
              </w:rPr>
              <w:t>2815</w:t>
            </w:r>
          </w:p>
        </w:tc>
        <w:tc>
          <w:tcPr>
            <w:tcW w:w="2464" w:type="dxa"/>
          </w:tcPr>
          <w:p w14:paraId="12AE9642" w14:textId="7344591A" w:rsidR="00426EB2" w:rsidRDefault="00426EB2" w:rsidP="00BA789E">
            <w:pPr>
              <w:rPr>
                <w:lang w:val="ru-RU"/>
              </w:rPr>
            </w:pPr>
            <w:r w:rsidRPr="00426EB2">
              <w:rPr>
                <w:lang w:val="ru-RU"/>
              </w:rPr>
              <w:t>5255</w:t>
            </w:r>
          </w:p>
        </w:tc>
        <w:tc>
          <w:tcPr>
            <w:tcW w:w="2464" w:type="dxa"/>
          </w:tcPr>
          <w:p w14:paraId="4EC725DC" w14:textId="5BEFDA38" w:rsidR="00426EB2" w:rsidRDefault="00426EB2" w:rsidP="00BA789E">
            <w:pPr>
              <w:rPr>
                <w:lang w:val="ru-RU"/>
              </w:rPr>
            </w:pPr>
            <w:r w:rsidRPr="00426EB2">
              <w:rPr>
                <w:lang w:val="ru-RU"/>
              </w:rPr>
              <w:t>0.557</w:t>
            </w:r>
          </w:p>
        </w:tc>
      </w:tr>
      <w:tr w:rsidR="00426EB2" w14:paraId="7EB6C279" w14:textId="77777777" w:rsidTr="00426EB2">
        <w:tc>
          <w:tcPr>
            <w:tcW w:w="2463" w:type="dxa"/>
          </w:tcPr>
          <w:p w14:paraId="46C39F02" w14:textId="3EDEF414" w:rsidR="00426EB2" w:rsidRDefault="00426EB2" w:rsidP="00BA789E">
            <w:pPr>
              <w:rPr>
                <w:lang w:val="ru-RU"/>
              </w:rPr>
            </w:pPr>
            <w:r>
              <w:rPr>
                <w:lang w:val="ru-RU"/>
              </w:rPr>
              <w:t>Ридж регрессия</w:t>
            </w:r>
          </w:p>
        </w:tc>
        <w:tc>
          <w:tcPr>
            <w:tcW w:w="2464" w:type="dxa"/>
          </w:tcPr>
          <w:p w14:paraId="59B7E345" w14:textId="2BBEEF50" w:rsidR="00426EB2" w:rsidRDefault="00426EB2" w:rsidP="00BA789E">
            <w:pPr>
              <w:rPr>
                <w:lang w:val="ru-RU"/>
              </w:rPr>
            </w:pPr>
            <w:r w:rsidRPr="00426EB2">
              <w:rPr>
                <w:lang w:val="ru-RU"/>
              </w:rPr>
              <w:t>2807</w:t>
            </w:r>
          </w:p>
        </w:tc>
        <w:tc>
          <w:tcPr>
            <w:tcW w:w="2464" w:type="dxa"/>
          </w:tcPr>
          <w:p w14:paraId="7E96BC35" w14:textId="534CF757" w:rsidR="00426EB2" w:rsidRDefault="00426EB2" w:rsidP="00BA789E">
            <w:pPr>
              <w:rPr>
                <w:lang w:val="ru-RU"/>
              </w:rPr>
            </w:pPr>
            <w:r w:rsidRPr="00426EB2">
              <w:rPr>
                <w:lang w:val="ru-RU"/>
              </w:rPr>
              <w:t>5248</w:t>
            </w:r>
          </w:p>
        </w:tc>
        <w:tc>
          <w:tcPr>
            <w:tcW w:w="2464" w:type="dxa"/>
          </w:tcPr>
          <w:p w14:paraId="77BF3DE7" w14:textId="2B1D4A83" w:rsidR="00426EB2" w:rsidRDefault="00426EB2" w:rsidP="00BA789E">
            <w:pPr>
              <w:rPr>
                <w:lang w:val="ru-RU"/>
              </w:rPr>
            </w:pPr>
            <w:r w:rsidRPr="00426EB2">
              <w:rPr>
                <w:lang w:val="ru-RU"/>
              </w:rPr>
              <w:t>0.559</w:t>
            </w:r>
          </w:p>
        </w:tc>
      </w:tr>
      <w:tr w:rsidR="00426EB2" w14:paraId="1E080414" w14:textId="77777777" w:rsidTr="00426EB2">
        <w:tc>
          <w:tcPr>
            <w:tcW w:w="2463" w:type="dxa"/>
          </w:tcPr>
          <w:p w14:paraId="444F8A07" w14:textId="6CB361B5" w:rsidR="00426EB2" w:rsidRPr="00426EB2" w:rsidRDefault="00426EB2" w:rsidP="00BA789E">
            <w:pPr>
              <w:rPr>
                <w:lang w:val="ru-RU"/>
              </w:rPr>
            </w:pPr>
            <w:r>
              <w:rPr>
                <w:lang w:val="ru-RU"/>
              </w:rPr>
              <w:t>Лассо регрессия</w:t>
            </w:r>
          </w:p>
        </w:tc>
        <w:tc>
          <w:tcPr>
            <w:tcW w:w="2464" w:type="dxa"/>
          </w:tcPr>
          <w:p w14:paraId="3A6F01F0" w14:textId="4E782E01" w:rsidR="00426EB2" w:rsidRDefault="00426EB2" w:rsidP="00BA789E">
            <w:pPr>
              <w:rPr>
                <w:lang w:val="ru-RU"/>
              </w:rPr>
            </w:pPr>
            <w:r w:rsidRPr="00426EB2">
              <w:rPr>
                <w:lang w:val="ru-RU"/>
              </w:rPr>
              <w:t>2796</w:t>
            </w:r>
          </w:p>
        </w:tc>
        <w:tc>
          <w:tcPr>
            <w:tcW w:w="2464" w:type="dxa"/>
          </w:tcPr>
          <w:p w14:paraId="4FAA3465" w14:textId="0B0AEE50" w:rsidR="00426EB2" w:rsidRDefault="00426EB2" w:rsidP="00BA789E">
            <w:pPr>
              <w:rPr>
                <w:lang w:val="ru-RU"/>
              </w:rPr>
            </w:pPr>
            <w:r w:rsidRPr="00426EB2">
              <w:rPr>
                <w:lang w:val="ru-RU"/>
              </w:rPr>
              <w:t>5248</w:t>
            </w:r>
          </w:p>
        </w:tc>
        <w:tc>
          <w:tcPr>
            <w:tcW w:w="2464" w:type="dxa"/>
          </w:tcPr>
          <w:p w14:paraId="4FA8E939" w14:textId="39A94C05" w:rsidR="00426EB2" w:rsidRDefault="00426EB2" w:rsidP="00BA789E">
            <w:pPr>
              <w:rPr>
                <w:lang w:val="ru-RU"/>
              </w:rPr>
            </w:pPr>
            <w:r w:rsidRPr="00426EB2">
              <w:rPr>
                <w:lang w:val="ru-RU"/>
              </w:rPr>
              <w:t>0.558</w:t>
            </w:r>
          </w:p>
        </w:tc>
      </w:tr>
      <w:tr w:rsidR="00426EB2" w14:paraId="75CE8771" w14:textId="77777777" w:rsidTr="00426EB2">
        <w:tc>
          <w:tcPr>
            <w:tcW w:w="2463" w:type="dxa"/>
          </w:tcPr>
          <w:p w14:paraId="34913AF9" w14:textId="3CC87820" w:rsidR="00426EB2" w:rsidRDefault="00426EB2" w:rsidP="00BA789E">
            <w:pPr>
              <w:rPr>
                <w:lang w:val="ru-RU"/>
              </w:rPr>
            </w:pPr>
            <w:r>
              <w:rPr>
                <w:lang w:val="ru-RU"/>
              </w:rPr>
              <w:t>Случайный лес</w:t>
            </w:r>
          </w:p>
        </w:tc>
        <w:tc>
          <w:tcPr>
            <w:tcW w:w="2464" w:type="dxa"/>
          </w:tcPr>
          <w:p w14:paraId="429035C7" w14:textId="4897F13A" w:rsidR="00426EB2" w:rsidRDefault="00426EB2" w:rsidP="00BA789E">
            <w:pPr>
              <w:rPr>
                <w:lang w:val="ru-RU"/>
              </w:rPr>
            </w:pPr>
            <w:r w:rsidRPr="00426EB2">
              <w:rPr>
                <w:lang w:val="ru-RU"/>
              </w:rPr>
              <w:t>2642</w:t>
            </w:r>
          </w:p>
        </w:tc>
        <w:tc>
          <w:tcPr>
            <w:tcW w:w="2464" w:type="dxa"/>
          </w:tcPr>
          <w:p w14:paraId="316BEC89" w14:textId="77507F7E" w:rsidR="00426EB2" w:rsidRDefault="00426EB2" w:rsidP="00BA789E">
            <w:pPr>
              <w:rPr>
                <w:lang w:val="ru-RU"/>
              </w:rPr>
            </w:pPr>
            <w:r w:rsidRPr="00426EB2">
              <w:rPr>
                <w:lang w:val="ru-RU"/>
              </w:rPr>
              <w:t>5133</w:t>
            </w:r>
          </w:p>
        </w:tc>
        <w:tc>
          <w:tcPr>
            <w:tcW w:w="2464" w:type="dxa"/>
          </w:tcPr>
          <w:p w14:paraId="145E0410" w14:textId="021B5635" w:rsidR="00426EB2" w:rsidRDefault="00426EB2" w:rsidP="00BA789E">
            <w:pPr>
              <w:rPr>
                <w:lang w:val="ru-RU"/>
              </w:rPr>
            </w:pPr>
            <w:r w:rsidRPr="00426EB2">
              <w:rPr>
                <w:lang w:val="ru-RU"/>
              </w:rPr>
              <w:t>0.578</w:t>
            </w:r>
          </w:p>
        </w:tc>
      </w:tr>
      <w:tr w:rsidR="00426EB2" w14:paraId="607AB7E2" w14:textId="77777777" w:rsidTr="00426EB2">
        <w:tc>
          <w:tcPr>
            <w:tcW w:w="2463" w:type="dxa"/>
          </w:tcPr>
          <w:p w14:paraId="0F2EEBA5" w14:textId="0D6F453A" w:rsidR="00426EB2" w:rsidRDefault="00426EB2" w:rsidP="00BA789E">
            <w:pPr>
              <w:rPr>
                <w:lang w:val="ru-RU"/>
              </w:rPr>
            </w:pPr>
            <w:r>
              <w:rPr>
                <w:lang w:val="ru-RU"/>
              </w:rPr>
              <w:t>Градиентный бустинг</w:t>
            </w:r>
          </w:p>
        </w:tc>
        <w:tc>
          <w:tcPr>
            <w:tcW w:w="2464" w:type="dxa"/>
          </w:tcPr>
          <w:p w14:paraId="1612DA82" w14:textId="6C1056F7" w:rsidR="00426EB2" w:rsidRDefault="00426EB2" w:rsidP="00BA789E">
            <w:pPr>
              <w:rPr>
                <w:lang w:val="ru-RU"/>
              </w:rPr>
            </w:pPr>
            <w:r w:rsidRPr="00426EB2">
              <w:rPr>
                <w:lang w:val="ru-RU"/>
              </w:rPr>
              <w:t>2498</w:t>
            </w:r>
          </w:p>
        </w:tc>
        <w:tc>
          <w:tcPr>
            <w:tcW w:w="2464" w:type="dxa"/>
          </w:tcPr>
          <w:p w14:paraId="6C555E3A" w14:textId="203B5628" w:rsidR="00426EB2" w:rsidRDefault="00426EB2" w:rsidP="00BA789E">
            <w:pPr>
              <w:rPr>
                <w:lang w:val="ru-RU"/>
              </w:rPr>
            </w:pPr>
            <w:r w:rsidRPr="00426EB2">
              <w:rPr>
                <w:lang w:val="ru-RU"/>
              </w:rPr>
              <w:t>4938</w:t>
            </w:r>
          </w:p>
        </w:tc>
        <w:tc>
          <w:tcPr>
            <w:tcW w:w="2464" w:type="dxa"/>
          </w:tcPr>
          <w:p w14:paraId="220CCF55" w14:textId="14C1BDB7" w:rsidR="00426EB2" w:rsidRDefault="00426EB2" w:rsidP="00BA789E">
            <w:pPr>
              <w:rPr>
                <w:lang w:val="ru-RU"/>
              </w:rPr>
            </w:pPr>
            <w:r w:rsidRPr="00426EB2">
              <w:rPr>
                <w:lang w:val="ru-RU"/>
              </w:rPr>
              <w:t>0.609</w:t>
            </w:r>
          </w:p>
        </w:tc>
      </w:tr>
    </w:tbl>
    <w:p w14:paraId="1B1A9434" w14:textId="77777777" w:rsidR="00426EB2" w:rsidRDefault="00426EB2" w:rsidP="00BA789E">
      <w:pPr>
        <w:rPr>
          <w:rFonts w:ascii="Times New Roman" w:hAnsi="Times New Roman"/>
          <w:lang w:val="ru-RU"/>
        </w:rPr>
      </w:pPr>
    </w:p>
    <w:p w14:paraId="5C804742" w14:textId="46EDFBB8" w:rsidR="00426EB2" w:rsidRPr="00426EB2" w:rsidRDefault="00426EB2" w:rsidP="00BA789E">
      <w:pPr>
        <w:rPr>
          <w:rFonts w:ascii="Times New Roman" w:hAnsi="Times New Roman"/>
          <w:lang w:val="ru-RU"/>
        </w:rPr>
      </w:pPr>
      <w:r w:rsidRPr="00426EB2">
        <w:rPr>
          <w:rFonts w:ascii="Times New Roman" w:hAnsi="Times New Roman"/>
          <w:b/>
          <w:bCs/>
          <w:lang w:val="ru-RU"/>
        </w:rPr>
        <w:t>Лучшая модель</w:t>
      </w:r>
      <w:r w:rsidRPr="00426EB2">
        <w:rPr>
          <w:rFonts w:ascii="Times New Roman" w:hAnsi="Times New Roman"/>
          <w:lang w:val="ru-RU"/>
        </w:rPr>
        <w:t xml:space="preserve">: </w:t>
      </w:r>
      <w:r>
        <w:rPr>
          <w:rFonts w:ascii="Times New Roman" w:hAnsi="Times New Roman"/>
          <w:lang w:val="ru-RU"/>
        </w:rPr>
        <w:t>Градиентный</w:t>
      </w:r>
      <w:r w:rsidRPr="00426EB2">
        <w:rPr>
          <w:rFonts w:ascii="Times New Roman" w:hAnsi="Times New Roman"/>
          <w:lang w:val="ru-RU"/>
        </w:rPr>
        <w:t xml:space="preserve"> </w:t>
      </w:r>
      <w:r>
        <w:rPr>
          <w:rFonts w:ascii="Times New Roman" w:hAnsi="Times New Roman"/>
          <w:lang w:val="ru-RU"/>
        </w:rPr>
        <w:t>бустинг</w:t>
      </w:r>
      <w:r w:rsidRPr="00426EB2">
        <w:rPr>
          <w:rFonts w:ascii="Times New Roman" w:hAnsi="Times New Roman"/>
          <w:lang w:val="ru-RU"/>
        </w:rPr>
        <w:t xml:space="preserve"> (</w:t>
      </w:r>
      <w:r w:rsidRPr="00426EB2">
        <w:rPr>
          <w:rFonts w:ascii="Times New Roman" w:hAnsi="Times New Roman"/>
          <w:lang w:val="en-US"/>
        </w:rPr>
        <w:t>R</w:t>
      </w:r>
      <w:r w:rsidRPr="00426EB2">
        <w:rPr>
          <w:rFonts w:ascii="Times New Roman" w:hAnsi="Times New Roman"/>
          <w:lang w:val="ru-RU"/>
        </w:rPr>
        <w:t xml:space="preserve">² = 0.609, </w:t>
      </w:r>
      <w:r w:rsidRPr="00426EB2">
        <w:rPr>
          <w:rFonts w:ascii="Times New Roman" w:hAnsi="Times New Roman"/>
          <w:lang w:val="en-US"/>
        </w:rPr>
        <w:t>MAE</w:t>
      </w:r>
      <w:r w:rsidRPr="00426EB2">
        <w:rPr>
          <w:rFonts w:ascii="Times New Roman" w:hAnsi="Times New Roman"/>
          <w:lang w:val="ru-RU"/>
        </w:rPr>
        <w:t xml:space="preserve"> = 2498$)</w:t>
      </w:r>
    </w:p>
    <w:p w14:paraId="41B8A409" w14:textId="77777777" w:rsidR="00D0379C" w:rsidRPr="00D0379C" w:rsidRDefault="00D0379C" w:rsidP="00D0379C">
      <w:pPr>
        <w:rPr>
          <w:lang w:val="ru-RU"/>
        </w:rPr>
      </w:pPr>
    </w:p>
    <w:p w14:paraId="4B5FDF27" w14:textId="66A25762"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Линейная регрессия (R² ≈ 0.557) показала наименьшую точность. Это объясняется тем, что реальная зависимость между признаками (возраст, </w:t>
      </w:r>
      <w:r w:rsidRPr="001E27B8">
        <w:rPr>
          <w:rFonts w:ascii="Times New Roman" w:hAnsi="Times New Roman"/>
          <w:lang w:val="ru-RU"/>
        </w:rPr>
        <w:t>индекс массы тела</w:t>
      </w:r>
      <w:r w:rsidRPr="001E27B8">
        <w:rPr>
          <w:rFonts w:ascii="Times New Roman" w:hAnsi="Times New Roman"/>
          <w:lang w:val="ru-RU"/>
        </w:rPr>
        <w:t xml:space="preserve">, курение) и стоимостью страховки нелинейна. Например, </w:t>
      </w:r>
      <w:r w:rsidR="00E65121">
        <w:rPr>
          <w:rFonts w:ascii="Times New Roman" w:hAnsi="Times New Roman"/>
          <w:lang w:val="ru-RU"/>
        </w:rPr>
        <w:t xml:space="preserve">модель дает </w:t>
      </w:r>
      <w:r w:rsidR="00E65121" w:rsidRPr="00E65121">
        <w:rPr>
          <w:rFonts w:ascii="Times New Roman" w:hAnsi="Times New Roman"/>
          <w:lang w:val="ru-RU"/>
        </w:rPr>
        <w:t>разные средние предсказания для каждой весовой категории.</w:t>
      </w:r>
      <w:r w:rsidRPr="001E27B8">
        <w:rPr>
          <w:rFonts w:ascii="Times New Roman" w:hAnsi="Times New Roman"/>
          <w:lang w:val="ru-RU"/>
        </w:rPr>
        <w:t>: риск высок как при недостатке веса, так и при ожирении.</w:t>
      </w:r>
    </w:p>
    <w:p w14:paraId="3800B828" w14:textId="77777777" w:rsidR="00426EB2" w:rsidRPr="00426EB2" w:rsidRDefault="00426EB2" w:rsidP="00426EB2">
      <w:pPr>
        <w:rPr>
          <w:rFonts w:ascii="Times New Roman" w:hAnsi="Times New Roman"/>
          <w:lang w:val="ru-RU"/>
        </w:rPr>
      </w:pPr>
    </w:p>
    <w:p w14:paraId="0EA599F8" w14:textId="276A981F" w:rsidR="00426EB2" w:rsidRPr="001E27B8" w:rsidRDefault="001E27B8" w:rsidP="001E27B8">
      <w:pPr>
        <w:pStyle w:val="ListParagraph"/>
        <w:numPr>
          <w:ilvl w:val="0"/>
          <w:numId w:val="20"/>
        </w:numPr>
        <w:rPr>
          <w:rFonts w:ascii="Times New Roman" w:hAnsi="Times New Roman"/>
          <w:lang w:val="ru-RU"/>
        </w:rPr>
      </w:pPr>
      <w:r w:rsidRPr="001E27B8">
        <w:rPr>
          <w:rFonts w:ascii="Times New Roman" w:hAnsi="Times New Roman"/>
          <w:lang w:val="ru-RU"/>
        </w:rPr>
        <w:t>Ридж</w:t>
      </w:r>
      <w:r w:rsidR="00426EB2" w:rsidRPr="001E27B8">
        <w:rPr>
          <w:rFonts w:ascii="Times New Roman" w:hAnsi="Times New Roman"/>
          <w:lang w:val="ru-RU"/>
        </w:rPr>
        <w:t xml:space="preserve"> и </w:t>
      </w:r>
      <w:r w:rsidRPr="001E27B8">
        <w:rPr>
          <w:rFonts w:ascii="Times New Roman" w:hAnsi="Times New Roman"/>
          <w:lang w:val="ru-RU"/>
        </w:rPr>
        <w:t>Лассо</w:t>
      </w:r>
      <w:r w:rsidR="00426EB2" w:rsidRPr="001E27B8">
        <w:rPr>
          <w:rFonts w:ascii="Times New Roman" w:hAnsi="Times New Roman"/>
          <w:lang w:val="ru-RU"/>
        </w:rPr>
        <w:t xml:space="preserve"> (R² ≈ 0.558) практически не улучшили результат, поскольку добавление регуляризации не решает проблему нелинейности, а лишь борется с переобучением. Однако подбор гиперпараметров показал, что оптимальная сила регуляризации невелика (</w:t>
      </w:r>
      <w:r w:rsidRPr="001E27B8">
        <w:rPr>
          <w:rFonts w:ascii="Times New Roman" w:hAnsi="Times New Roman"/>
          <w:lang w:val="ru-RU"/>
        </w:rPr>
        <w:t>альфа</w:t>
      </w:r>
      <w:r w:rsidR="00426EB2" w:rsidRPr="001E27B8">
        <w:rPr>
          <w:rFonts w:ascii="Times New Roman" w:hAnsi="Times New Roman"/>
          <w:lang w:val="ru-RU"/>
        </w:rPr>
        <w:t xml:space="preserve"> = 1 для </w:t>
      </w:r>
      <w:r w:rsidRPr="001E27B8">
        <w:rPr>
          <w:rFonts w:ascii="Times New Roman" w:hAnsi="Times New Roman"/>
          <w:lang w:val="ru-RU"/>
        </w:rPr>
        <w:t>Ридж</w:t>
      </w:r>
      <w:r w:rsidR="00426EB2" w:rsidRPr="001E27B8">
        <w:rPr>
          <w:rFonts w:ascii="Times New Roman" w:hAnsi="Times New Roman"/>
          <w:lang w:val="ru-RU"/>
        </w:rPr>
        <w:t xml:space="preserve">, </w:t>
      </w:r>
      <w:r w:rsidRPr="001E27B8">
        <w:rPr>
          <w:rFonts w:ascii="Times New Roman" w:hAnsi="Times New Roman"/>
          <w:lang w:val="ru-RU"/>
        </w:rPr>
        <w:t>альфа</w:t>
      </w:r>
      <w:r w:rsidR="00426EB2" w:rsidRPr="001E27B8">
        <w:rPr>
          <w:rFonts w:ascii="Times New Roman" w:hAnsi="Times New Roman"/>
          <w:lang w:val="ru-RU"/>
        </w:rPr>
        <w:t xml:space="preserve"> = 10 для </w:t>
      </w:r>
      <w:r w:rsidRPr="001E27B8">
        <w:rPr>
          <w:rFonts w:ascii="Times New Roman" w:hAnsi="Times New Roman"/>
          <w:lang w:val="ru-RU"/>
        </w:rPr>
        <w:t>Лассо</w:t>
      </w:r>
      <w:r w:rsidR="00426EB2" w:rsidRPr="001E27B8">
        <w:rPr>
          <w:rFonts w:ascii="Times New Roman" w:hAnsi="Times New Roman"/>
          <w:lang w:val="ru-RU"/>
        </w:rPr>
        <w:t>), что говорит о том, что исходные признаки уже достаточно информативны.</w:t>
      </w:r>
    </w:p>
    <w:p w14:paraId="021084DB" w14:textId="77777777" w:rsidR="00426EB2" w:rsidRPr="001E27B8" w:rsidRDefault="00426EB2" w:rsidP="00426EB2">
      <w:pPr>
        <w:rPr>
          <w:rFonts w:ascii="Times New Roman" w:hAnsi="Times New Roman"/>
          <w:lang w:val="en-US"/>
        </w:rPr>
      </w:pPr>
    </w:p>
    <w:p w14:paraId="4EC57D28" w14:textId="1520FE47"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Случайный лес (R² ≈ 0.578) превзошёл линейные модели, так как он автоматически моделирует нелинейные взаимодействия (например, курение × возраст) и менее чувствителен к выбросам. Однако его точность оказалась лишь незначительно выше, возможно, из-за того, что после удаления выбросов данные стали более однородными.</w:t>
      </w:r>
    </w:p>
    <w:p w14:paraId="095F38D6" w14:textId="77777777" w:rsidR="00426EB2" w:rsidRPr="00426EB2" w:rsidRDefault="00426EB2" w:rsidP="00426EB2">
      <w:pPr>
        <w:rPr>
          <w:rFonts w:ascii="Times New Roman" w:hAnsi="Times New Roman"/>
          <w:lang w:val="ru-RU"/>
        </w:rPr>
      </w:pPr>
    </w:p>
    <w:p w14:paraId="2268DBFE" w14:textId="0E969769" w:rsidR="00426EB2"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Градиентный бустинг (R² ≈ 0.609) показал наилучший результат. Он последовательно исправляет ошибки предыдущих деревьев, уделяя больше внимания </w:t>
      </w:r>
      <w:r w:rsidR="001E27B8" w:rsidRPr="001E27B8">
        <w:rPr>
          <w:rFonts w:ascii="Times New Roman" w:hAnsi="Times New Roman"/>
          <w:lang w:val="ru-RU"/>
        </w:rPr>
        <w:t>“</w:t>
      </w:r>
      <w:r w:rsidRPr="001E27B8">
        <w:rPr>
          <w:rFonts w:ascii="Times New Roman" w:hAnsi="Times New Roman"/>
          <w:lang w:val="ru-RU"/>
        </w:rPr>
        <w:t>трудным</w:t>
      </w:r>
      <w:r w:rsidR="001E27B8" w:rsidRPr="001E27B8">
        <w:rPr>
          <w:rFonts w:ascii="Times New Roman" w:hAnsi="Times New Roman"/>
          <w:lang w:val="ru-RU"/>
        </w:rPr>
        <w:t>”</w:t>
      </w:r>
      <w:r w:rsidRPr="001E27B8">
        <w:rPr>
          <w:rFonts w:ascii="Times New Roman" w:hAnsi="Times New Roman"/>
          <w:lang w:val="ru-RU"/>
        </w:rPr>
        <w:t xml:space="preserve"> для предсказания наблюдениям. Это особенно важно для страховых выплат, где распределение имеет длинный правый хвост. Наилучшие параметры: learning_rate = 0.1, max_depth = 3, n_estimators = 50. Небольшая глубина деревьев (3) предотвращает переобучение, а количество деревьев 50 достаточно для сходимости.</w:t>
      </w:r>
    </w:p>
    <w:p w14:paraId="40559215" w14:textId="77777777" w:rsidR="00D0379C" w:rsidRPr="00D0379C" w:rsidRDefault="00D0379C" w:rsidP="00D0379C">
      <w:pPr>
        <w:pStyle w:val="ListParagraph"/>
        <w:rPr>
          <w:rFonts w:ascii="Times New Roman" w:hAnsi="Times New Roman"/>
          <w:lang w:val="ru-RU"/>
        </w:rPr>
      </w:pPr>
    </w:p>
    <w:p w14:paraId="5B66F76B" w14:textId="77777777" w:rsidR="00054876" w:rsidRDefault="00054876">
      <w:pPr>
        <w:jc w:val="left"/>
        <w:rPr>
          <w:rFonts w:ascii="Times New Roman" w:hAnsi="Times New Roman"/>
          <w:b/>
          <w:bCs/>
          <w:lang w:val="ru-RU"/>
        </w:rPr>
      </w:pPr>
      <w:r>
        <w:rPr>
          <w:rFonts w:ascii="Times New Roman" w:hAnsi="Times New Roman"/>
          <w:b/>
          <w:bCs/>
          <w:lang w:val="ru-RU"/>
        </w:rPr>
        <w:br w:type="page"/>
      </w:r>
    </w:p>
    <w:p w14:paraId="6D3779F8" w14:textId="24C27D97" w:rsidR="00D0379C" w:rsidRDefault="00D0379C" w:rsidP="002A5CFB">
      <w:pPr>
        <w:jc w:val="left"/>
        <w:rPr>
          <w:rFonts w:ascii="Times New Roman" w:hAnsi="Times New Roman"/>
          <w:lang w:val="ru-RU"/>
        </w:rPr>
      </w:pPr>
      <w:r w:rsidRPr="00300C94">
        <w:rPr>
          <w:rFonts w:ascii="Times New Roman" w:hAnsi="Times New Roman"/>
          <w:b/>
          <w:bCs/>
          <w:lang w:val="ru-RU"/>
        </w:rPr>
        <w:lastRenderedPageBreak/>
        <w:t>График 2.</w:t>
      </w:r>
      <w:r w:rsidR="00054876">
        <w:rPr>
          <w:rFonts w:ascii="Times New Roman" w:hAnsi="Times New Roman"/>
          <w:b/>
          <w:bCs/>
          <w:lang w:val="ru-RU"/>
        </w:rPr>
        <w:t>10</w:t>
      </w:r>
      <w:r w:rsidRPr="00300C94">
        <w:rPr>
          <w:rFonts w:ascii="Times New Roman" w:hAnsi="Times New Roman"/>
          <w:b/>
          <w:bCs/>
          <w:lang w:val="ru-RU"/>
        </w:rPr>
        <w:t>.</w:t>
      </w:r>
      <w:r>
        <w:rPr>
          <w:rFonts w:ascii="Times New Roman" w:hAnsi="Times New Roman"/>
          <w:lang w:val="ru-RU"/>
        </w:rPr>
        <w:t xml:space="preserve"> Сравнение моделей</w:t>
      </w:r>
    </w:p>
    <w:p w14:paraId="044F1A6E" w14:textId="77777777" w:rsidR="00D0379C" w:rsidRDefault="00D0379C" w:rsidP="00D0379C">
      <w:pPr>
        <w:rPr>
          <w:rFonts w:ascii="Times New Roman" w:hAnsi="Times New Roman"/>
          <w:lang w:val="ru-RU"/>
        </w:rPr>
      </w:pPr>
    </w:p>
    <w:p w14:paraId="69B5A0AF" w14:textId="77777777" w:rsidR="00D0379C" w:rsidRDefault="00D0379C" w:rsidP="00D0379C">
      <w:pPr>
        <w:rPr>
          <w:rFonts w:ascii="Times New Roman" w:hAnsi="Times New Roman"/>
          <w:lang w:val="ru-RU"/>
        </w:rPr>
      </w:pPr>
      <w:r>
        <w:rPr>
          <w:rFonts w:ascii="Times New Roman" w:hAnsi="Times New Roman"/>
          <w:noProof/>
          <w:lang w:val="ru-RU"/>
        </w:rPr>
        <w:drawing>
          <wp:inline distT="0" distB="0" distL="0" distR="0" wp14:anchorId="7B2DC0D5" wp14:editId="254BA151">
            <wp:extent cx="6540500" cy="4347845"/>
            <wp:effectExtent l="0" t="0" r="0" b="0"/>
            <wp:docPr id="9319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68425" name="Picture 931968425"/>
                    <pic:cNvPicPr/>
                  </pic:nvPicPr>
                  <pic:blipFill>
                    <a:blip r:embed="rId14">
                      <a:extLst>
                        <a:ext uri="{28A0092B-C50C-407E-A947-70E740481C1C}">
                          <a14:useLocalDpi xmlns:a14="http://schemas.microsoft.com/office/drawing/2010/main" val="0"/>
                        </a:ext>
                      </a:extLst>
                    </a:blip>
                    <a:stretch>
                      <a:fillRect/>
                    </a:stretch>
                  </pic:blipFill>
                  <pic:spPr>
                    <a:xfrm>
                      <a:off x="0" y="0"/>
                      <a:ext cx="6540500" cy="4347845"/>
                    </a:xfrm>
                    <a:prstGeom prst="rect">
                      <a:avLst/>
                    </a:prstGeom>
                  </pic:spPr>
                </pic:pic>
              </a:graphicData>
            </a:graphic>
          </wp:inline>
        </w:drawing>
      </w:r>
    </w:p>
    <w:p w14:paraId="25973F90" w14:textId="77777777" w:rsidR="00E65121" w:rsidRPr="00D0379C" w:rsidRDefault="00E65121" w:rsidP="001E27B8">
      <w:pPr>
        <w:rPr>
          <w:rFonts w:ascii="Times New Roman" w:hAnsi="Times New Roman"/>
          <w:lang w:val="ru-RU"/>
        </w:rPr>
      </w:pPr>
    </w:p>
    <w:p w14:paraId="18182F31" w14:textId="77777777" w:rsidR="005A7F20" w:rsidRDefault="005A7F20">
      <w:pPr>
        <w:jc w:val="left"/>
        <w:rPr>
          <w:rFonts w:ascii="Times New Roman" w:hAnsi="Times New Roman"/>
          <w:b/>
          <w:lang w:val="ru-RU"/>
        </w:rPr>
      </w:pPr>
      <w:r>
        <w:rPr>
          <w:rFonts w:ascii="Times New Roman" w:hAnsi="Times New Roman"/>
          <w:lang w:val="ru-RU"/>
        </w:rPr>
        <w:br w:type="page"/>
      </w:r>
    </w:p>
    <w:p w14:paraId="760F0C17" w14:textId="21E2FA9D" w:rsidR="001E27B8" w:rsidRPr="001E27B8" w:rsidRDefault="001E27B8" w:rsidP="001E27B8">
      <w:pPr>
        <w:pStyle w:val="Heading2"/>
        <w:rPr>
          <w:rFonts w:ascii="Times New Roman" w:hAnsi="Times New Roman"/>
          <w:lang w:val="ru-RU"/>
        </w:rPr>
      </w:pPr>
      <w:bookmarkStart w:id="21" w:name="_Toc231147085"/>
      <w:r w:rsidRPr="001E27B8">
        <w:rPr>
          <w:rFonts w:ascii="Times New Roman" w:hAnsi="Times New Roman"/>
          <w:lang w:val="ru-RU"/>
        </w:rPr>
        <w:lastRenderedPageBreak/>
        <w:t xml:space="preserve">2.3. </w:t>
      </w:r>
      <w:r w:rsidR="00054876">
        <w:rPr>
          <w:rFonts w:ascii="Times New Roman" w:hAnsi="Times New Roman"/>
          <w:lang w:val="ru-RU"/>
        </w:rPr>
        <w:t xml:space="preserve">Вывод. </w:t>
      </w:r>
      <w:r w:rsidRPr="001E27B8">
        <w:rPr>
          <w:rFonts w:ascii="Times New Roman" w:hAnsi="Times New Roman"/>
          <w:lang w:val="ru-RU"/>
        </w:rPr>
        <w:t>Выбор лучшей модели</w:t>
      </w:r>
      <w:bookmarkEnd w:id="21"/>
    </w:p>
    <w:p w14:paraId="20EA9B8B" w14:textId="77777777" w:rsidR="00426EB2" w:rsidRPr="00426EB2" w:rsidRDefault="00426EB2" w:rsidP="00426EB2">
      <w:pPr>
        <w:rPr>
          <w:lang w:val="ru-RU"/>
        </w:rPr>
      </w:pPr>
    </w:p>
    <w:p w14:paraId="0BC7FF24" w14:textId="3F0E3E0D" w:rsidR="001E27B8" w:rsidRPr="001E27B8" w:rsidRDefault="001E27B8" w:rsidP="00BB04B2">
      <w:pPr>
        <w:rPr>
          <w:rFonts w:ascii="Times New Roman" w:hAnsi="Times New Roman"/>
          <w:lang w:val="ru-RU"/>
        </w:rPr>
      </w:pPr>
      <w:r w:rsidRPr="001E27B8">
        <w:rPr>
          <w:rFonts w:ascii="Times New Roman" w:hAnsi="Times New Roman"/>
          <w:lang w:val="ru-RU"/>
        </w:rPr>
        <w:t>Лучшей моделью признан градиентный бустинг (Gradient Boosting Regressor). Он достиг наивысшего значения коэффициента детерминации (R² = 0.609), минимальной средней абсолютной ошибки (MAE = 2498)</w:t>
      </w:r>
      <w:r>
        <w:rPr>
          <w:rFonts w:ascii="Times New Roman" w:hAnsi="Times New Roman"/>
          <w:lang w:val="ru-RU"/>
        </w:rPr>
        <w:t xml:space="preserve"> </w:t>
      </w:r>
      <w:r w:rsidRPr="001E27B8">
        <w:rPr>
          <w:rFonts w:ascii="Times New Roman" w:hAnsi="Times New Roman"/>
          <w:lang w:val="ru-RU"/>
        </w:rPr>
        <w:t>и</w:t>
      </w:r>
      <w:r>
        <w:rPr>
          <w:rFonts w:ascii="Times New Roman" w:hAnsi="Times New Roman"/>
          <w:lang w:val="ru-RU"/>
        </w:rPr>
        <w:t xml:space="preserve"> </w:t>
      </w:r>
      <w:r w:rsidRPr="001E27B8">
        <w:rPr>
          <w:rFonts w:ascii="Times New Roman" w:hAnsi="Times New Roman"/>
          <w:lang w:val="ru-RU"/>
        </w:rPr>
        <w:t>минимальной</w:t>
      </w:r>
      <w:r>
        <w:rPr>
          <w:rFonts w:ascii="Times New Roman" w:hAnsi="Times New Roman"/>
          <w:lang w:val="ru-RU"/>
        </w:rPr>
        <w:t xml:space="preserve"> </w:t>
      </w:r>
      <w:r w:rsidRPr="001E27B8">
        <w:rPr>
          <w:rFonts w:ascii="Times New Roman" w:hAnsi="Times New Roman"/>
          <w:lang w:val="ru-RU"/>
        </w:rPr>
        <w:t>средне</w:t>
      </w:r>
      <w:r>
        <w:rPr>
          <w:rFonts w:ascii="Times New Roman" w:hAnsi="Times New Roman"/>
          <w:lang w:val="ru-RU"/>
        </w:rPr>
        <w:t xml:space="preserve">квадратичной </w:t>
      </w:r>
      <w:r w:rsidRPr="001E27B8">
        <w:rPr>
          <w:rFonts w:ascii="Times New Roman" w:hAnsi="Times New Roman"/>
          <w:lang w:val="ru-RU"/>
        </w:rPr>
        <w:t>ошибки</w:t>
      </w:r>
      <w:r>
        <w:rPr>
          <w:rFonts w:ascii="Times New Roman" w:hAnsi="Times New Roman"/>
          <w:lang w:val="ru-RU"/>
        </w:rPr>
        <w:t xml:space="preserve"> </w:t>
      </w:r>
      <w:r w:rsidRPr="001E27B8">
        <w:rPr>
          <w:rFonts w:ascii="Times New Roman" w:hAnsi="Times New Roman"/>
          <w:lang w:val="ru-RU"/>
        </w:rPr>
        <w:t>(RMSE</w:t>
      </w:r>
      <w:r>
        <w:rPr>
          <w:rFonts w:ascii="Times New Roman" w:hAnsi="Times New Roman"/>
          <w:lang w:val="ru-RU"/>
        </w:rPr>
        <w:t xml:space="preserve"> </w:t>
      </w:r>
      <w:r w:rsidRPr="001E27B8">
        <w:rPr>
          <w:rFonts w:ascii="Times New Roman" w:hAnsi="Times New Roman"/>
          <w:lang w:val="ru-RU"/>
        </w:rPr>
        <w:t>=</w:t>
      </w:r>
      <w:r>
        <w:rPr>
          <w:rFonts w:ascii="Times New Roman" w:hAnsi="Times New Roman"/>
          <w:lang w:val="ru-RU"/>
        </w:rPr>
        <w:t xml:space="preserve"> </w:t>
      </w:r>
      <w:r w:rsidRPr="001E27B8">
        <w:rPr>
          <w:rFonts w:ascii="Times New Roman" w:hAnsi="Times New Roman"/>
          <w:lang w:val="ru-RU"/>
        </w:rPr>
        <w:t>4938)</w:t>
      </w:r>
      <w:r>
        <w:rPr>
          <w:rFonts w:ascii="Times New Roman" w:hAnsi="Times New Roman"/>
          <w:lang w:val="ru-RU"/>
        </w:rPr>
        <w:t>.</w:t>
      </w:r>
    </w:p>
    <w:p w14:paraId="1293BF4E" w14:textId="77777777" w:rsidR="001E27B8" w:rsidRDefault="001E27B8" w:rsidP="00BB04B2">
      <w:pPr>
        <w:rPr>
          <w:rFonts w:ascii="Times New Roman" w:hAnsi="Times New Roman"/>
          <w:lang w:val="ru-RU"/>
        </w:rPr>
      </w:pPr>
    </w:p>
    <w:p w14:paraId="3895DC61" w14:textId="0D5A800C" w:rsidR="00C20D25" w:rsidRPr="00C20D25" w:rsidRDefault="00C20D25" w:rsidP="00C20D25">
      <w:pPr>
        <w:rPr>
          <w:rFonts w:ascii="Times New Roman" w:hAnsi="Times New Roman"/>
          <w:lang w:val="ru-RU"/>
        </w:rPr>
      </w:pPr>
      <w:r>
        <w:rPr>
          <w:rFonts w:ascii="Times New Roman" w:hAnsi="Times New Roman"/>
          <w:lang w:val="ru-RU"/>
        </w:rPr>
        <w:t>Выбранная</w:t>
      </w:r>
      <w:r w:rsidRPr="00C20D25">
        <w:rPr>
          <w:rFonts w:ascii="Times New Roman" w:hAnsi="Times New Roman"/>
          <w:lang w:val="ru-RU"/>
        </w:rPr>
        <w:t xml:space="preserve"> модель (градиентный бустинг) имеет </w:t>
      </w:r>
      <w:r w:rsidRPr="00C20D25">
        <w:rPr>
          <w:rFonts w:ascii="Times New Roman" w:hAnsi="Times New Roman"/>
          <w:lang w:val="en-US"/>
        </w:rPr>
        <w:t>MAE</w:t>
      </w:r>
      <w:r w:rsidRPr="00C20D25">
        <w:rPr>
          <w:rFonts w:ascii="Times New Roman" w:hAnsi="Times New Roman"/>
          <w:lang w:val="ru-RU"/>
        </w:rPr>
        <w:t xml:space="preserve"> = 2498, </w:t>
      </w:r>
      <w:r>
        <w:rPr>
          <w:rFonts w:ascii="Times New Roman" w:hAnsi="Times New Roman"/>
          <w:lang w:val="ru-RU"/>
        </w:rPr>
        <w:t>т</w:t>
      </w:r>
      <w:r w:rsidRPr="00C20D25">
        <w:rPr>
          <w:rFonts w:ascii="Times New Roman" w:hAnsi="Times New Roman"/>
          <w:lang w:val="ru-RU"/>
        </w:rPr>
        <w:t>о есть в среднем</w:t>
      </w:r>
      <w:r>
        <w:rPr>
          <w:rFonts w:ascii="Times New Roman" w:hAnsi="Times New Roman"/>
          <w:lang w:val="ru-RU"/>
        </w:rPr>
        <w:t xml:space="preserve"> </w:t>
      </w:r>
      <w:r w:rsidRPr="00C20D25">
        <w:rPr>
          <w:rFonts w:ascii="Times New Roman" w:hAnsi="Times New Roman"/>
          <w:lang w:val="ru-RU"/>
        </w:rPr>
        <w:t>ошибается на</w:t>
      </w:r>
      <w:r>
        <w:rPr>
          <w:rFonts w:ascii="Times New Roman" w:hAnsi="Times New Roman"/>
          <w:lang w:val="ru-RU"/>
        </w:rPr>
        <w:t xml:space="preserve"> </w:t>
      </w:r>
      <w:r w:rsidRPr="00C20D25">
        <w:rPr>
          <w:rFonts w:ascii="Times New Roman" w:hAnsi="Times New Roman"/>
          <w:lang w:val="ru-RU"/>
        </w:rPr>
        <w:t>2500</w:t>
      </w:r>
      <w:r>
        <w:rPr>
          <w:rFonts w:ascii="Times New Roman" w:hAnsi="Times New Roman"/>
          <w:lang w:val="ru-RU"/>
        </w:rPr>
        <w:t xml:space="preserve"> </w:t>
      </w:r>
      <w:r w:rsidRPr="00C20D25">
        <w:rPr>
          <w:rFonts w:ascii="Times New Roman" w:hAnsi="Times New Roman"/>
          <w:lang w:val="ru-RU"/>
        </w:rPr>
        <w:t>долларо</w:t>
      </w:r>
      <w:r>
        <w:rPr>
          <w:rFonts w:ascii="Times New Roman" w:hAnsi="Times New Roman"/>
          <w:lang w:val="ru-RU"/>
        </w:rPr>
        <w:t>в</w:t>
      </w:r>
      <w:r w:rsidRPr="00C20D25">
        <w:rPr>
          <w:rFonts w:ascii="Times New Roman" w:hAnsi="Times New Roman"/>
          <w:lang w:val="ru-RU"/>
        </w:rPr>
        <w:t>. </w:t>
      </w:r>
      <w:r w:rsidRPr="00C20D25">
        <w:rPr>
          <w:rFonts w:ascii="Times New Roman" w:hAnsi="Times New Roman"/>
          <w:lang w:val="en-US"/>
        </w:rPr>
        <w:t>RMSE</w:t>
      </w:r>
      <w:r>
        <w:rPr>
          <w:rFonts w:ascii="Times New Roman" w:hAnsi="Times New Roman"/>
          <w:lang w:val="ru-RU"/>
        </w:rPr>
        <w:t xml:space="preserve"> </w:t>
      </w:r>
      <w:r w:rsidRPr="00C20D25">
        <w:rPr>
          <w:rFonts w:ascii="Times New Roman" w:hAnsi="Times New Roman"/>
          <w:lang w:val="ru-RU"/>
        </w:rPr>
        <w:t>=</w:t>
      </w:r>
      <w:r>
        <w:rPr>
          <w:rFonts w:ascii="Times New Roman" w:hAnsi="Times New Roman"/>
          <w:lang w:val="ru-RU"/>
        </w:rPr>
        <w:t xml:space="preserve"> </w:t>
      </w:r>
      <w:r w:rsidRPr="00C20D25">
        <w:rPr>
          <w:rFonts w:ascii="Times New Roman" w:hAnsi="Times New Roman"/>
          <w:lang w:val="ru-RU"/>
        </w:rPr>
        <w:t xml:space="preserve">4938 — что выше </w:t>
      </w:r>
      <w:r w:rsidRPr="00C20D25">
        <w:rPr>
          <w:rFonts w:ascii="Times New Roman" w:hAnsi="Times New Roman"/>
          <w:lang w:val="en-US"/>
        </w:rPr>
        <w:t>MAE</w:t>
      </w:r>
      <w:r w:rsidRPr="00C20D25">
        <w:rPr>
          <w:rFonts w:ascii="Times New Roman" w:hAnsi="Times New Roman"/>
          <w:lang w:val="ru-RU"/>
        </w:rPr>
        <w:t xml:space="preserve">, это говорит о наличии отдельных предсказаний с крупной ошибкой. </w:t>
      </w:r>
      <w:r w:rsidRPr="00C20D25">
        <w:rPr>
          <w:rFonts w:ascii="Times New Roman" w:hAnsi="Times New Roman"/>
          <w:lang w:val="en-US"/>
        </w:rPr>
        <w:t>R</w:t>
      </w:r>
      <w:r w:rsidRPr="00C20D25">
        <w:rPr>
          <w:rFonts w:ascii="Times New Roman" w:hAnsi="Times New Roman"/>
          <w:lang w:val="ru-RU"/>
        </w:rPr>
        <w:t>² = 0.609 означает, что модель объясняет чуть более 60% изменчивости страховых выплат, что является удовлетворительным результатом для задачи с большим количеством неучтённых факторов (образ жизни, наследственность, хронические заболевания)</w:t>
      </w:r>
    </w:p>
    <w:p w14:paraId="0E5D9E7D" w14:textId="77777777" w:rsidR="00C20D25" w:rsidRPr="001E27B8" w:rsidRDefault="00C20D25" w:rsidP="00BB04B2">
      <w:pPr>
        <w:rPr>
          <w:rFonts w:ascii="Times New Roman" w:hAnsi="Times New Roman"/>
          <w:lang w:val="ru-RU"/>
        </w:rPr>
      </w:pPr>
    </w:p>
    <w:p w14:paraId="491EC1CB" w14:textId="77777777" w:rsidR="001E27B8" w:rsidRPr="001E27B8" w:rsidRDefault="001E27B8" w:rsidP="00BB04B2">
      <w:pPr>
        <w:rPr>
          <w:rFonts w:ascii="Times New Roman" w:hAnsi="Times New Roman"/>
          <w:lang w:val="ru-RU"/>
        </w:rPr>
      </w:pPr>
      <w:r w:rsidRPr="001E27B8">
        <w:rPr>
          <w:rFonts w:ascii="Times New Roman" w:hAnsi="Times New Roman"/>
          <w:lang w:val="ru-RU"/>
        </w:rPr>
        <w:t>Причины превосходства градиентного бустинга:</w:t>
      </w:r>
    </w:p>
    <w:p w14:paraId="3BFD53E6" w14:textId="77777777" w:rsidR="001E27B8" w:rsidRPr="001E27B8" w:rsidRDefault="001E27B8" w:rsidP="00BB04B2">
      <w:pPr>
        <w:rPr>
          <w:rFonts w:ascii="Times New Roman" w:hAnsi="Times New Roman"/>
          <w:lang w:val="ru-RU"/>
        </w:rPr>
      </w:pPr>
    </w:p>
    <w:p w14:paraId="0F90A015" w14:textId="0E172541" w:rsidR="001E27B8" w:rsidRPr="00BB04B2" w:rsidRDefault="001E27B8" w:rsidP="00BB04B2">
      <w:pPr>
        <w:pStyle w:val="ListParagraph"/>
        <w:numPr>
          <w:ilvl w:val="0"/>
          <w:numId w:val="21"/>
        </w:numPr>
        <w:rPr>
          <w:rFonts w:ascii="Times New Roman" w:hAnsi="Times New Roman"/>
          <w:lang w:val="en-US"/>
        </w:rPr>
      </w:pPr>
      <w:r w:rsidRPr="00BB04B2">
        <w:rPr>
          <w:rFonts w:ascii="Times New Roman" w:hAnsi="Times New Roman"/>
          <w:lang w:val="ru-RU"/>
        </w:rPr>
        <w:t>Способность моделировать сложные нелинейные зависимости и взаимодействия признаков.</w:t>
      </w:r>
    </w:p>
    <w:p w14:paraId="27774C57" w14:textId="3D3DFCC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Последовательная коррекция ошибок, что особенно полезно для предсказания дорогих страховых случаев.</w:t>
      </w:r>
    </w:p>
    <w:p w14:paraId="26B86466" w14:textId="7777777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Устойчивость к выбросам (особенно при небольшой глубине деревьев).</w:t>
      </w:r>
    </w:p>
    <w:p w14:paraId="0AF058C7" w14:textId="77777777" w:rsidR="001E27B8" w:rsidRPr="001E27B8" w:rsidRDefault="001E27B8" w:rsidP="00BB04B2">
      <w:pPr>
        <w:rPr>
          <w:rFonts w:ascii="Times New Roman" w:hAnsi="Times New Roman"/>
          <w:lang w:val="ru-RU"/>
        </w:rPr>
      </w:pPr>
    </w:p>
    <w:p w14:paraId="67BFBC48" w14:textId="237C80C3" w:rsidR="00BB04B2" w:rsidRDefault="001E27B8" w:rsidP="00BB04B2">
      <w:pPr>
        <w:rPr>
          <w:rFonts w:ascii="Times New Roman" w:hAnsi="Times New Roman"/>
          <w:lang w:val="en-US"/>
        </w:rPr>
      </w:pPr>
      <w:r w:rsidRPr="001E27B8">
        <w:rPr>
          <w:rFonts w:ascii="Times New Roman" w:hAnsi="Times New Roman"/>
          <w:lang w:val="ru-RU"/>
        </w:rPr>
        <w:t>Таким образом, градиентный бустинг рекомендуется к использованию для прогнозирования страховых выплат в реальных задачах.</w:t>
      </w:r>
    </w:p>
    <w:p w14:paraId="3B34B620" w14:textId="77777777" w:rsidR="00C20D25" w:rsidRDefault="00C20D25" w:rsidP="00BB04B2">
      <w:pPr>
        <w:rPr>
          <w:rFonts w:ascii="Times New Roman" w:hAnsi="Times New Roman"/>
          <w:lang w:val="en-US"/>
        </w:rPr>
      </w:pPr>
    </w:p>
    <w:p w14:paraId="3D0CB2E7" w14:textId="77777777" w:rsidR="00BB04B2" w:rsidRPr="00C20D25" w:rsidRDefault="00BB04B2" w:rsidP="00BB04B2">
      <w:pPr>
        <w:rPr>
          <w:rFonts w:ascii="Times New Roman" w:hAnsi="Times New Roman"/>
          <w:lang w:val="ru-RU"/>
        </w:rPr>
      </w:pPr>
    </w:p>
    <w:p w14:paraId="4B217AF5" w14:textId="77777777" w:rsidR="00D0379C" w:rsidRDefault="00D0379C">
      <w:pPr>
        <w:jc w:val="left"/>
        <w:rPr>
          <w:rFonts w:ascii="Times New Roman" w:hAnsi="Times New Roman"/>
          <w:lang w:val="ru-RU"/>
        </w:rPr>
      </w:pPr>
      <w:r>
        <w:rPr>
          <w:rFonts w:ascii="Times New Roman" w:hAnsi="Times New Roman"/>
          <w:lang w:val="ru-RU"/>
        </w:rPr>
        <w:br w:type="page"/>
      </w:r>
    </w:p>
    <w:p w14:paraId="7ACA10D7" w14:textId="53249513" w:rsidR="00E031D4" w:rsidRPr="00426EB2" w:rsidRDefault="00E031D4" w:rsidP="00D0379C">
      <w:pPr>
        <w:rPr>
          <w:rFonts w:ascii="Times New Roman" w:hAnsi="Times New Roman"/>
          <w:lang w:val="ru-RU"/>
        </w:rPr>
      </w:pPr>
    </w:p>
    <w:p w14:paraId="13D523D1" w14:textId="42F4489F" w:rsidR="00FD6701" w:rsidRDefault="002032D4" w:rsidP="002032D4">
      <w:pPr>
        <w:jc w:val="left"/>
        <w:rPr>
          <w:rFonts w:ascii="Times New Roman" w:hAnsi="Times New Roman"/>
          <w:lang w:val="ru-RU"/>
        </w:rPr>
      </w:pPr>
      <w:r>
        <w:rPr>
          <w:rFonts w:ascii="Times New Roman" w:hAnsi="Times New Roman"/>
          <w:lang w:val="ru-RU"/>
        </w:rPr>
        <w:t>План 2 главы:</w:t>
      </w:r>
    </w:p>
    <w:p w14:paraId="08157143" w14:textId="50E48CE5" w:rsidR="002032D4" w:rsidRDefault="002032D4" w:rsidP="002032D4">
      <w:pPr>
        <w:jc w:val="left"/>
        <w:rPr>
          <w:rFonts w:ascii="Times New Roman" w:hAnsi="Times New Roman"/>
          <w:lang w:val="ru-RU"/>
        </w:rPr>
      </w:pPr>
    </w:p>
    <w:p w14:paraId="31155069" w14:textId="6C3C36B9"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my dataset (not pre-processed)</w:t>
      </w:r>
      <w:r w:rsidR="003D3369">
        <w:rPr>
          <w:rFonts w:ascii="Times New Roman" w:hAnsi="Times New Roman"/>
          <w:lang w:val="en-US"/>
        </w:rPr>
        <w:t xml:space="preserve"> [x]</w:t>
      </w:r>
    </w:p>
    <w:p w14:paraId="4DE1AE78" w14:textId="37265AF8"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not pre-processed dataset</w:t>
      </w:r>
      <w:r w:rsidR="003D3369">
        <w:rPr>
          <w:rFonts w:ascii="Times New Roman" w:hAnsi="Times New Roman"/>
          <w:lang w:val="en-US"/>
        </w:rPr>
        <w:t xml:space="preserve"> [x]</w:t>
      </w:r>
    </w:p>
    <w:p w14:paraId="0DA998BB" w14:textId="1CA88ACD"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processed dataset</w:t>
      </w:r>
      <w:r w:rsidR="003D3369">
        <w:rPr>
          <w:rFonts w:ascii="Times New Roman" w:hAnsi="Times New Roman"/>
          <w:lang w:val="en-US"/>
        </w:rPr>
        <w:t xml:space="preserve"> [x]</w:t>
      </w:r>
    </w:p>
    <w:p w14:paraId="32AB28EE" w14:textId="0D5029E5"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processed dataset. Why did I process/remove x, y and z?</w:t>
      </w:r>
      <w:r w:rsidR="003D3369" w:rsidRPr="003D3369">
        <w:rPr>
          <w:rFonts w:ascii="Times New Roman" w:hAnsi="Times New Roman"/>
          <w:lang w:val="en-US"/>
        </w:rPr>
        <w:t xml:space="preserve"> </w:t>
      </w:r>
      <w:r w:rsidR="003D3369">
        <w:rPr>
          <w:rFonts w:ascii="Times New Roman" w:hAnsi="Times New Roman"/>
          <w:lang w:val="en-US"/>
        </w:rPr>
        <w:t>[x]</w:t>
      </w:r>
    </w:p>
    <w:p w14:paraId="1A06A397" w14:textId="7AF8CC58"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Why did I choose model x, y and z?</w:t>
      </w:r>
    </w:p>
    <w:p w14:paraId="730935BA" w14:textId="595D0C8F"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results produced by my models. Why did x perform worse than y? Why did z perform better than g?</w:t>
      </w:r>
    </w:p>
    <w:p w14:paraId="0BFD1051" w14:textId="2F1C7540"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 xml:space="preserve">Which model has performed the best? Why? </w:t>
      </w:r>
    </w:p>
    <w:p w14:paraId="2DC32248" w14:textId="77777777" w:rsidR="00F83073" w:rsidRDefault="00F83073" w:rsidP="00F83073">
      <w:pPr>
        <w:jc w:val="left"/>
        <w:rPr>
          <w:rFonts w:ascii="Times New Roman" w:hAnsi="Times New Roman"/>
          <w:lang w:val="en-US"/>
        </w:rPr>
      </w:pPr>
    </w:p>
    <w:p w14:paraId="255DB9B3" w14:textId="40D4BE66" w:rsidR="00F83073" w:rsidRDefault="00C30872" w:rsidP="00F83073">
      <w:pPr>
        <w:jc w:val="left"/>
        <w:rPr>
          <w:rFonts w:ascii="Times New Roman" w:hAnsi="Times New Roman"/>
          <w:lang w:val="en-US"/>
        </w:rPr>
      </w:pPr>
      <w:r>
        <w:rPr>
          <w:rFonts w:ascii="Times New Roman" w:hAnsi="Times New Roman"/>
          <w:lang w:val="en-US"/>
        </w:rPr>
        <w:t>Additional resources:</w:t>
      </w:r>
    </w:p>
    <w:p w14:paraId="59F3B42C" w14:textId="77777777" w:rsidR="00C30872" w:rsidRDefault="00C30872" w:rsidP="00F83073">
      <w:pPr>
        <w:jc w:val="left"/>
        <w:rPr>
          <w:rFonts w:ascii="Times New Roman" w:hAnsi="Times New Roman"/>
          <w:lang w:val="en-US"/>
        </w:rPr>
      </w:pPr>
    </w:p>
    <w:p w14:paraId="461727E6" w14:textId="635B3A32"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Code</w:t>
      </w:r>
    </w:p>
    <w:p w14:paraId="1D06EB18" w14:textId="2B7AA008"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Glossary</w:t>
      </w:r>
    </w:p>
    <w:p w14:paraId="0FAD15FC" w14:textId="77777777" w:rsidR="00C30872" w:rsidRDefault="00C30872" w:rsidP="00C30872">
      <w:pPr>
        <w:jc w:val="left"/>
        <w:rPr>
          <w:rFonts w:ascii="Times New Roman" w:hAnsi="Times New Roman"/>
          <w:lang w:val="en-US"/>
        </w:rPr>
      </w:pPr>
    </w:p>
    <w:p w14:paraId="5566C2E3" w14:textId="6D7BA76D" w:rsidR="00C30872" w:rsidRDefault="007618EB" w:rsidP="00C30872">
      <w:pPr>
        <w:jc w:val="left"/>
        <w:rPr>
          <w:rFonts w:ascii="Times New Roman" w:hAnsi="Times New Roman"/>
          <w:lang w:val="en-US"/>
        </w:rPr>
      </w:pPr>
      <w:r>
        <w:rPr>
          <w:rFonts w:ascii="Times New Roman" w:hAnsi="Times New Roman"/>
          <w:lang w:val="en-US"/>
        </w:rPr>
        <w:t>Literature list:</w:t>
      </w:r>
      <w:r>
        <w:rPr>
          <w:rFonts w:ascii="Times New Roman" w:hAnsi="Times New Roman"/>
          <w:lang w:val="en-US"/>
        </w:rPr>
        <w:br/>
      </w:r>
    </w:p>
    <w:p w14:paraId="284E502C" w14:textId="5E87D6A6" w:rsidR="007618EB" w:rsidRDefault="007618EB" w:rsidP="007618EB">
      <w:pPr>
        <w:pStyle w:val="ListParagraph"/>
        <w:numPr>
          <w:ilvl w:val="0"/>
          <w:numId w:val="15"/>
        </w:numPr>
        <w:jc w:val="left"/>
        <w:rPr>
          <w:rFonts w:ascii="Times New Roman" w:hAnsi="Times New Roman"/>
          <w:lang w:val="en-US"/>
        </w:rPr>
      </w:pPr>
      <w:r>
        <w:rPr>
          <w:rFonts w:ascii="Times New Roman" w:hAnsi="Times New Roman"/>
          <w:lang w:val="en-US"/>
        </w:rPr>
        <w:t>15 books/articles/etc. in English (because I’ve used them)</w:t>
      </w:r>
    </w:p>
    <w:p w14:paraId="0B3378E0" w14:textId="77777777" w:rsidR="00FD6701" w:rsidRPr="00054876" w:rsidRDefault="00FD6701">
      <w:pPr>
        <w:jc w:val="left"/>
        <w:rPr>
          <w:rFonts w:ascii="Times New Roman" w:hAnsi="Times New Roman"/>
          <w:lang w:val="ru-RU"/>
        </w:rPr>
      </w:pPr>
    </w:p>
    <w:p w14:paraId="12C1E5C8" w14:textId="77777777" w:rsidR="00E622C2" w:rsidRPr="002032D4" w:rsidRDefault="00E622C2" w:rsidP="00B47110">
      <w:pPr>
        <w:rPr>
          <w:rFonts w:ascii="Times New Roman" w:hAnsi="Times New Roman"/>
          <w:lang w:val="en-US"/>
        </w:rPr>
      </w:pPr>
    </w:p>
    <w:p w14:paraId="37FD9D86" w14:textId="0C7C51D2" w:rsidR="000936AE" w:rsidRPr="00054876" w:rsidRDefault="00000000" w:rsidP="00054876">
      <w:pPr>
        <w:pStyle w:val="Heading2"/>
        <w:spacing w:before="238" w:after="159"/>
        <w:jc w:val="left"/>
        <w:rPr>
          <w:rFonts w:ascii="Times New Roman" w:hAnsi="Times New Roman"/>
          <w:b w:val="0"/>
          <w:bCs/>
          <w:lang w:val="ru-RU"/>
        </w:rPr>
      </w:pPr>
      <w:r>
        <w:rPr>
          <w:rFonts w:ascii="Menlo" w:hAnsi="Menlo"/>
          <w:sz w:val="20"/>
          <w:highlight w:val="white"/>
        </w:rPr>
        <w:t xml:space="preserve">      </w:t>
      </w:r>
    </w:p>
    <w:p w14:paraId="1790FFFD" w14:textId="77777777" w:rsidR="000936AE" w:rsidRDefault="000936AE">
      <w:pPr>
        <w:rPr>
          <w:rFonts w:ascii="Times New Roman" w:hAnsi="Times New Roman"/>
        </w:rPr>
      </w:pPr>
    </w:p>
    <w:p w14:paraId="4963F5FA" w14:textId="2C6DCBA6" w:rsidR="000936AE" w:rsidRDefault="000936AE" w:rsidP="007C6447">
      <w:pPr>
        <w:pStyle w:val="Heading2"/>
        <w:rPr>
          <w:rFonts w:hint="eastAsia"/>
          <w:b w:val="0"/>
        </w:rPr>
      </w:pPr>
      <w:bookmarkStart w:id="22" w:name="__RefHeading___11"/>
      <w:bookmarkEnd w:id="22"/>
    </w:p>
    <w:p w14:paraId="1AE04F90" w14:textId="77777777" w:rsidR="000936AE" w:rsidRDefault="000936AE">
      <w:pPr>
        <w:jc w:val="left"/>
        <w:rPr>
          <w:rFonts w:hint="eastAsia"/>
        </w:rPr>
      </w:pPr>
    </w:p>
    <w:p w14:paraId="2A5915B0" w14:textId="1E80D4BD" w:rsidR="000936AE" w:rsidRDefault="000936AE">
      <w:pPr>
        <w:jc w:val="left"/>
        <w:rPr>
          <w:rFonts w:hint="eastAsia"/>
        </w:rPr>
      </w:pPr>
    </w:p>
    <w:p w14:paraId="36A1DAA1" w14:textId="77777777" w:rsidR="000936AE" w:rsidRDefault="000936AE">
      <w:pPr>
        <w:jc w:val="left"/>
        <w:rPr>
          <w:rFonts w:hint="eastAsia"/>
        </w:rPr>
      </w:pPr>
    </w:p>
    <w:p w14:paraId="7A5A6A56" w14:textId="3AB1AC6A" w:rsidR="000936AE" w:rsidRDefault="000936AE" w:rsidP="00300C94">
      <w:pPr>
        <w:spacing w:after="159"/>
        <w:rPr>
          <w:rFonts w:hint="eastAsia"/>
        </w:rPr>
      </w:pPr>
    </w:p>
    <w:p w14:paraId="2EB3EB2D" w14:textId="0FA10A9E" w:rsidR="000936AE" w:rsidRPr="00054876" w:rsidRDefault="000936AE" w:rsidP="00054876">
      <w:pPr>
        <w:spacing w:after="159"/>
        <w:rPr>
          <w:rFonts w:ascii="Times New Roman" w:hAnsi="Times New Roman"/>
          <w:sz w:val="27"/>
          <w:lang w:val="ru-RU"/>
        </w:rPr>
      </w:pPr>
    </w:p>
    <w:p w14:paraId="067D9B7D" w14:textId="2AB214E7" w:rsidR="000936AE" w:rsidRPr="00054876" w:rsidRDefault="000936AE" w:rsidP="00054876">
      <w:pPr>
        <w:rPr>
          <w:rFonts w:ascii="Times New Roman" w:hAnsi="Times New Roman" w:hint="eastAsia"/>
          <w:sz w:val="27"/>
          <w:lang w:val="ru-RU"/>
        </w:rPr>
      </w:pPr>
    </w:p>
    <w:sectPr w:rsidR="000936AE" w:rsidRPr="00054876">
      <w:footerReference w:type="default" r:id="rId15"/>
      <w:headerReference w:type="first" r:id="rId16"/>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0D52D" w14:textId="77777777" w:rsidR="00CA1473" w:rsidRDefault="00CA1473">
      <w:pPr>
        <w:rPr>
          <w:rFonts w:hint="eastAsia"/>
        </w:rPr>
      </w:pPr>
      <w:r>
        <w:separator/>
      </w:r>
    </w:p>
  </w:endnote>
  <w:endnote w:type="continuationSeparator" w:id="0">
    <w:p w14:paraId="65528AC9" w14:textId="77777777" w:rsidR="00CA1473" w:rsidRDefault="00CA147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3505" w14:textId="77777777" w:rsidR="00CA1473" w:rsidRDefault="00CA1473">
      <w:pPr>
        <w:rPr>
          <w:rFonts w:hint="eastAsia"/>
        </w:rPr>
      </w:pPr>
      <w:r>
        <w:separator/>
      </w:r>
    </w:p>
  </w:footnote>
  <w:footnote w:type="continuationSeparator" w:id="0">
    <w:p w14:paraId="523BB98E" w14:textId="77777777" w:rsidR="00CA1473" w:rsidRDefault="00CA1473">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B5B61"/>
    <w:multiLevelType w:val="hybridMultilevel"/>
    <w:tmpl w:val="AD309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6263A8"/>
    <w:multiLevelType w:val="hybridMultilevel"/>
    <w:tmpl w:val="ECAE7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6144DB"/>
    <w:multiLevelType w:val="hybridMultilevel"/>
    <w:tmpl w:val="7EF890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 w15:restartNumberingAfterBreak="0">
    <w:nsid w:val="254C207E"/>
    <w:multiLevelType w:val="hybridMultilevel"/>
    <w:tmpl w:val="4FDE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D4C7F"/>
    <w:multiLevelType w:val="hybridMultilevel"/>
    <w:tmpl w:val="C0F27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12"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4C14587C"/>
    <w:multiLevelType w:val="hybridMultilevel"/>
    <w:tmpl w:val="90A0D7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3A5B83"/>
    <w:multiLevelType w:val="hybridMultilevel"/>
    <w:tmpl w:val="D7D0D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772D19"/>
    <w:multiLevelType w:val="hybridMultilevel"/>
    <w:tmpl w:val="9C74B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1DD2260"/>
    <w:multiLevelType w:val="hybridMultilevel"/>
    <w:tmpl w:val="8B2A40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9" w15:restartNumberingAfterBreak="0">
    <w:nsid w:val="65176FF1"/>
    <w:multiLevelType w:val="hybridMultilevel"/>
    <w:tmpl w:val="D9F412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B43CDA"/>
    <w:multiLevelType w:val="hybridMultilevel"/>
    <w:tmpl w:val="1E62E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B360DA2"/>
    <w:multiLevelType w:val="hybridMultilevel"/>
    <w:tmpl w:val="F5649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715474">
    <w:abstractNumId w:val="6"/>
  </w:num>
  <w:num w:numId="2" w16cid:durableId="167840403">
    <w:abstractNumId w:val="2"/>
  </w:num>
  <w:num w:numId="3" w16cid:durableId="882408455">
    <w:abstractNumId w:val="18"/>
  </w:num>
  <w:num w:numId="4" w16cid:durableId="2003271478">
    <w:abstractNumId w:val="11"/>
  </w:num>
  <w:num w:numId="5" w16cid:durableId="147673234">
    <w:abstractNumId w:val="12"/>
  </w:num>
  <w:num w:numId="6" w16cid:durableId="1770271432">
    <w:abstractNumId w:val="16"/>
  </w:num>
  <w:num w:numId="7" w16cid:durableId="2083722425">
    <w:abstractNumId w:val="8"/>
  </w:num>
  <w:num w:numId="8" w16cid:durableId="1460535418">
    <w:abstractNumId w:val="20"/>
  </w:num>
  <w:num w:numId="9" w16cid:durableId="35934533">
    <w:abstractNumId w:val="3"/>
  </w:num>
  <w:num w:numId="10" w16cid:durableId="591663378">
    <w:abstractNumId w:val="1"/>
  </w:num>
  <w:num w:numId="11" w16cid:durableId="30423284">
    <w:abstractNumId w:val="9"/>
  </w:num>
  <w:num w:numId="12" w16cid:durableId="1504318963">
    <w:abstractNumId w:val="17"/>
  </w:num>
  <w:num w:numId="13" w16cid:durableId="260115439">
    <w:abstractNumId w:val="22"/>
  </w:num>
  <w:num w:numId="14" w16cid:durableId="1048802318">
    <w:abstractNumId w:val="21"/>
  </w:num>
  <w:num w:numId="15" w16cid:durableId="1405955447">
    <w:abstractNumId w:val="19"/>
  </w:num>
  <w:num w:numId="16" w16cid:durableId="1296595369">
    <w:abstractNumId w:val="5"/>
  </w:num>
  <w:num w:numId="17" w16cid:durableId="2066640498">
    <w:abstractNumId w:val="15"/>
  </w:num>
  <w:num w:numId="18" w16cid:durableId="1159463743">
    <w:abstractNumId w:val="7"/>
  </w:num>
  <w:num w:numId="19" w16cid:durableId="1985037029">
    <w:abstractNumId w:val="4"/>
  </w:num>
  <w:num w:numId="20" w16cid:durableId="260989951">
    <w:abstractNumId w:val="0"/>
  </w:num>
  <w:num w:numId="21" w16cid:durableId="143282973">
    <w:abstractNumId w:val="13"/>
  </w:num>
  <w:num w:numId="22" w16cid:durableId="329796740">
    <w:abstractNumId w:val="10"/>
  </w:num>
  <w:num w:numId="23" w16cid:durableId="7115406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164B2"/>
    <w:rsid w:val="000538B5"/>
    <w:rsid w:val="00054876"/>
    <w:rsid w:val="000936AE"/>
    <w:rsid w:val="000B3DEF"/>
    <w:rsid w:val="000F5059"/>
    <w:rsid w:val="00123D13"/>
    <w:rsid w:val="001665CF"/>
    <w:rsid w:val="00191C59"/>
    <w:rsid w:val="001C46F9"/>
    <w:rsid w:val="001E0DC6"/>
    <w:rsid w:val="001E27B8"/>
    <w:rsid w:val="001E7BAA"/>
    <w:rsid w:val="002032D4"/>
    <w:rsid w:val="0021771A"/>
    <w:rsid w:val="0027243B"/>
    <w:rsid w:val="002A47FA"/>
    <w:rsid w:val="002A5CFB"/>
    <w:rsid w:val="002D2C51"/>
    <w:rsid w:val="002D6156"/>
    <w:rsid w:val="002E24DB"/>
    <w:rsid w:val="002E39BE"/>
    <w:rsid w:val="002F75A3"/>
    <w:rsid w:val="00300C94"/>
    <w:rsid w:val="00304017"/>
    <w:rsid w:val="003071B0"/>
    <w:rsid w:val="00313E53"/>
    <w:rsid w:val="00352B51"/>
    <w:rsid w:val="003A0AC5"/>
    <w:rsid w:val="003D3369"/>
    <w:rsid w:val="00426EB2"/>
    <w:rsid w:val="00453FA5"/>
    <w:rsid w:val="0048417C"/>
    <w:rsid w:val="00492D54"/>
    <w:rsid w:val="004C2DFD"/>
    <w:rsid w:val="004D5576"/>
    <w:rsid w:val="004E6D7F"/>
    <w:rsid w:val="004F3961"/>
    <w:rsid w:val="005153F3"/>
    <w:rsid w:val="00541561"/>
    <w:rsid w:val="005A7F20"/>
    <w:rsid w:val="00607974"/>
    <w:rsid w:val="0061631C"/>
    <w:rsid w:val="006325D9"/>
    <w:rsid w:val="006874A9"/>
    <w:rsid w:val="006A6D77"/>
    <w:rsid w:val="006B320F"/>
    <w:rsid w:val="006D4FF5"/>
    <w:rsid w:val="006E03BE"/>
    <w:rsid w:val="00753539"/>
    <w:rsid w:val="007618EB"/>
    <w:rsid w:val="00776C96"/>
    <w:rsid w:val="00780950"/>
    <w:rsid w:val="007C6447"/>
    <w:rsid w:val="00845C18"/>
    <w:rsid w:val="00895EB2"/>
    <w:rsid w:val="008D454C"/>
    <w:rsid w:val="009736B5"/>
    <w:rsid w:val="00983048"/>
    <w:rsid w:val="009834E0"/>
    <w:rsid w:val="00B47110"/>
    <w:rsid w:val="00B66122"/>
    <w:rsid w:val="00B70A83"/>
    <w:rsid w:val="00B82ED1"/>
    <w:rsid w:val="00B94425"/>
    <w:rsid w:val="00BA789E"/>
    <w:rsid w:val="00BB04B2"/>
    <w:rsid w:val="00BD0C61"/>
    <w:rsid w:val="00C176A8"/>
    <w:rsid w:val="00C20D25"/>
    <w:rsid w:val="00C30872"/>
    <w:rsid w:val="00C44171"/>
    <w:rsid w:val="00C61AC7"/>
    <w:rsid w:val="00CA1473"/>
    <w:rsid w:val="00CF01D5"/>
    <w:rsid w:val="00D0379C"/>
    <w:rsid w:val="00DB65B7"/>
    <w:rsid w:val="00DF6AC9"/>
    <w:rsid w:val="00E031D4"/>
    <w:rsid w:val="00E622C2"/>
    <w:rsid w:val="00E65121"/>
    <w:rsid w:val="00E8371C"/>
    <w:rsid w:val="00E911A6"/>
    <w:rsid w:val="00EB4DDF"/>
    <w:rsid w:val="00F752DD"/>
    <w:rsid w:val="00F83073"/>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rsid w:val="00C44171"/>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uiPriority w:val="9"/>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 w:type="table" w:styleId="TableGrid">
    <w:name w:val="Table Grid"/>
    <w:basedOn w:val="TableNormal"/>
    <w:uiPriority w:val="39"/>
    <w:rsid w:val="00E031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31</Pages>
  <Words>6935</Words>
  <Characters>39536</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115</cp:revision>
  <dcterms:created xsi:type="dcterms:W3CDTF">2026-05-27T09:27:00Z</dcterms:created>
  <dcterms:modified xsi:type="dcterms:W3CDTF">2026-05-31T14:11:00Z</dcterms:modified>
</cp:coreProperties>
</file>