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9BF" w:rsidRPr="00430B13" w:rsidRDefault="008B3948" w:rsidP="008B3948">
      <w:pPr>
        <w:pStyle w:val="Default"/>
        <w:ind w:firstLine="510"/>
        <w:jc w:val="center"/>
        <w:rPr>
          <w:b/>
          <w:bCs/>
        </w:rPr>
      </w:pPr>
      <w:r w:rsidRPr="005922C0">
        <w:rPr>
          <w:b/>
          <w:bCs/>
        </w:rPr>
        <w:t xml:space="preserve">ЛАБОРАТОРНАЯ РАБОТА № </w:t>
      </w:r>
      <w:r w:rsidR="00430B13" w:rsidRPr="00430B13">
        <w:rPr>
          <w:b/>
          <w:bCs/>
        </w:rPr>
        <w:t>5</w:t>
      </w:r>
    </w:p>
    <w:p w:rsidR="008B3948" w:rsidRPr="005922C0" w:rsidRDefault="003B09BF" w:rsidP="008B3948">
      <w:pPr>
        <w:pStyle w:val="Default"/>
        <w:ind w:firstLine="510"/>
        <w:jc w:val="center"/>
      </w:pPr>
      <w:r>
        <w:rPr>
          <w:b/>
          <w:bCs/>
        </w:rPr>
        <w:t>Алгоритм шифрования</w:t>
      </w:r>
      <w:r w:rsidR="005922C0" w:rsidRPr="005922C0">
        <w:rPr>
          <w:b/>
          <w:bCs/>
        </w:rPr>
        <w:t xml:space="preserve"> ГОСТ 28147-89</w:t>
      </w:r>
    </w:p>
    <w:p w:rsidR="00472EB5" w:rsidRPr="005922C0" w:rsidRDefault="00472EB5" w:rsidP="008B3948">
      <w:pPr>
        <w:pStyle w:val="Default"/>
        <w:ind w:firstLine="510"/>
        <w:jc w:val="both"/>
        <w:rPr>
          <w:b/>
          <w:sz w:val="22"/>
          <w:szCs w:val="22"/>
        </w:rPr>
      </w:pPr>
      <w:r w:rsidRPr="008B3948">
        <w:rPr>
          <w:b/>
          <w:bCs/>
          <w:sz w:val="22"/>
          <w:szCs w:val="22"/>
        </w:rPr>
        <w:t>1. Теоретическая часть</w:t>
      </w:r>
    </w:p>
    <w:p w:rsidR="00472EB5" w:rsidRPr="008B3948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b/>
          <w:bCs/>
          <w:sz w:val="22"/>
          <w:szCs w:val="22"/>
        </w:rPr>
        <w:t xml:space="preserve">ГОСТ 28147-89 </w:t>
      </w:r>
      <w:r w:rsidRPr="008B3948">
        <w:rPr>
          <w:rFonts w:ascii="Times New Roman" w:hAnsi="Times New Roman" w:cs="Times New Roman"/>
          <w:sz w:val="22"/>
          <w:szCs w:val="22"/>
        </w:rPr>
        <w:t>- это стандарт, принятый в 1989 году и установивший алгоритм шифрования данных, составляющих гостайну. Данный алгоритм является действующим и настоящее время на территории Российской Федерации. Он рекомендован к использованию для защиты любых данных, представленных в виде двоичного кода.</w:t>
      </w:r>
      <w:r w:rsidR="008B3948">
        <w:rPr>
          <w:rFonts w:ascii="Times New Roman" w:hAnsi="Times New Roman" w:cs="Times New Roman"/>
          <w:sz w:val="22"/>
          <w:szCs w:val="22"/>
        </w:rPr>
        <w:t xml:space="preserve"> </w:t>
      </w:r>
      <w:r w:rsidRPr="008B3948">
        <w:rPr>
          <w:rFonts w:ascii="Times New Roman" w:hAnsi="Times New Roman" w:cs="Times New Roman"/>
          <w:sz w:val="22"/>
          <w:szCs w:val="22"/>
        </w:rPr>
        <w:t xml:space="preserve">Данный стандарт формировался с учетом мирового опыта, и в частности, были приняты во внимание недостатки и нереализованные возможности алгоритма DES, поэтому использование стандарта ГОСТ предпочтительнее. </w:t>
      </w:r>
    </w:p>
    <w:p w:rsidR="00472EB5" w:rsidRPr="008B3948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b/>
          <w:sz w:val="22"/>
          <w:szCs w:val="22"/>
        </w:rPr>
        <w:t>ГОСТ 28147-89</w:t>
      </w:r>
      <w:r w:rsidRPr="008B3948">
        <w:rPr>
          <w:rFonts w:ascii="Times New Roman" w:hAnsi="Times New Roman" w:cs="Times New Roman"/>
          <w:sz w:val="22"/>
          <w:szCs w:val="22"/>
        </w:rPr>
        <w:t xml:space="preserve"> является блочным алгоритмом шифрования с</w:t>
      </w:r>
      <w:r w:rsidRPr="008B3948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8B3948">
        <w:rPr>
          <w:rFonts w:ascii="Times New Roman" w:hAnsi="Times New Roman" w:cs="Times New Roman"/>
          <w:bCs/>
          <w:i/>
          <w:sz w:val="22"/>
          <w:szCs w:val="22"/>
        </w:rPr>
        <w:t xml:space="preserve">256-битным ключом </w:t>
      </w:r>
      <w:r w:rsidRPr="008B3948">
        <w:rPr>
          <w:rFonts w:ascii="Times New Roman" w:hAnsi="Times New Roman" w:cs="Times New Roman"/>
          <w:sz w:val="22"/>
          <w:szCs w:val="22"/>
        </w:rPr>
        <w:t xml:space="preserve">и </w:t>
      </w:r>
      <w:r w:rsidRPr="008B3948">
        <w:rPr>
          <w:rFonts w:ascii="Times New Roman" w:hAnsi="Times New Roman" w:cs="Times New Roman"/>
          <w:bCs/>
          <w:i/>
          <w:sz w:val="22"/>
          <w:szCs w:val="22"/>
        </w:rPr>
        <w:t>32 раундами</w:t>
      </w:r>
      <w:r w:rsidRPr="008B394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8B3948">
        <w:rPr>
          <w:rFonts w:ascii="Times New Roman" w:hAnsi="Times New Roman" w:cs="Times New Roman"/>
          <w:sz w:val="22"/>
          <w:szCs w:val="22"/>
        </w:rPr>
        <w:t xml:space="preserve">(циклами преобразования), оперирующий </w:t>
      </w:r>
      <w:r w:rsidRPr="008B3948">
        <w:rPr>
          <w:rFonts w:ascii="Times New Roman" w:hAnsi="Times New Roman" w:cs="Times New Roman"/>
          <w:bCs/>
          <w:i/>
          <w:sz w:val="22"/>
          <w:szCs w:val="22"/>
        </w:rPr>
        <w:t>64-битными блоками</w:t>
      </w:r>
      <w:r w:rsidRPr="008B3948">
        <w:rPr>
          <w:rFonts w:ascii="Times New Roman" w:hAnsi="Times New Roman" w:cs="Times New Roman"/>
          <w:i/>
          <w:sz w:val="22"/>
          <w:szCs w:val="22"/>
        </w:rPr>
        <w:t xml:space="preserve">. </w:t>
      </w:r>
      <w:r w:rsidRPr="008B3948">
        <w:rPr>
          <w:rFonts w:ascii="Times New Roman" w:hAnsi="Times New Roman" w:cs="Times New Roman"/>
          <w:sz w:val="22"/>
          <w:szCs w:val="22"/>
        </w:rPr>
        <w:t xml:space="preserve">Основа алгоритма шифрования –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сеть </w:t>
      </w:r>
      <w:proofErr w:type="spellStart"/>
      <w:r w:rsidRPr="008B3948">
        <w:rPr>
          <w:rFonts w:ascii="Times New Roman" w:hAnsi="Times New Roman" w:cs="Times New Roman"/>
          <w:i/>
          <w:iCs/>
          <w:sz w:val="22"/>
          <w:szCs w:val="22"/>
        </w:rPr>
        <w:t>Фейстеля</w:t>
      </w:r>
      <w:proofErr w:type="spellEnd"/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B3948">
        <w:rPr>
          <w:rFonts w:ascii="Times New Roman" w:hAnsi="Times New Roman" w:cs="Times New Roman"/>
          <w:sz w:val="22"/>
          <w:szCs w:val="22"/>
        </w:rPr>
        <w:t>(рис.1).</w:t>
      </w:r>
    </w:p>
    <w:p w:rsidR="00472EB5" w:rsidRPr="008B3948" w:rsidRDefault="00472EB5" w:rsidP="008B3948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noProof/>
          <w:sz w:val="22"/>
          <w:szCs w:val="22"/>
          <w:lang w:eastAsia="ru-RU"/>
        </w:rPr>
        <w:drawing>
          <wp:inline distT="0" distB="0" distL="0" distR="0">
            <wp:extent cx="2773499" cy="2590800"/>
            <wp:effectExtent l="19050" t="0" r="780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112" cy="259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EB5" w:rsidRPr="008B3948" w:rsidRDefault="00472EB5" w:rsidP="008B3948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sz w:val="22"/>
          <w:szCs w:val="22"/>
        </w:rPr>
        <w:t>Рис. 1. Схема шифрования блока данных, согласно ГОСТ 28147-89</w:t>
      </w:r>
    </w:p>
    <w:p w:rsidR="00472EB5" w:rsidRPr="008B3948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sz w:val="22"/>
          <w:szCs w:val="22"/>
        </w:rPr>
        <w:t xml:space="preserve">ГОСТ 28147-89 предусматривает 3 режима шифрования (простая замена, гаммирование, гаммирование с обратной связью) и один режим выработки имитовставки. Первый из режимов шифрования предназначен для шифрования ключевой информации и не может использоваться для шифрования других данных, для этого предусмотрены два других режима шифрования. Режим выработки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имитовставки </w:t>
      </w:r>
      <w:r w:rsidRPr="008B3948">
        <w:rPr>
          <w:rFonts w:ascii="Times New Roman" w:hAnsi="Times New Roman" w:cs="Times New Roman"/>
          <w:sz w:val="22"/>
          <w:szCs w:val="22"/>
        </w:rPr>
        <w:t xml:space="preserve">(криптографической контрольной комбинации) предназначен для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имитозащиты </w:t>
      </w:r>
      <w:r w:rsidRPr="008B3948">
        <w:rPr>
          <w:rFonts w:ascii="Times New Roman" w:hAnsi="Times New Roman" w:cs="Times New Roman"/>
          <w:sz w:val="22"/>
          <w:szCs w:val="22"/>
        </w:rPr>
        <w:t>шифруемых данных, то есть для их защиты от случайных или преднамеренных несанкционированных изменений.</w:t>
      </w:r>
    </w:p>
    <w:p w:rsidR="00472EB5" w:rsidRPr="008B3948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b/>
          <w:bCs/>
          <w:sz w:val="22"/>
          <w:szCs w:val="22"/>
        </w:rPr>
        <w:t xml:space="preserve">1.1. Выполнение отдельного раунда шифрования </w:t>
      </w:r>
      <w:r w:rsidRPr="008B3948">
        <w:rPr>
          <w:rFonts w:ascii="Times New Roman" w:hAnsi="Times New Roman" w:cs="Times New Roman"/>
          <w:sz w:val="22"/>
          <w:szCs w:val="22"/>
        </w:rPr>
        <w:t>Согласно ГОСТ 28147-89, в режиме простой замены шифрование данных в каждом раунде выполняется над 64-битным блоком исходных данных с использованием 32-битного элемента ключа (подключа). Блок-схема алгоритма отдельного раунда приведена на рис. 2.</w:t>
      </w:r>
    </w:p>
    <w:p w:rsidR="00472EB5" w:rsidRPr="008B3948" w:rsidRDefault="001A794B" w:rsidP="00E74738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noProof/>
          <w:sz w:val="22"/>
          <w:szCs w:val="22"/>
          <w:lang w:eastAsia="ru-RU"/>
        </w:rPr>
        <w:drawing>
          <wp:inline distT="0" distB="0" distL="0" distR="0">
            <wp:extent cx="2558261" cy="330925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681" cy="33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EB5" w:rsidRPr="003B09BF" w:rsidRDefault="00472EB5" w:rsidP="00E74738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sz w:val="22"/>
          <w:szCs w:val="22"/>
        </w:rPr>
        <w:lastRenderedPageBreak/>
        <w:t>Рис. 2. Блок-схема отдельного раунда шифрования алгоритма ГОСТ 28147-89</w:t>
      </w:r>
    </w:p>
    <w:p w:rsidR="006A35E4" w:rsidRPr="003B09BF" w:rsidRDefault="006A35E4" w:rsidP="00E74738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2"/>
          <w:szCs w:val="22"/>
        </w:rPr>
      </w:pPr>
    </w:p>
    <w:p w:rsidR="00EE047E" w:rsidRPr="008B3948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b/>
          <w:bCs/>
          <w:sz w:val="22"/>
          <w:szCs w:val="22"/>
        </w:rPr>
        <w:t>Шаг 0</w:t>
      </w:r>
      <w:r w:rsidRPr="008B3948">
        <w:rPr>
          <w:rFonts w:ascii="Times New Roman" w:hAnsi="Times New Roman" w:cs="Times New Roman"/>
          <w:sz w:val="22"/>
          <w:szCs w:val="22"/>
        </w:rPr>
        <w:t xml:space="preserve">. Определяются исходные данные для раунда шифрования: </w:t>
      </w:r>
    </w:p>
    <w:p w:rsidR="00472EB5" w:rsidRPr="008B3948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sz w:val="22"/>
          <w:szCs w:val="22"/>
        </w:rPr>
        <w:t xml:space="preserve">-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N </w:t>
      </w:r>
      <w:r w:rsidRPr="008B3948">
        <w:rPr>
          <w:rFonts w:ascii="Times New Roman" w:hAnsi="Times New Roman" w:cs="Times New Roman"/>
          <w:sz w:val="22"/>
          <w:szCs w:val="22"/>
        </w:rPr>
        <w:t>– преобразуемый 64-битовый блок данных. В ходе выполнения раунда его младшая (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A</w:t>
      </w:r>
      <w:r w:rsidRPr="008B3948">
        <w:rPr>
          <w:rFonts w:ascii="Times New Roman" w:hAnsi="Times New Roman" w:cs="Times New Roman"/>
          <w:sz w:val="22"/>
          <w:szCs w:val="22"/>
        </w:rPr>
        <w:t>) и старшая (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B</w:t>
      </w:r>
      <w:r w:rsidRPr="008B3948">
        <w:rPr>
          <w:rFonts w:ascii="Times New Roman" w:hAnsi="Times New Roman" w:cs="Times New Roman"/>
          <w:sz w:val="22"/>
          <w:szCs w:val="22"/>
        </w:rPr>
        <w:t xml:space="preserve">) части обрабатываются как отдельные 32-битовые целые числа без знака, таким образом, можно записать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N </w:t>
      </w:r>
      <w:r w:rsidRPr="008B3948">
        <w:rPr>
          <w:rFonts w:ascii="Times New Roman" w:hAnsi="Times New Roman" w:cs="Times New Roman"/>
          <w:sz w:val="22"/>
          <w:szCs w:val="22"/>
        </w:rPr>
        <w:t>= (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A</w:t>
      </w:r>
      <w:r w:rsidRPr="008B3948">
        <w:rPr>
          <w:rFonts w:ascii="Times New Roman" w:hAnsi="Times New Roman" w:cs="Times New Roman"/>
          <w:sz w:val="22"/>
          <w:szCs w:val="22"/>
        </w:rPr>
        <w:t xml:space="preserve">,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B</w:t>
      </w:r>
      <w:r w:rsidRPr="008B3948">
        <w:rPr>
          <w:rFonts w:ascii="Times New Roman" w:hAnsi="Times New Roman" w:cs="Times New Roman"/>
          <w:sz w:val="22"/>
          <w:szCs w:val="22"/>
        </w:rPr>
        <w:t>);</w:t>
      </w:r>
    </w:p>
    <w:p w:rsidR="00472EB5" w:rsidRPr="008B3948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sz w:val="22"/>
          <w:szCs w:val="22"/>
        </w:rPr>
        <w:t xml:space="preserve">-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X </w:t>
      </w:r>
      <w:r w:rsidRPr="008B3948">
        <w:rPr>
          <w:rFonts w:ascii="Times New Roman" w:hAnsi="Times New Roman" w:cs="Times New Roman"/>
          <w:sz w:val="22"/>
          <w:szCs w:val="22"/>
        </w:rPr>
        <w:t>– 32-битовый подключ (элемент ключа, получение подключей описано в п. 1.2).</w:t>
      </w:r>
    </w:p>
    <w:p w:rsidR="005A2E9B" w:rsidRPr="008B3948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b/>
          <w:bCs/>
          <w:sz w:val="22"/>
          <w:szCs w:val="22"/>
        </w:rPr>
        <w:t>Шаг 1</w:t>
      </w:r>
      <w:r w:rsidRPr="008B3948">
        <w:rPr>
          <w:rFonts w:ascii="Times New Roman" w:hAnsi="Times New Roman" w:cs="Times New Roman"/>
          <w:sz w:val="22"/>
          <w:szCs w:val="22"/>
        </w:rPr>
        <w:t xml:space="preserve">.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Сложение с ключом</w:t>
      </w:r>
      <w:r w:rsidRPr="008B3948">
        <w:rPr>
          <w:rFonts w:ascii="Times New Roman" w:hAnsi="Times New Roman" w:cs="Times New Roman"/>
          <w:sz w:val="22"/>
          <w:szCs w:val="22"/>
        </w:rPr>
        <w:t>. Младшая половина преобразуемого блока (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А</w:t>
      </w:r>
      <w:r w:rsidRPr="008B3948">
        <w:rPr>
          <w:rFonts w:ascii="Times New Roman" w:hAnsi="Times New Roman" w:cs="Times New Roman"/>
          <w:sz w:val="22"/>
          <w:szCs w:val="22"/>
        </w:rPr>
        <w:t>) складывается по модулю 2</w:t>
      </w:r>
      <w:r w:rsidR="00A64EE0" w:rsidRPr="008B3948">
        <w:rPr>
          <w:rFonts w:ascii="Times New Roman" w:hAnsi="Times New Roman" w:cs="Times New Roman"/>
          <w:sz w:val="22"/>
          <w:szCs w:val="22"/>
          <w:vertAlign w:val="superscript"/>
        </w:rPr>
        <w:t>32</w:t>
      </w:r>
      <w:r w:rsidRPr="008B3948">
        <w:rPr>
          <w:rFonts w:ascii="Times New Roman" w:hAnsi="Times New Roman" w:cs="Times New Roman"/>
          <w:sz w:val="22"/>
          <w:szCs w:val="22"/>
        </w:rPr>
        <w:t xml:space="preserve"> с </w:t>
      </w:r>
      <w:proofErr w:type="gramStart"/>
      <w:r w:rsidRPr="008B3948">
        <w:rPr>
          <w:rFonts w:ascii="Times New Roman" w:hAnsi="Times New Roman" w:cs="Times New Roman"/>
          <w:sz w:val="22"/>
          <w:szCs w:val="22"/>
        </w:rPr>
        <w:t>используемым</w:t>
      </w:r>
      <w:proofErr w:type="gramEnd"/>
      <w:r w:rsidRPr="008B3948">
        <w:rPr>
          <w:rFonts w:ascii="Times New Roman" w:hAnsi="Times New Roman" w:cs="Times New Roman"/>
          <w:sz w:val="22"/>
          <w:szCs w:val="22"/>
        </w:rPr>
        <w:t xml:space="preserve"> в раунде подключом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X</w:t>
      </w:r>
      <w:r w:rsidRPr="008B3948">
        <w:rPr>
          <w:rFonts w:ascii="Times New Roman" w:hAnsi="Times New Roman" w:cs="Times New Roman"/>
          <w:sz w:val="22"/>
          <w:szCs w:val="22"/>
        </w:rPr>
        <w:t xml:space="preserve">, результат передается на следующий шаг. </w:t>
      </w:r>
    </w:p>
    <w:p w:rsidR="00A64EE0" w:rsidRPr="008B3948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b/>
          <w:bCs/>
          <w:sz w:val="22"/>
          <w:szCs w:val="22"/>
        </w:rPr>
        <w:t>Шаг 2</w:t>
      </w:r>
      <w:r w:rsidRPr="008B3948">
        <w:rPr>
          <w:rFonts w:ascii="Times New Roman" w:hAnsi="Times New Roman" w:cs="Times New Roman"/>
          <w:sz w:val="22"/>
          <w:szCs w:val="22"/>
        </w:rPr>
        <w:t xml:space="preserve">.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Поблочная замена</w:t>
      </w:r>
      <w:r w:rsidRPr="008B3948">
        <w:rPr>
          <w:rFonts w:ascii="Times New Roman" w:hAnsi="Times New Roman" w:cs="Times New Roman"/>
          <w:sz w:val="22"/>
          <w:szCs w:val="22"/>
        </w:rPr>
        <w:t xml:space="preserve">. 32-битовое значение, полученное на предыдущем шаге, интерпретируется как массив из восьми 4-битовых блоков кода: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S </w:t>
      </w:r>
      <w:r w:rsidRPr="008B3948">
        <w:rPr>
          <w:rFonts w:ascii="Times New Roman" w:hAnsi="Times New Roman" w:cs="Times New Roman"/>
          <w:sz w:val="22"/>
          <w:szCs w:val="22"/>
        </w:rPr>
        <w:t>= (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A64EE0" w:rsidRPr="008B3948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0</w:t>
      </w:r>
      <w:r w:rsidRPr="008B3948">
        <w:rPr>
          <w:rFonts w:ascii="Times New Roman" w:hAnsi="Times New Roman" w:cs="Times New Roman"/>
          <w:sz w:val="22"/>
          <w:szCs w:val="22"/>
        </w:rPr>
        <w:t xml:space="preserve">,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A64EE0" w:rsidRPr="008B3948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1</w:t>
      </w:r>
      <w:r w:rsidRPr="008B3948">
        <w:rPr>
          <w:rFonts w:ascii="Times New Roman" w:hAnsi="Times New Roman" w:cs="Times New Roman"/>
          <w:sz w:val="22"/>
          <w:szCs w:val="22"/>
        </w:rPr>
        <w:t xml:space="preserve">,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A64EE0" w:rsidRPr="008B3948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2</w:t>
      </w:r>
      <w:r w:rsidRPr="008B3948">
        <w:rPr>
          <w:rFonts w:ascii="Times New Roman" w:hAnsi="Times New Roman" w:cs="Times New Roman"/>
          <w:sz w:val="22"/>
          <w:szCs w:val="22"/>
        </w:rPr>
        <w:t xml:space="preserve">,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A64EE0" w:rsidRPr="008B3948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3</w:t>
      </w:r>
      <w:r w:rsidRPr="008B3948">
        <w:rPr>
          <w:rFonts w:ascii="Times New Roman" w:hAnsi="Times New Roman" w:cs="Times New Roman"/>
          <w:sz w:val="22"/>
          <w:szCs w:val="22"/>
        </w:rPr>
        <w:t xml:space="preserve">,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A64EE0" w:rsidRPr="008B3948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4</w:t>
      </w:r>
      <w:r w:rsidRPr="008B3948">
        <w:rPr>
          <w:rFonts w:ascii="Times New Roman" w:hAnsi="Times New Roman" w:cs="Times New Roman"/>
          <w:sz w:val="22"/>
          <w:szCs w:val="22"/>
        </w:rPr>
        <w:t xml:space="preserve">,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A64EE0" w:rsidRPr="008B3948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5</w:t>
      </w:r>
      <w:r w:rsidRPr="008B3948">
        <w:rPr>
          <w:rFonts w:ascii="Times New Roman" w:hAnsi="Times New Roman" w:cs="Times New Roman"/>
          <w:sz w:val="22"/>
          <w:szCs w:val="22"/>
        </w:rPr>
        <w:t xml:space="preserve">,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A64EE0" w:rsidRPr="008B3948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6</w:t>
      </w:r>
      <w:r w:rsidRPr="008B3948">
        <w:rPr>
          <w:rFonts w:ascii="Times New Roman" w:hAnsi="Times New Roman" w:cs="Times New Roman"/>
          <w:sz w:val="22"/>
          <w:szCs w:val="22"/>
        </w:rPr>
        <w:t xml:space="preserve">,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A64EE0" w:rsidRPr="008B3948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7</w:t>
      </w:r>
      <w:r w:rsidRPr="008B3948">
        <w:rPr>
          <w:rFonts w:ascii="Times New Roman" w:hAnsi="Times New Roman" w:cs="Times New Roman"/>
          <w:sz w:val="22"/>
          <w:szCs w:val="22"/>
        </w:rPr>
        <w:t xml:space="preserve">), причем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A64EE0" w:rsidRPr="008B3948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0</w:t>
      </w:r>
      <w:r w:rsidRPr="008B3948">
        <w:rPr>
          <w:rFonts w:ascii="Times New Roman" w:hAnsi="Times New Roman" w:cs="Times New Roman"/>
          <w:sz w:val="22"/>
          <w:szCs w:val="22"/>
        </w:rPr>
        <w:t xml:space="preserve"> </w:t>
      </w:r>
      <w:r w:rsidR="00A64EE0" w:rsidRPr="008B3948">
        <w:rPr>
          <w:rFonts w:ascii="Times New Roman" w:hAnsi="Times New Roman" w:cs="Times New Roman"/>
          <w:sz w:val="22"/>
          <w:szCs w:val="22"/>
        </w:rPr>
        <w:t xml:space="preserve"> </w:t>
      </w:r>
      <w:r w:rsidRPr="008B3948">
        <w:rPr>
          <w:rFonts w:ascii="Times New Roman" w:hAnsi="Times New Roman" w:cs="Times New Roman"/>
          <w:sz w:val="22"/>
          <w:szCs w:val="22"/>
        </w:rPr>
        <w:t xml:space="preserve">содержит 4 самых младших, а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A64EE0" w:rsidRPr="008B3948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7</w:t>
      </w:r>
      <w:r w:rsidRPr="008B3948">
        <w:rPr>
          <w:rFonts w:ascii="Times New Roman" w:hAnsi="Times New Roman" w:cs="Times New Roman"/>
          <w:sz w:val="22"/>
          <w:szCs w:val="22"/>
        </w:rPr>
        <w:t xml:space="preserve"> – 4 самых старших бита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Pr="008B3948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A64EE0" w:rsidRPr="008B3948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sz w:val="22"/>
          <w:szCs w:val="22"/>
        </w:rPr>
        <w:t xml:space="preserve">Далее значение каждого из восьми блоков заменяется новым, которое выбирается по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таблице замен </w:t>
      </w:r>
      <w:r w:rsidRPr="008B3948">
        <w:rPr>
          <w:rFonts w:ascii="Times New Roman" w:hAnsi="Times New Roman" w:cs="Times New Roman"/>
          <w:sz w:val="22"/>
          <w:szCs w:val="22"/>
        </w:rPr>
        <w:t>(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S-блоки</w:t>
      </w:r>
      <w:r w:rsidRPr="008B3948">
        <w:rPr>
          <w:rFonts w:ascii="Times New Roman" w:hAnsi="Times New Roman" w:cs="Times New Roman"/>
          <w:sz w:val="22"/>
          <w:szCs w:val="22"/>
        </w:rPr>
        <w:t xml:space="preserve">, см. таблицу 1) следующим образом: значение блока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A64EE0" w:rsidRPr="008B3948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</w:t>
      </w:r>
      <w:r w:rsidR="00A64EE0" w:rsidRPr="008B3948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 xml:space="preserve">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B3948">
        <w:rPr>
          <w:rFonts w:ascii="Times New Roman" w:hAnsi="Times New Roman" w:cs="Times New Roman"/>
          <w:sz w:val="22"/>
          <w:szCs w:val="22"/>
        </w:rPr>
        <w:t xml:space="preserve">меняется на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A64EE0" w:rsidRPr="008B3948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</w:t>
      </w:r>
      <w:r w:rsidR="00A64EE0" w:rsidRPr="008B3948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 xml:space="preserve"> </w:t>
      </w:r>
      <w:r w:rsidRPr="008B3948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8B3948">
        <w:rPr>
          <w:rFonts w:ascii="Times New Roman" w:hAnsi="Times New Roman" w:cs="Times New Roman"/>
          <w:sz w:val="22"/>
          <w:szCs w:val="22"/>
        </w:rPr>
        <w:t>ый</w:t>
      </w:r>
      <w:proofErr w:type="spellEnd"/>
      <w:r w:rsidRPr="008B3948">
        <w:rPr>
          <w:rFonts w:ascii="Times New Roman" w:hAnsi="Times New Roman" w:cs="Times New Roman"/>
          <w:sz w:val="22"/>
          <w:szCs w:val="22"/>
        </w:rPr>
        <w:t xml:space="preserve"> по порядку элемент (нумерация с нуля)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8B3948">
        <w:rPr>
          <w:rFonts w:ascii="Times New Roman" w:hAnsi="Times New Roman" w:cs="Times New Roman"/>
          <w:sz w:val="22"/>
          <w:szCs w:val="22"/>
        </w:rPr>
        <w:t xml:space="preserve">-го узла замены (т.е.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8B3948">
        <w:rPr>
          <w:rFonts w:ascii="Times New Roman" w:hAnsi="Times New Roman" w:cs="Times New Roman"/>
          <w:sz w:val="22"/>
          <w:szCs w:val="22"/>
        </w:rPr>
        <w:t>-ой строки таблицы замен, нумерация также с нуля). Другими словами, в качестве замены для значения блока выбирается элемент из таблицы замен с номером строки, равным номеру заменяемого блока, и номером столбца, равным значению заменяемого блока как 4-битового целого неотрицательного числа. Отсюда становится понятным размер таблицы замен: число строк в ней равно числу 4-битовых элементов в 32-битовом блоке данных, то есть восьми, а число столбцов равно числу различных значений 4-битового блока данных, то есть 2</w:t>
      </w:r>
      <w:r w:rsidR="00A64EE0" w:rsidRPr="008B3948">
        <w:rPr>
          <w:rFonts w:ascii="Times New Roman" w:hAnsi="Times New Roman" w:cs="Times New Roman"/>
          <w:sz w:val="22"/>
          <w:szCs w:val="22"/>
          <w:vertAlign w:val="superscript"/>
        </w:rPr>
        <w:t>4</w:t>
      </w:r>
      <w:r w:rsidRPr="008B3948">
        <w:rPr>
          <w:rFonts w:ascii="Times New Roman" w:hAnsi="Times New Roman" w:cs="Times New Roman"/>
          <w:sz w:val="22"/>
          <w:szCs w:val="22"/>
        </w:rPr>
        <w:t xml:space="preserve"> = 16.</w:t>
      </w:r>
      <w:r w:rsidR="00E74738">
        <w:rPr>
          <w:rFonts w:ascii="Times New Roman" w:hAnsi="Times New Roman" w:cs="Times New Roman"/>
          <w:sz w:val="22"/>
          <w:szCs w:val="22"/>
        </w:rPr>
        <w:t xml:space="preserve"> </w:t>
      </w:r>
      <w:r w:rsidRPr="008B3948">
        <w:rPr>
          <w:rFonts w:ascii="Times New Roman" w:hAnsi="Times New Roman" w:cs="Times New Roman"/>
          <w:sz w:val="22"/>
          <w:szCs w:val="22"/>
        </w:rPr>
        <w:t xml:space="preserve">Пример поблочной замены приведен в п. 1.3. </w:t>
      </w:r>
    </w:p>
    <w:p w:rsidR="00A64EE0" w:rsidRPr="008B3948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sz w:val="22"/>
          <w:szCs w:val="22"/>
        </w:rPr>
        <w:t xml:space="preserve">После замены все восемь блоков объединяются в 32-битное слово </w:t>
      </w:r>
    </w:p>
    <w:p w:rsidR="00A64EE0" w:rsidRPr="008B3948" w:rsidRDefault="00A64EE0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8B3948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 </w:t>
      </w:r>
      <w:r w:rsidRPr="008B3948">
        <w:rPr>
          <w:rFonts w:ascii="Times New Roman" w:hAnsi="Times New Roman" w:cs="Times New Roman"/>
          <w:sz w:val="22"/>
          <w:szCs w:val="22"/>
          <w:lang w:val="en-US"/>
        </w:rPr>
        <w:t>= (</w:t>
      </w:r>
      <w:r w:rsidRPr="008B3948">
        <w:rPr>
          <w:rFonts w:ascii="Times New Roman" w:hAnsi="Times New Roman" w:cs="Times New Roman"/>
          <w:i/>
          <w:iCs/>
          <w:sz w:val="22"/>
          <w:szCs w:val="22"/>
          <w:lang w:val="en-US"/>
        </w:rPr>
        <w:t>S</w:t>
      </w:r>
      <w:r w:rsidRPr="008B3948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0</w:t>
      </w:r>
      <w:r w:rsidRPr="008B394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8B3948">
        <w:rPr>
          <w:rFonts w:ascii="Times New Roman" w:hAnsi="Times New Roman" w:cs="Times New Roman"/>
          <w:i/>
          <w:iCs/>
          <w:sz w:val="22"/>
          <w:szCs w:val="22"/>
          <w:lang w:val="en-US"/>
        </w:rPr>
        <w:t>S</w:t>
      </w:r>
      <w:r w:rsidRPr="008B3948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1</w:t>
      </w:r>
      <w:r w:rsidRPr="008B394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8B3948">
        <w:rPr>
          <w:rFonts w:ascii="Times New Roman" w:hAnsi="Times New Roman" w:cs="Times New Roman"/>
          <w:i/>
          <w:iCs/>
          <w:sz w:val="22"/>
          <w:szCs w:val="22"/>
          <w:lang w:val="en-US"/>
        </w:rPr>
        <w:t>S</w:t>
      </w:r>
      <w:r w:rsidRPr="008B3948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2</w:t>
      </w:r>
      <w:r w:rsidRPr="008B394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8B3948">
        <w:rPr>
          <w:rFonts w:ascii="Times New Roman" w:hAnsi="Times New Roman" w:cs="Times New Roman"/>
          <w:i/>
          <w:iCs/>
          <w:sz w:val="22"/>
          <w:szCs w:val="22"/>
          <w:lang w:val="en-US"/>
        </w:rPr>
        <w:t>S</w:t>
      </w:r>
      <w:r w:rsidRPr="008B3948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3</w:t>
      </w:r>
      <w:r w:rsidRPr="008B394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8B3948">
        <w:rPr>
          <w:rFonts w:ascii="Times New Roman" w:hAnsi="Times New Roman" w:cs="Times New Roman"/>
          <w:i/>
          <w:iCs/>
          <w:sz w:val="22"/>
          <w:szCs w:val="22"/>
          <w:lang w:val="en-US"/>
        </w:rPr>
        <w:t>S</w:t>
      </w:r>
      <w:r w:rsidRPr="008B3948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4</w:t>
      </w:r>
      <w:r w:rsidRPr="008B394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8B3948">
        <w:rPr>
          <w:rFonts w:ascii="Times New Roman" w:hAnsi="Times New Roman" w:cs="Times New Roman"/>
          <w:i/>
          <w:iCs/>
          <w:sz w:val="22"/>
          <w:szCs w:val="22"/>
          <w:lang w:val="en-US"/>
        </w:rPr>
        <w:t>S</w:t>
      </w:r>
      <w:r w:rsidRPr="008B3948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5</w:t>
      </w:r>
      <w:r w:rsidRPr="008B394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8B3948">
        <w:rPr>
          <w:rFonts w:ascii="Times New Roman" w:hAnsi="Times New Roman" w:cs="Times New Roman"/>
          <w:i/>
          <w:iCs/>
          <w:sz w:val="22"/>
          <w:szCs w:val="22"/>
          <w:lang w:val="en-US"/>
        </w:rPr>
        <w:t>S</w:t>
      </w:r>
      <w:r w:rsidRPr="008B3948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6</w:t>
      </w:r>
      <w:r w:rsidRPr="008B394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8B3948">
        <w:rPr>
          <w:rFonts w:ascii="Times New Roman" w:hAnsi="Times New Roman" w:cs="Times New Roman"/>
          <w:i/>
          <w:iCs/>
          <w:sz w:val="22"/>
          <w:szCs w:val="22"/>
          <w:lang w:val="en-US"/>
        </w:rPr>
        <w:t>S</w:t>
      </w:r>
      <w:r w:rsidRPr="008B3948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7</w:t>
      </w:r>
      <w:r w:rsidRPr="008B3948">
        <w:rPr>
          <w:rFonts w:ascii="Times New Roman" w:hAnsi="Times New Roman" w:cs="Times New Roman"/>
          <w:sz w:val="22"/>
          <w:szCs w:val="22"/>
          <w:lang w:val="en-US"/>
        </w:rPr>
        <w:t>).</w:t>
      </w:r>
    </w:p>
    <w:p w:rsidR="00034B4E" w:rsidRPr="008B3948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b/>
          <w:bCs/>
          <w:sz w:val="22"/>
          <w:szCs w:val="22"/>
        </w:rPr>
        <w:t>Шаг</w:t>
      </w:r>
      <w:r w:rsidRPr="008B394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3</w:t>
      </w:r>
      <w:r w:rsidRPr="008B3948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Циклический сдвиг на 11 бит влево</w:t>
      </w:r>
      <w:r w:rsidRPr="008B3948">
        <w:rPr>
          <w:rFonts w:ascii="Times New Roman" w:hAnsi="Times New Roman" w:cs="Times New Roman"/>
          <w:sz w:val="22"/>
          <w:szCs w:val="22"/>
        </w:rPr>
        <w:t xml:space="preserve">. Результат предыдущего шага сдвигается циклически на 11 бит влево (в сторону старших разрядов) и передается на следующий шаг. </w:t>
      </w:r>
    </w:p>
    <w:p w:rsidR="00034B4E" w:rsidRPr="008B3948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b/>
          <w:bCs/>
          <w:sz w:val="22"/>
          <w:szCs w:val="22"/>
        </w:rPr>
        <w:t>Шаг 4</w:t>
      </w:r>
      <w:r w:rsidRPr="008B3948">
        <w:rPr>
          <w:rFonts w:ascii="Times New Roman" w:hAnsi="Times New Roman" w:cs="Times New Roman"/>
          <w:sz w:val="22"/>
          <w:szCs w:val="22"/>
        </w:rPr>
        <w:t xml:space="preserve">.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Побитовое сложение. </w:t>
      </w:r>
      <w:r w:rsidRPr="008B3948">
        <w:rPr>
          <w:rFonts w:ascii="Times New Roman" w:hAnsi="Times New Roman" w:cs="Times New Roman"/>
          <w:sz w:val="22"/>
          <w:szCs w:val="22"/>
        </w:rPr>
        <w:t>Значение, полученное на шаге 3, побитно складывается по модулю 2 (она же операция «XOR», «ИСКЛЮЧАЮЩЕЕ ИЛИ») со старшей половиной преобразуемого блока (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В</w:t>
      </w:r>
      <w:r w:rsidRPr="008B3948">
        <w:rPr>
          <w:rFonts w:ascii="Times New Roman" w:hAnsi="Times New Roman" w:cs="Times New Roman"/>
          <w:sz w:val="22"/>
          <w:szCs w:val="22"/>
        </w:rPr>
        <w:t xml:space="preserve">). </w:t>
      </w:r>
    </w:p>
    <w:p w:rsidR="00034B4E" w:rsidRPr="008B3948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b/>
          <w:bCs/>
          <w:sz w:val="22"/>
          <w:szCs w:val="22"/>
        </w:rPr>
        <w:t>Шаг 5</w:t>
      </w:r>
      <w:r w:rsidRPr="008B3948">
        <w:rPr>
          <w:rFonts w:ascii="Times New Roman" w:hAnsi="Times New Roman" w:cs="Times New Roman"/>
          <w:sz w:val="22"/>
          <w:szCs w:val="22"/>
        </w:rPr>
        <w:t xml:space="preserve">.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Обмен частей блока</w:t>
      </w:r>
      <w:r w:rsidRPr="008B3948">
        <w:rPr>
          <w:rFonts w:ascii="Times New Roman" w:hAnsi="Times New Roman" w:cs="Times New Roman"/>
          <w:sz w:val="22"/>
          <w:szCs w:val="22"/>
        </w:rPr>
        <w:t xml:space="preserve">. Младшая часть преобразуемого блока сдвигается на место </w:t>
      </w:r>
      <w:proofErr w:type="gramStart"/>
      <w:r w:rsidRPr="008B3948">
        <w:rPr>
          <w:rFonts w:ascii="Times New Roman" w:hAnsi="Times New Roman" w:cs="Times New Roman"/>
          <w:sz w:val="22"/>
          <w:szCs w:val="22"/>
        </w:rPr>
        <w:t>старшей</w:t>
      </w:r>
      <w:proofErr w:type="gramEnd"/>
      <w:r w:rsidRPr="008B3948">
        <w:rPr>
          <w:rFonts w:ascii="Times New Roman" w:hAnsi="Times New Roman" w:cs="Times New Roman"/>
          <w:sz w:val="22"/>
          <w:szCs w:val="22"/>
        </w:rPr>
        <w:t>, а на ее место помещается результат выполнения предыдущего шага (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В </w:t>
      </w:r>
      <w:r w:rsidRPr="008B3948">
        <w:rPr>
          <w:rFonts w:ascii="Times New Roman" w:hAnsi="Times New Roman" w:cs="Times New Roman"/>
          <w:sz w:val="22"/>
          <w:szCs w:val="22"/>
        </w:rPr>
        <w:t xml:space="preserve">=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А</w:t>
      </w:r>
      <w:r w:rsidRPr="008B3948">
        <w:rPr>
          <w:rFonts w:ascii="Times New Roman" w:hAnsi="Times New Roman" w:cs="Times New Roman"/>
          <w:sz w:val="22"/>
          <w:szCs w:val="22"/>
        </w:rPr>
        <w:t xml:space="preserve">,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А </w:t>
      </w:r>
      <w:r w:rsidRPr="008B3948">
        <w:rPr>
          <w:rFonts w:ascii="Times New Roman" w:hAnsi="Times New Roman" w:cs="Times New Roman"/>
          <w:sz w:val="22"/>
          <w:szCs w:val="22"/>
        </w:rPr>
        <w:t xml:space="preserve">=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Pr="008B3948">
        <w:rPr>
          <w:rFonts w:ascii="Times New Roman" w:hAnsi="Times New Roman" w:cs="Times New Roman"/>
          <w:sz w:val="22"/>
          <w:szCs w:val="22"/>
        </w:rPr>
        <w:t xml:space="preserve">). </w:t>
      </w:r>
    </w:p>
    <w:p w:rsidR="00472EB5" w:rsidRPr="008B3948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b/>
          <w:bCs/>
          <w:sz w:val="22"/>
          <w:szCs w:val="22"/>
        </w:rPr>
        <w:t>Шаг 6</w:t>
      </w:r>
      <w:r w:rsidRPr="008B3948">
        <w:rPr>
          <w:rFonts w:ascii="Times New Roman" w:hAnsi="Times New Roman" w:cs="Times New Roman"/>
          <w:sz w:val="22"/>
          <w:szCs w:val="22"/>
        </w:rPr>
        <w:t>. Полученное значение преобразованного блока возвращается как результат выполнения раунда алгоритма шифрования.</w:t>
      </w:r>
    </w:p>
    <w:p w:rsidR="00034B4E" w:rsidRPr="008B3948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B3948">
        <w:rPr>
          <w:rFonts w:ascii="Times New Roman" w:hAnsi="Times New Roman" w:cs="Times New Roman"/>
          <w:b/>
          <w:bCs/>
          <w:sz w:val="22"/>
          <w:szCs w:val="22"/>
        </w:rPr>
        <w:t xml:space="preserve">1.2. Генерация подключей </w:t>
      </w:r>
    </w:p>
    <w:p w:rsidR="000D0B67" w:rsidRPr="008B3948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sz w:val="22"/>
          <w:szCs w:val="22"/>
        </w:rPr>
        <w:t xml:space="preserve">Для генерации подключей исходный 256-битный ключ разбивается на восемь 32-битных блоков: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K</w:t>
      </w:r>
      <w:r w:rsidR="00E74738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1</w:t>
      </w:r>
      <w:r w:rsidRPr="008B3948">
        <w:rPr>
          <w:rFonts w:ascii="Times New Roman" w:hAnsi="Times New Roman" w:cs="Times New Roman"/>
          <w:sz w:val="22"/>
          <w:szCs w:val="22"/>
        </w:rPr>
        <w:t>…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K</w:t>
      </w:r>
      <w:r w:rsidR="00E74738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8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B3948">
        <w:rPr>
          <w:rFonts w:ascii="Times New Roman" w:hAnsi="Times New Roman" w:cs="Times New Roman"/>
          <w:sz w:val="22"/>
          <w:szCs w:val="22"/>
        </w:rPr>
        <w:t xml:space="preserve">(нумеруются от младших битов к старшим). </w:t>
      </w:r>
      <w:proofErr w:type="gramStart"/>
      <w:r w:rsidRPr="008B3948">
        <w:rPr>
          <w:rFonts w:ascii="Times New Roman" w:hAnsi="Times New Roman" w:cs="Times New Roman"/>
          <w:sz w:val="22"/>
          <w:szCs w:val="22"/>
        </w:rPr>
        <w:t xml:space="preserve">Подключи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K</w:t>
      </w:r>
      <w:r w:rsidR="00E74738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9</w:t>
      </w:r>
      <w:r w:rsidRPr="008B3948">
        <w:rPr>
          <w:rFonts w:ascii="Times New Roman" w:hAnsi="Times New Roman" w:cs="Times New Roman"/>
          <w:sz w:val="22"/>
          <w:szCs w:val="22"/>
        </w:rPr>
        <w:t>…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K</w:t>
      </w:r>
      <w:r w:rsidR="00E74738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24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B3948">
        <w:rPr>
          <w:rFonts w:ascii="Times New Roman" w:hAnsi="Times New Roman" w:cs="Times New Roman"/>
          <w:sz w:val="22"/>
          <w:szCs w:val="22"/>
        </w:rPr>
        <w:t>являются</w:t>
      </w:r>
      <w:proofErr w:type="gramEnd"/>
      <w:r w:rsidRPr="008B3948">
        <w:rPr>
          <w:rFonts w:ascii="Times New Roman" w:hAnsi="Times New Roman" w:cs="Times New Roman"/>
          <w:sz w:val="22"/>
          <w:szCs w:val="22"/>
        </w:rPr>
        <w:t xml:space="preserve"> циклическим повторением подключей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K</w:t>
      </w:r>
      <w:r w:rsidR="00E74738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1</w:t>
      </w:r>
      <w:r w:rsidRPr="008B3948">
        <w:rPr>
          <w:rFonts w:ascii="Times New Roman" w:hAnsi="Times New Roman" w:cs="Times New Roman"/>
          <w:sz w:val="22"/>
          <w:szCs w:val="22"/>
        </w:rPr>
        <w:t>…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K</w:t>
      </w:r>
      <w:r w:rsidR="00E74738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8</w:t>
      </w:r>
      <w:r w:rsidRPr="008B3948">
        <w:rPr>
          <w:rFonts w:ascii="Times New Roman" w:hAnsi="Times New Roman" w:cs="Times New Roman"/>
          <w:sz w:val="22"/>
          <w:szCs w:val="22"/>
        </w:rPr>
        <w:t xml:space="preserve">. </w:t>
      </w:r>
      <w:proofErr w:type="gramStart"/>
      <w:r w:rsidRPr="008B3948">
        <w:rPr>
          <w:rFonts w:ascii="Times New Roman" w:hAnsi="Times New Roman" w:cs="Times New Roman"/>
          <w:sz w:val="22"/>
          <w:szCs w:val="22"/>
        </w:rPr>
        <w:t xml:space="preserve">Подключи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K</w:t>
      </w:r>
      <w:r w:rsidR="00E74738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25</w:t>
      </w:r>
      <w:r w:rsidRPr="008B3948">
        <w:rPr>
          <w:rFonts w:ascii="Times New Roman" w:hAnsi="Times New Roman" w:cs="Times New Roman"/>
          <w:sz w:val="22"/>
          <w:szCs w:val="22"/>
        </w:rPr>
        <w:t>…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K</w:t>
      </w:r>
      <w:r w:rsidR="00E74738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32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B3948">
        <w:rPr>
          <w:rFonts w:ascii="Times New Roman" w:hAnsi="Times New Roman" w:cs="Times New Roman"/>
          <w:sz w:val="22"/>
          <w:szCs w:val="22"/>
        </w:rPr>
        <w:t>являются</w:t>
      </w:r>
      <w:proofErr w:type="gramEnd"/>
      <w:r w:rsidRPr="008B394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B3948">
        <w:rPr>
          <w:rFonts w:ascii="Times New Roman" w:hAnsi="Times New Roman" w:cs="Times New Roman"/>
          <w:sz w:val="22"/>
          <w:szCs w:val="22"/>
        </w:rPr>
        <w:t>подключами</w:t>
      </w:r>
      <w:proofErr w:type="spellEnd"/>
      <w:r w:rsidRPr="008B3948">
        <w:rPr>
          <w:rFonts w:ascii="Times New Roman" w:hAnsi="Times New Roman" w:cs="Times New Roman"/>
          <w:sz w:val="22"/>
          <w:szCs w:val="22"/>
        </w:rPr>
        <w:t xml:space="preserve">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K</w:t>
      </w:r>
      <w:r w:rsidR="00E74738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1</w:t>
      </w:r>
      <w:r w:rsidRPr="008B3948">
        <w:rPr>
          <w:rFonts w:ascii="Times New Roman" w:hAnsi="Times New Roman" w:cs="Times New Roman"/>
          <w:sz w:val="22"/>
          <w:szCs w:val="22"/>
        </w:rPr>
        <w:t>…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K</w:t>
      </w:r>
      <w:r w:rsidR="00E74738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8</w:t>
      </w:r>
      <w:r w:rsidRPr="008B3948">
        <w:rPr>
          <w:rFonts w:ascii="Times New Roman" w:hAnsi="Times New Roman" w:cs="Times New Roman"/>
          <w:sz w:val="22"/>
          <w:szCs w:val="22"/>
        </w:rPr>
        <w:t xml:space="preserve">, идущими в обратном порядке. </w:t>
      </w:r>
    </w:p>
    <w:p w:rsidR="00472EB5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b/>
          <w:bCs/>
          <w:sz w:val="22"/>
          <w:szCs w:val="22"/>
        </w:rPr>
        <w:t xml:space="preserve">1.3 Таблица замен (S-блоки) </w:t>
      </w:r>
      <w:r w:rsidRPr="008B3948">
        <w:rPr>
          <w:rFonts w:ascii="Times New Roman" w:hAnsi="Times New Roman" w:cs="Times New Roman"/>
          <w:sz w:val="22"/>
          <w:szCs w:val="22"/>
        </w:rPr>
        <w:t>Все восемь S-блоков могут быть различными. Фактически, они могут являться дополнительным ключевым материалом, но чаще являются параметром схемы, общим для определенной группы пользователей. Таблица замен, приведенная в таблице 1, используется в криптографических приложениях Центрального Банка РФ.</w:t>
      </w:r>
    </w:p>
    <w:p w:rsidR="00E74738" w:rsidRPr="008B3948" w:rsidRDefault="00E74738" w:rsidP="00E74738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ru-RU"/>
        </w:rPr>
        <w:drawing>
          <wp:inline distT="0" distB="0" distL="0" distR="0">
            <wp:extent cx="4561205" cy="162179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B67" w:rsidRPr="008B3948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Пример использования S-блоков: </w:t>
      </w:r>
      <w:r w:rsidRPr="008B3948">
        <w:rPr>
          <w:rFonts w:ascii="Times New Roman" w:hAnsi="Times New Roman" w:cs="Times New Roman"/>
          <w:sz w:val="22"/>
          <w:szCs w:val="22"/>
        </w:rPr>
        <w:t xml:space="preserve">Если значение нулевого блока данных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E74738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0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B3948">
        <w:rPr>
          <w:rFonts w:ascii="Times New Roman" w:hAnsi="Times New Roman" w:cs="Times New Roman"/>
          <w:sz w:val="22"/>
          <w:szCs w:val="22"/>
        </w:rPr>
        <w:t xml:space="preserve">равно 1, то он </w:t>
      </w:r>
      <w:proofErr w:type="gramStart"/>
      <w:r w:rsidRPr="008B3948">
        <w:rPr>
          <w:rFonts w:ascii="Times New Roman" w:hAnsi="Times New Roman" w:cs="Times New Roman"/>
          <w:sz w:val="22"/>
          <w:szCs w:val="22"/>
        </w:rPr>
        <w:t>заменяется на значение</w:t>
      </w:r>
      <w:proofErr w:type="gramEnd"/>
      <w:r w:rsidRPr="008B3948">
        <w:rPr>
          <w:rFonts w:ascii="Times New Roman" w:hAnsi="Times New Roman" w:cs="Times New Roman"/>
          <w:sz w:val="22"/>
          <w:szCs w:val="22"/>
        </w:rPr>
        <w:t xml:space="preserve"> 10 (нулевая строка, первый столбец). Если значение блока данных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E74738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1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B3948">
        <w:rPr>
          <w:rFonts w:ascii="Times New Roman" w:hAnsi="Times New Roman" w:cs="Times New Roman"/>
          <w:sz w:val="22"/>
          <w:szCs w:val="22"/>
        </w:rPr>
        <w:t xml:space="preserve">равно 3, то он </w:t>
      </w:r>
      <w:proofErr w:type="gramStart"/>
      <w:r w:rsidRPr="008B3948">
        <w:rPr>
          <w:rFonts w:ascii="Times New Roman" w:hAnsi="Times New Roman" w:cs="Times New Roman"/>
          <w:sz w:val="22"/>
          <w:szCs w:val="22"/>
        </w:rPr>
        <w:t>заменяется на значение</w:t>
      </w:r>
      <w:proofErr w:type="gramEnd"/>
      <w:r w:rsidRPr="008B3948">
        <w:rPr>
          <w:rFonts w:ascii="Times New Roman" w:hAnsi="Times New Roman" w:cs="Times New Roman"/>
          <w:sz w:val="22"/>
          <w:szCs w:val="22"/>
        </w:rPr>
        <w:t xml:space="preserve"> 12 (первая строка, третий столбец). Если значение блока данных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E74738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6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B3948">
        <w:rPr>
          <w:rFonts w:ascii="Times New Roman" w:hAnsi="Times New Roman" w:cs="Times New Roman"/>
          <w:sz w:val="22"/>
          <w:szCs w:val="22"/>
        </w:rPr>
        <w:t xml:space="preserve">равно 15, то он </w:t>
      </w:r>
      <w:proofErr w:type="gramStart"/>
      <w:r w:rsidRPr="008B3948">
        <w:rPr>
          <w:rFonts w:ascii="Times New Roman" w:hAnsi="Times New Roman" w:cs="Times New Roman"/>
          <w:sz w:val="22"/>
          <w:szCs w:val="22"/>
        </w:rPr>
        <w:t>заменяется на значение</w:t>
      </w:r>
      <w:proofErr w:type="gramEnd"/>
      <w:r w:rsidRPr="008B3948">
        <w:rPr>
          <w:rFonts w:ascii="Times New Roman" w:hAnsi="Times New Roman" w:cs="Times New Roman"/>
          <w:sz w:val="22"/>
          <w:szCs w:val="22"/>
        </w:rPr>
        <w:t xml:space="preserve"> 12 (шестая строка, пятнадцатый столбец). </w:t>
      </w:r>
    </w:p>
    <w:p w:rsidR="00472EB5" w:rsidRPr="008B3948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b/>
          <w:bCs/>
          <w:sz w:val="22"/>
          <w:szCs w:val="22"/>
        </w:rPr>
        <w:t xml:space="preserve">1.4. Расшифровывание данных </w:t>
      </w:r>
      <w:r w:rsidRPr="008B3948">
        <w:rPr>
          <w:rFonts w:ascii="Times New Roman" w:hAnsi="Times New Roman" w:cs="Times New Roman"/>
          <w:sz w:val="22"/>
          <w:szCs w:val="22"/>
        </w:rPr>
        <w:t xml:space="preserve">Расшифровывание выполняется так же, как и шифрование, но инвертируется порядок </w:t>
      </w:r>
      <w:proofErr w:type="spellStart"/>
      <w:r w:rsidRPr="008B3948">
        <w:rPr>
          <w:rFonts w:ascii="Times New Roman" w:hAnsi="Times New Roman" w:cs="Times New Roman"/>
          <w:sz w:val="22"/>
          <w:szCs w:val="22"/>
        </w:rPr>
        <w:t>подключей</w:t>
      </w:r>
      <w:proofErr w:type="spellEnd"/>
      <w:r w:rsidRPr="008B3948">
        <w:rPr>
          <w:rFonts w:ascii="Times New Roman" w:hAnsi="Times New Roman" w:cs="Times New Roman"/>
          <w:sz w:val="22"/>
          <w:szCs w:val="22"/>
        </w:rPr>
        <w:t xml:space="preserve">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K</w:t>
      </w:r>
      <w:proofErr w:type="spellStart"/>
      <w:r w:rsidR="00E9612B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i</w:t>
      </w:r>
      <w:proofErr w:type="spellEnd"/>
      <w:r w:rsidRPr="008B3948">
        <w:rPr>
          <w:rFonts w:ascii="Times New Roman" w:hAnsi="Times New Roman" w:cs="Times New Roman"/>
          <w:sz w:val="22"/>
          <w:szCs w:val="22"/>
        </w:rPr>
        <w:t>.</w:t>
      </w:r>
    </w:p>
    <w:p w:rsidR="00E9612B" w:rsidRPr="003B09BF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B3948">
        <w:rPr>
          <w:rFonts w:ascii="Times New Roman" w:hAnsi="Times New Roman" w:cs="Times New Roman"/>
          <w:b/>
          <w:bCs/>
          <w:sz w:val="22"/>
          <w:szCs w:val="22"/>
        </w:rPr>
        <w:t xml:space="preserve">1.5. Пример расчета первого раунда шифрования по ГОСТ 28147-89 </w:t>
      </w:r>
    </w:p>
    <w:p w:rsidR="00E9612B" w:rsidRPr="003B09BF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sz w:val="22"/>
          <w:szCs w:val="22"/>
        </w:rPr>
        <w:t xml:space="preserve">Исходные данные – текст «ШИФРОВКА». Ключ – «ИВАНОВ». </w:t>
      </w:r>
    </w:p>
    <w:p w:rsidR="000D0B67" w:rsidRPr="008B3948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sz w:val="22"/>
          <w:szCs w:val="22"/>
        </w:rPr>
        <w:t xml:space="preserve">Для шифрования по ГОСТ 28147-89 блок данных должен иметь 64 бита. Если исходный текст записать в кодировке ASCII (1 символ – 1 байт), то он составит 64 бита (8 символов * 8 бит = 64). Ключ, по ГОСТ 28147-89, должен иметь размер 256 бит (32 байта). Следовательно, исходный ключ «ИВАНОВ» требуется расширить </w:t>
      </w:r>
      <w:r w:rsidRPr="008B3948">
        <w:rPr>
          <w:rFonts w:ascii="Times New Roman" w:hAnsi="Times New Roman" w:cs="Times New Roman"/>
          <w:sz w:val="22"/>
          <w:szCs w:val="22"/>
        </w:rPr>
        <w:lastRenderedPageBreak/>
        <w:t xml:space="preserve">до 32 символов. Самый простой способ – повторить ключ до 32 символов («ИВАНОВИВАНОВИВАНОВИВАНОВ ИВАНОВИВ»). </w:t>
      </w:r>
    </w:p>
    <w:p w:rsidR="005A2E9B" w:rsidRPr="003B09BF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b/>
          <w:bCs/>
          <w:sz w:val="22"/>
          <w:szCs w:val="22"/>
        </w:rPr>
        <w:t>Шаг 0</w:t>
      </w:r>
      <w:r w:rsidRPr="008B3948">
        <w:rPr>
          <w:rFonts w:ascii="Times New Roman" w:hAnsi="Times New Roman" w:cs="Times New Roman"/>
          <w:sz w:val="22"/>
          <w:szCs w:val="22"/>
        </w:rPr>
        <w:t xml:space="preserve">. Выделим младшую и старшую 32-битные части блока </w:t>
      </w:r>
      <w:proofErr w:type="gramStart"/>
      <w:r w:rsidRPr="008B3948">
        <w:rPr>
          <w:rFonts w:ascii="Times New Roman" w:hAnsi="Times New Roman" w:cs="Times New Roman"/>
          <w:sz w:val="22"/>
          <w:szCs w:val="22"/>
        </w:rPr>
        <w:t>исходных</w:t>
      </w:r>
      <w:proofErr w:type="gramEnd"/>
      <w:r w:rsidRPr="008B3948">
        <w:rPr>
          <w:rFonts w:ascii="Times New Roman" w:hAnsi="Times New Roman" w:cs="Times New Roman"/>
          <w:sz w:val="22"/>
          <w:szCs w:val="22"/>
        </w:rPr>
        <w:t xml:space="preserve"> данных: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А </w:t>
      </w:r>
      <w:r w:rsidRPr="008B3948">
        <w:rPr>
          <w:rFonts w:ascii="Times New Roman" w:hAnsi="Times New Roman" w:cs="Times New Roman"/>
          <w:sz w:val="22"/>
          <w:szCs w:val="22"/>
        </w:rPr>
        <w:t xml:space="preserve">– «ШИФР», </w:t>
      </w:r>
      <w:proofErr w:type="gramStart"/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В </w:t>
      </w:r>
      <w:r w:rsidRPr="008B3948">
        <w:rPr>
          <w:rFonts w:ascii="Times New Roman" w:hAnsi="Times New Roman" w:cs="Times New Roman"/>
          <w:sz w:val="22"/>
          <w:szCs w:val="22"/>
        </w:rPr>
        <w:t>– «ОВКА</w:t>
      </w:r>
      <w:proofErr w:type="gramEnd"/>
      <w:r w:rsidRPr="008B3948">
        <w:rPr>
          <w:rFonts w:ascii="Times New Roman" w:hAnsi="Times New Roman" w:cs="Times New Roman"/>
          <w:sz w:val="22"/>
          <w:szCs w:val="22"/>
        </w:rPr>
        <w:t xml:space="preserve">». Запишем исходный текст в виде двоичных ASCII кодов (таблицы 2 и 3). Для удобства дальнейших преобразований порядок символов в таблицах 2 и 3 - обратный (справа налево). </w:t>
      </w:r>
    </w:p>
    <w:p w:rsidR="00E9612B" w:rsidRDefault="00E9612B" w:rsidP="00E9612B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eastAsia="ru-RU"/>
        </w:rPr>
        <w:drawing>
          <wp:inline distT="0" distB="0" distL="0" distR="0">
            <wp:extent cx="4646613" cy="881743"/>
            <wp:effectExtent l="19050" t="0" r="1587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533" cy="881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12B" w:rsidRPr="00E9612B" w:rsidRDefault="00E9612B" w:rsidP="00E9612B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eastAsia="ru-RU"/>
        </w:rPr>
        <w:drawing>
          <wp:inline distT="0" distB="0" distL="0" distR="0">
            <wp:extent cx="4562741" cy="808154"/>
            <wp:effectExtent l="19050" t="0" r="9259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179" cy="80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9B" w:rsidRPr="008B3948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8B3948">
        <w:rPr>
          <w:rFonts w:ascii="Times New Roman" w:hAnsi="Times New Roman" w:cs="Times New Roman"/>
          <w:sz w:val="22"/>
          <w:szCs w:val="22"/>
        </w:rPr>
        <w:t xml:space="preserve">В качестве подключа на первый раунд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К</w:t>
      </w:r>
      <w:proofErr w:type="gramStart"/>
      <w:r w:rsidR="00E9612B" w:rsidRPr="00E9612B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1</w:t>
      </w:r>
      <w:proofErr w:type="gramEnd"/>
      <w:r w:rsidRPr="008B3948">
        <w:rPr>
          <w:rFonts w:ascii="Times New Roman" w:hAnsi="Times New Roman" w:cs="Times New Roman"/>
          <w:sz w:val="22"/>
          <w:szCs w:val="22"/>
        </w:rPr>
        <w:t xml:space="preserve"> берется первые 4 символа (32 бита) расширенного ключа – «ИВАН». Запишем подключ в виде двоичных ASCII кодов - таблица 4 (порядок символов обратный).</w:t>
      </w:r>
    </w:p>
    <w:p w:rsidR="005A2E9B" w:rsidRPr="008B3948" w:rsidRDefault="00E9612B" w:rsidP="00E9612B">
      <w:pPr>
        <w:spacing w:after="0" w:line="240" w:lineRule="auto"/>
        <w:ind w:firstLine="51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noProof/>
          <w:sz w:val="22"/>
          <w:szCs w:val="22"/>
          <w:lang w:eastAsia="ru-RU"/>
        </w:rPr>
        <w:drawing>
          <wp:inline distT="0" distB="0" distL="0" distR="0">
            <wp:extent cx="5088191" cy="892628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250" cy="89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8D1" w:rsidRPr="003B09BF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b/>
          <w:bCs/>
          <w:sz w:val="22"/>
          <w:szCs w:val="22"/>
        </w:rPr>
        <w:t>Шаг 1</w:t>
      </w:r>
      <w:r w:rsidRPr="008B3948">
        <w:rPr>
          <w:rFonts w:ascii="Times New Roman" w:hAnsi="Times New Roman" w:cs="Times New Roman"/>
          <w:sz w:val="22"/>
          <w:szCs w:val="22"/>
        </w:rPr>
        <w:t xml:space="preserve">. Сложение с ключом: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S </w:t>
      </w:r>
      <w:r w:rsidRPr="008B3948">
        <w:rPr>
          <w:rFonts w:ascii="Times New Roman" w:hAnsi="Times New Roman" w:cs="Times New Roman"/>
          <w:sz w:val="22"/>
          <w:szCs w:val="22"/>
        </w:rPr>
        <w:t>= (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A </w:t>
      </w:r>
      <w:r w:rsidRPr="008B3948">
        <w:rPr>
          <w:rFonts w:ascii="Times New Roman" w:hAnsi="Times New Roman" w:cs="Times New Roman"/>
          <w:sz w:val="22"/>
          <w:szCs w:val="22"/>
        </w:rPr>
        <w:t xml:space="preserve">+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К</w:t>
      </w:r>
      <w:proofErr w:type="gramStart"/>
      <w:r w:rsidR="00C368D1" w:rsidRPr="00C368D1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1</w:t>
      </w:r>
      <w:proofErr w:type="gramEnd"/>
      <w:r w:rsidRPr="008B3948">
        <w:rPr>
          <w:rFonts w:ascii="Times New Roman" w:hAnsi="Times New Roman" w:cs="Times New Roman"/>
          <w:sz w:val="22"/>
          <w:szCs w:val="22"/>
        </w:rPr>
        <w:t>) mod 2</w:t>
      </w:r>
      <w:r w:rsidR="00C368D1" w:rsidRPr="00C368D1">
        <w:rPr>
          <w:rFonts w:ascii="Times New Roman" w:hAnsi="Times New Roman" w:cs="Times New Roman"/>
          <w:sz w:val="22"/>
          <w:szCs w:val="22"/>
          <w:vertAlign w:val="superscript"/>
        </w:rPr>
        <w:t>32</w:t>
      </w:r>
      <w:r w:rsidRPr="008B3948">
        <w:rPr>
          <w:rFonts w:ascii="Times New Roman" w:hAnsi="Times New Roman" w:cs="Times New Roman"/>
          <w:sz w:val="22"/>
          <w:szCs w:val="22"/>
        </w:rPr>
        <w:t>. Примечание: сложение по модулю 2</w:t>
      </w:r>
      <w:r w:rsidR="00C368D1" w:rsidRPr="00C368D1">
        <w:rPr>
          <w:rFonts w:ascii="Times New Roman" w:hAnsi="Times New Roman" w:cs="Times New Roman"/>
          <w:sz w:val="22"/>
          <w:szCs w:val="22"/>
          <w:vertAlign w:val="superscript"/>
        </w:rPr>
        <w:t>32</w:t>
      </w:r>
      <w:r w:rsidRPr="008B3948">
        <w:rPr>
          <w:rFonts w:ascii="Times New Roman" w:hAnsi="Times New Roman" w:cs="Times New Roman"/>
          <w:sz w:val="22"/>
          <w:szCs w:val="22"/>
        </w:rPr>
        <w:t xml:space="preserve"> – это обычное двоичное сложение, только при условии, что если в результате сложения происходит переполнение, то все что выходит за разрядную сетку (больше 32 бит) отбрасывается. </w:t>
      </w:r>
    </w:p>
    <w:p w:rsidR="00C652A7" w:rsidRPr="00C652A7" w:rsidRDefault="00C652A7" w:rsidP="00C652A7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eastAsia="ru-RU"/>
        </w:rPr>
        <w:drawing>
          <wp:inline distT="0" distB="0" distL="0" distR="0">
            <wp:extent cx="5191165" cy="936171"/>
            <wp:effectExtent l="19050" t="0" r="9485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286" cy="93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2A7" w:rsidRPr="003B09BF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b/>
          <w:bCs/>
          <w:sz w:val="22"/>
          <w:szCs w:val="22"/>
        </w:rPr>
        <w:t>Шаг 2</w:t>
      </w:r>
      <w:r w:rsidRPr="008B3948">
        <w:rPr>
          <w:rFonts w:ascii="Times New Roman" w:hAnsi="Times New Roman" w:cs="Times New Roman"/>
          <w:sz w:val="22"/>
          <w:szCs w:val="22"/>
        </w:rPr>
        <w:t xml:space="preserve">. Поблочная замена. 32-битовое значение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Pr="008B3948">
        <w:rPr>
          <w:rFonts w:ascii="Times New Roman" w:hAnsi="Times New Roman" w:cs="Times New Roman"/>
          <w:sz w:val="22"/>
          <w:szCs w:val="22"/>
        </w:rPr>
        <w:t xml:space="preserve">, полученное на шаге 1, интерпретируется как массив из восьми 4-битовых блоков кода: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S </w:t>
      </w:r>
      <w:r w:rsidRPr="008B3948">
        <w:rPr>
          <w:rFonts w:ascii="Times New Roman" w:hAnsi="Times New Roman" w:cs="Times New Roman"/>
          <w:sz w:val="22"/>
          <w:szCs w:val="22"/>
        </w:rPr>
        <w:t>= (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C652A7" w:rsidRPr="00C652A7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0</w:t>
      </w:r>
      <w:r w:rsidRPr="008B3948">
        <w:rPr>
          <w:rFonts w:ascii="Times New Roman" w:hAnsi="Times New Roman" w:cs="Times New Roman"/>
          <w:sz w:val="22"/>
          <w:szCs w:val="22"/>
        </w:rPr>
        <w:t xml:space="preserve">,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C652A7" w:rsidRPr="00C652A7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1</w:t>
      </w:r>
      <w:r w:rsidRPr="008B3948">
        <w:rPr>
          <w:rFonts w:ascii="Times New Roman" w:hAnsi="Times New Roman" w:cs="Times New Roman"/>
          <w:sz w:val="22"/>
          <w:szCs w:val="22"/>
        </w:rPr>
        <w:t xml:space="preserve">,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C652A7" w:rsidRPr="00C652A7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2</w:t>
      </w:r>
      <w:r w:rsidRPr="008B3948">
        <w:rPr>
          <w:rFonts w:ascii="Times New Roman" w:hAnsi="Times New Roman" w:cs="Times New Roman"/>
          <w:sz w:val="22"/>
          <w:szCs w:val="22"/>
        </w:rPr>
        <w:t xml:space="preserve">,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C652A7" w:rsidRPr="00C652A7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3</w:t>
      </w:r>
      <w:r w:rsidRPr="008B3948">
        <w:rPr>
          <w:rFonts w:ascii="Times New Roman" w:hAnsi="Times New Roman" w:cs="Times New Roman"/>
          <w:sz w:val="22"/>
          <w:szCs w:val="22"/>
        </w:rPr>
        <w:t xml:space="preserve">,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C652A7" w:rsidRPr="00C652A7">
        <w:rPr>
          <w:rFonts w:ascii="Times New Roman" w:hAnsi="Times New Roman" w:cs="Times New Roman"/>
          <w:sz w:val="22"/>
          <w:szCs w:val="22"/>
          <w:vertAlign w:val="subscript"/>
        </w:rPr>
        <w:t>4</w:t>
      </w:r>
      <w:r w:rsidRPr="008B3948">
        <w:rPr>
          <w:rFonts w:ascii="Times New Roman" w:hAnsi="Times New Roman" w:cs="Times New Roman"/>
          <w:sz w:val="22"/>
          <w:szCs w:val="22"/>
        </w:rPr>
        <w:t xml:space="preserve">,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C652A7" w:rsidRPr="00C652A7">
        <w:rPr>
          <w:rFonts w:ascii="Times New Roman" w:hAnsi="Times New Roman" w:cs="Times New Roman"/>
          <w:sz w:val="22"/>
          <w:szCs w:val="22"/>
          <w:vertAlign w:val="subscript"/>
        </w:rPr>
        <w:t>5</w:t>
      </w:r>
      <w:r w:rsidRPr="008B3948">
        <w:rPr>
          <w:rFonts w:ascii="Times New Roman" w:hAnsi="Times New Roman" w:cs="Times New Roman"/>
          <w:sz w:val="22"/>
          <w:szCs w:val="22"/>
        </w:rPr>
        <w:t xml:space="preserve">,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C652A7" w:rsidRPr="00C652A7">
        <w:rPr>
          <w:rFonts w:ascii="Times New Roman" w:hAnsi="Times New Roman" w:cs="Times New Roman"/>
          <w:sz w:val="22"/>
          <w:szCs w:val="22"/>
          <w:vertAlign w:val="subscript"/>
        </w:rPr>
        <w:t>6</w:t>
      </w:r>
      <w:r w:rsidRPr="008B3948">
        <w:rPr>
          <w:rFonts w:ascii="Times New Roman" w:hAnsi="Times New Roman" w:cs="Times New Roman"/>
          <w:sz w:val="22"/>
          <w:szCs w:val="22"/>
        </w:rPr>
        <w:t xml:space="preserve">,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C652A7" w:rsidRPr="00C652A7">
        <w:rPr>
          <w:rFonts w:ascii="Times New Roman" w:hAnsi="Times New Roman" w:cs="Times New Roman"/>
          <w:sz w:val="22"/>
          <w:szCs w:val="22"/>
          <w:vertAlign w:val="subscript"/>
        </w:rPr>
        <w:t>7</w:t>
      </w:r>
      <w:r w:rsidRPr="008B3948">
        <w:rPr>
          <w:rFonts w:ascii="Times New Roman" w:hAnsi="Times New Roman" w:cs="Times New Roman"/>
          <w:sz w:val="22"/>
          <w:szCs w:val="22"/>
        </w:rPr>
        <w:t xml:space="preserve">) (таблица 6). </w:t>
      </w:r>
    </w:p>
    <w:p w:rsidR="00C652A7" w:rsidRPr="00C652A7" w:rsidRDefault="00C652A7" w:rsidP="00C652A7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C652A7">
        <w:rPr>
          <w:rFonts w:ascii="Times New Roman" w:hAnsi="Times New Roman" w:cs="Times New Roman"/>
          <w:noProof/>
          <w:sz w:val="22"/>
          <w:szCs w:val="22"/>
          <w:lang w:eastAsia="ru-RU"/>
        </w:rPr>
        <w:drawing>
          <wp:inline distT="0" distB="0" distL="0" distR="0">
            <wp:extent cx="5299072" cy="936172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861" cy="936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67A" w:rsidRPr="003B09BF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sz w:val="22"/>
          <w:szCs w:val="22"/>
        </w:rPr>
        <w:t xml:space="preserve">Используя таблицу замен (таблица 1) произведем замены блоков данных </w:t>
      </w:r>
      <w:proofErr w:type="spellStart"/>
      <w:r w:rsidRPr="008B3948">
        <w:rPr>
          <w:rFonts w:ascii="Times New Roman" w:hAnsi="Times New Roman" w:cs="Times New Roman"/>
          <w:i/>
          <w:iCs/>
          <w:sz w:val="22"/>
          <w:szCs w:val="22"/>
        </w:rPr>
        <w:t>Sm</w:t>
      </w:r>
      <w:proofErr w:type="spellEnd"/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B3948">
        <w:rPr>
          <w:rFonts w:ascii="Times New Roman" w:hAnsi="Times New Roman" w:cs="Times New Roman"/>
          <w:sz w:val="22"/>
          <w:szCs w:val="22"/>
        </w:rPr>
        <w:t>(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m </w:t>
      </w:r>
      <w:r w:rsidRPr="008B3948">
        <w:rPr>
          <w:rFonts w:ascii="Times New Roman" w:hAnsi="Times New Roman" w:cs="Times New Roman"/>
          <w:sz w:val="22"/>
          <w:szCs w:val="22"/>
        </w:rPr>
        <w:t xml:space="preserve">= 0.. 7). </w:t>
      </w:r>
    </w:p>
    <w:p w:rsidR="00D6167A" w:rsidRPr="003B09BF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D6167A" w:rsidRPr="003B09BF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0</w:t>
      </w:r>
      <w:r w:rsidRPr="008B3948">
        <w:rPr>
          <w:rFonts w:ascii="Times New Roman" w:hAnsi="Times New Roman" w:cs="Times New Roman"/>
          <w:sz w:val="22"/>
          <w:szCs w:val="22"/>
        </w:rPr>
        <w:t xml:space="preserve"> = 0. Смотрим 0-ю строку таблицы 1 и находим в ней 0-е по счету число – 4. </w:t>
      </w:r>
    </w:p>
    <w:p w:rsidR="00D6167A" w:rsidRPr="003B09BF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D6167A" w:rsidRPr="003B09BF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1</w:t>
      </w:r>
      <w:r w:rsidRPr="008B3948">
        <w:rPr>
          <w:rFonts w:ascii="Times New Roman" w:hAnsi="Times New Roman" w:cs="Times New Roman"/>
          <w:sz w:val="22"/>
          <w:szCs w:val="22"/>
        </w:rPr>
        <w:t xml:space="preserve"> = 10. Смотрим 1-ю строку таблицы 1 и находим в ней 10-е по счету число – 8. </w:t>
      </w:r>
    </w:p>
    <w:p w:rsidR="00D6167A" w:rsidRPr="003B09BF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D6167A" w:rsidRPr="003B09BF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2</w:t>
      </w:r>
      <w:r w:rsidRPr="008B3948">
        <w:rPr>
          <w:rFonts w:ascii="Times New Roman" w:hAnsi="Times New Roman" w:cs="Times New Roman"/>
          <w:sz w:val="22"/>
          <w:szCs w:val="22"/>
        </w:rPr>
        <w:t xml:space="preserve"> = 11. Смотрим 2-ю строку таблицы 1 и находим в ней 11-е по счету число – 7. </w:t>
      </w:r>
    </w:p>
    <w:p w:rsidR="00D6167A" w:rsidRPr="003B09BF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D6167A" w:rsidRPr="003B09BF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3</w:t>
      </w:r>
      <w:r w:rsidRPr="008B3948">
        <w:rPr>
          <w:rFonts w:ascii="Times New Roman" w:hAnsi="Times New Roman" w:cs="Times New Roman"/>
          <w:sz w:val="22"/>
          <w:szCs w:val="22"/>
        </w:rPr>
        <w:t xml:space="preserve"> = 8. Смотрим 3-ю строку таблицы 1 и находим в ней 8-е по счету число – 14. </w:t>
      </w:r>
    </w:p>
    <w:p w:rsidR="00D6167A" w:rsidRPr="003B09BF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D6167A" w:rsidRPr="003B09BF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4</w:t>
      </w:r>
      <w:r w:rsidRPr="008B3948">
        <w:rPr>
          <w:rFonts w:ascii="Times New Roman" w:hAnsi="Times New Roman" w:cs="Times New Roman"/>
          <w:sz w:val="22"/>
          <w:szCs w:val="22"/>
        </w:rPr>
        <w:t xml:space="preserve"> = 5. Смотрим 4-ю строку таблицы 1 и находим в ней 5-е по счету число – 15.</w:t>
      </w:r>
    </w:p>
    <w:p w:rsidR="00D6167A" w:rsidRPr="003B09BF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D6167A" w:rsidRPr="003B09BF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5</w:t>
      </w:r>
      <w:r w:rsidRPr="008B3948">
        <w:rPr>
          <w:rFonts w:ascii="Times New Roman" w:hAnsi="Times New Roman" w:cs="Times New Roman"/>
          <w:sz w:val="22"/>
          <w:szCs w:val="22"/>
        </w:rPr>
        <w:t xml:space="preserve"> = 9. Смотрим 5-ю строку таблицы 1 и находим в ней 9-е по счету число – 6. </w:t>
      </w:r>
    </w:p>
    <w:p w:rsidR="006A35E4" w:rsidRPr="003B09BF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D6167A" w:rsidRPr="003B09BF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6</w:t>
      </w:r>
      <w:r w:rsidRPr="008B3948">
        <w:rPr>
          <w:rFonts w:ascii="Times New Roman" w:hAnsi="Times New Roman" w:cs="Times New Roman"/>
          <w:sz w:val="22"/>
          <w:szCs w:val="22"/>
        </w:rPr>
        <w:t xml:space="preserve"> = 14. Смотрим 6-ю строку таблицы 1 и находим в ней 14-е по счету число – 2. </w:t>
      </w:r>
    </w:p>
    <w:p w:rsidR="006A35E4" w:rsidRPr="003B09BF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="006A35E4" w:rsidRPr="003B09BF">
        <w:rPr>
          <w:rFonts w:ascii="Times New Roman" w:hAnsi="Times New Roman" w:cs="Times New Roman"/>
          <w:i/>
          <w:iCs/>
          <w:sz w:val="22"/>
          <w:szCs w:val="22"/>
          <w:vertAlign w:val="subscript"/>
        </w:rPr>
        <w:t>7</w:t>
      </w:r>
      <w:r w:rsidRPr="008B3948">
        <w:rPr>
          <w:rFonts w:ascii="Times New Roman" w:hAnsi="Times New Roman" w:cs="Times New Roman"/>
          <w:sz w:val="22"/>
          <w:szCs w:val="22"/>
        </w:rPr>
        <w:t xml:space="preserve"> = 9. Смотрим 7-ю строку таблицы 1 и находим в ней 9-е по счету число – 2. </w:t>
      </w:r>
    </w:p>
    <w:p w:rsidR="005A2E9B" w:rsidRPr="008B3948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sz w:val="22"/>
          <w:szCs w:val="22"/>
        </w:rPr>
        <w:t xml:space="preserve">Таким образом, после замены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S </w:t>
      </w:r>
      <w:r w:rsidRPr="008B3948">
        <w:rPr>
          <w:rFonts w:ascii="Times New Roman" w:hAnsi="Times New Roman" w:cs="Times New Roman"/>
          <w:sz w:val="22"/>
          <w:szCs w:val="22"/>
        </w:rPr>
        <w:t>примет вид, как в таблице 7.</w:t>
      </w:r>
    </w:p>
    <w:p w:rsidR="006A35E4" w:rsidRDefault="006A35E4" w:rsidP="006A35E4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eastAsia="ru-RU"/>
        </w:rPr>
        <w:drawing>
          <wp:inline distT="0" distB="0" distL="0" distR="0">
            <wp:extent cx="5500324" cy="957943"/>
            <wp:effectExtent l="19050" t="0" r="5126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41" cy="95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9B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8B3948">
        <w:rPr>
          <w:rFonts w:ascii="Times New Roman" w:hAnsi="Times New Roman" w:cs="Times New Roman"/>
          <w:b/>
          <w:bCs/>
          <w:sz w:val="22"/>
          <w:szCs w:val="22"/>
        </w:rPr>
        <w:t xml:space="preserve">Шаг 3. </w:t>
      </w:r>
      <w:r w:rsidRPr="008B3948">
        <w:rPr>
          <w:rFonts w:ascii="Times New Roman" w:hAnsi="Times New Roman" w:cs="Times New Roman"/>
          <w:sz w:val="22"/>
          <w:szCs w:val="22"/>
        </w:rPr>
        <w:t>Циклический сдвиг на 11 бит влево. Результат шага 2 сдвигается циклически на 11 бит влево (в сторону старших разрядов). Результат сдвига приведен в таблице 8.</w:t>
      </w:r>
    </w:p>
    <w:p w:rsidR="006A35E4" w:rsidRPr="006A35E4" w:rsidRDefault="006A35E4" w:rsidP="006A35E4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eastAsia="ru-RU"/>
        </w:rPr>
        <w:lastRenderedPageBreak/>
        <w:drawing>
          <wp:inline distT="0" distB="0" distL="0" distR="0">
            <wp:extent cx="5225857" cy="870857"/>
            <wp:effectExtent l="19050" t="0" r="0" b="0"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242" cy="870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9B" w:rsidRPr="003B09BF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b/>
          <w:bCs/>
          <w:sz w:val="22"/>
          <w:szCs w:val="22"/>
        </w:rPr>
        <w:t>Шаг 4</w:t>
      </w:r>
      <w:r w:rsidRPr="008B3948">
        <w:rPr>
          <w:rFonts w:ascii="Times New Roman" w:hAnsi="Times New Roman" w:cs="Times New Roman"/>
          <w:sz w:val="22"/>
          <w:szCs w:val="22"/>
        </w:rPr>
        <w:t xml:space="preserve">. Побитовое сложение по модулю 2. Значение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Pr="008B3948">
        <w:rPr>
          <w:rFonts w:ascii="Times New Roman" w:hAnsi="Times New Roman" w:cs="Times New Roman"/>
          <w:sz w:val="22"/>
          <w:szCs w:val="22"/>
        </w:rPr>
        <w:t>, полученное на шаге 3, побитно складывается по модулю 2 со старшей частью шифруемого блока (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В</w:t>
      </w:r>
      <w:r w:rsidRPr="008B3948">
        <w:rPr>
          <w:rFonts w:ascii="Times New Roman" w:hAnsi="Times New Roman" w:cs="Times New Roman"/>
          <w:sz w:val="22"/>
          <w:szCs w:val="22"/>
        </w:rPr>
        <w:t>). Результат сложения приведен в таблице 9.</w:t>
      </w:r>
    </w:p>
    <w:p w:rsidR="006A35E4" w:rsidRPr="006A35E4" w:rsidRDefault="006A35E4" w:rsidP="006A35E4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eastAsia="ru-RU"/>
        </w:rPr>
        <w:drawing>
          <wp:inline distT="0" distB="0" distL="0" distR="0">
            <wp:extent cx="4986959" cy="827314"/>
            <wp:effectExtent l="19050" t="0" r="4141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957" cy="827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9B" w:rsidRPr="003B09BF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b/>
          <w:bCs/>
          <w:sz w:val="22"/>
          <w:szCs w:val="22"/>
        </w:rPr>
        <w:t xml:space="preserve">Шаг 5. </w:t>
      </w:r>
      <w:r w:rsidRPr="008B3948">
        <w:rPr>
          <w:rFonts w:ascii="Times New Roman" w:hAnsi="Times New Roman" w:cs="Times New Roman"/>
          <w:sz w:val="22"/>
          <w:szCs w:val="22"/>
        </w:rPr>
        <w:t xml:space="preserve">Обмен частей блока: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В </w:t>
      </w:r>
      <w:r w:rsidRPr="008B3948">
        <w:rPr>
          <w:rFonts w:ascii="Times New Roman" w:hAnsi="Times New Roman" w:cs="Times New Roman"/>
          <w:sz w:val="22"/>
          <w:szCs w:val="22"/>
        </w:rPr>
        <w:t xml:space="preserve">=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А</w:t>
      </w:r>
      <w:r w:rsidRPr="008B3948">
        <w:rPr>
          <w:rFonts w:ascii="Times New Roman" w:hAnsi="Times New Roman" w:cs="Times New Roman"/>
          <w:sz w:val="22"/>
          <w:szCs w:val="22"/>
        </w:rPr>
        <w:t xml:space="preserve">,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 xml:space="preserve">А </w:t>
      </w:r>
      <w:r w:rsidRPr="008B3948">
        <w:rPr>
          <w:rFonts w:ascii="Times New Roman" w:hAnsi="Times New Roman" w:cs="Times New Roman"/>
          <w:sz w:val="22"/>
          <w:szCs w:val="22"/>
        </w:rPr>
        <w:t xml:space="preserve">= </w:t>
      </w:r>
      <w:r w:rsidRPr="008B3948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Pr="008B3948">
        <w:rPr>
          <w:rFonts w:ascii="Times New Roman" w:hAnsi="Times New Roman" w:cs="Times New Roman"/>
          <w:sz w:val="22"/>
          <w:szCs w:val="22"/>
        </w:rPr>
        <w:t xml:space="preserve">. Результат обмена приведен в таблице 10. </w:t>
      </w:r>
    </w:p>
    <w:p w:rsidR="006A35E4" w:rsidRPr="006A35E4" w:rsidRDefault="006A35E4" w:rsidP="006A35E4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eastAsia="ru-RU"/>
        </w:rPr>
        <w:drawing>
          <wp:inline distT="0" distB="0" distL="0" distR="0">
            <wp:extent cx="5319187" cy="762000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8" cy="76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9B" w:rsidRPr="003B09BF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8B3948">
        <w:rPr>
          <w:rFonts w:ascii="Times New Roman" w:hAnsi="Times New Roman" w:cs="Times New Roman"/>
          <w:b/>
          <w:bCs/>
          <w:sz w:val="22"/>
          <w:szCs w:val="22"/>
        </w:rPr>
        <w:t xml:space="preserve">Шаг 6. </w:t>
      </w:r>
      <w:r w:rsidRPr="008B3948">
        <w:rPr>
          <w:rFonts w:ascii="Times New Roman" w:hAnsi="Times New Roman" w:cs="Times New Roman"/>
          <w:sz w:val="22"/>
          <w:szCs w:val="22"/>
        </w:rPr>
        <w:t xml:space="preserve">Полученное значение преобразованного блока возвращается как результат выполнения раунда алгоритма шифрования (в таблицах 11, 12 приведены представления блоков в тестовый вид). </w:t>
      </w:r>
    </w:p>
    <w:p w:rsidR="006A35E4" w:rsidRDefault="006A35E4" w:rsidP="006A35E4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eastAsia="ru-RU"/>
        </w:rPr>
        <w:drawing>
          <wp:inline distT="0" distB="0" distL="0" distR="0">
            <wp:extent cx="5229023" cy="936172"/>
            <wp:effectExtent l="19050" t="0" r="0" b="0"/>
            <wp:docPr id="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182" cy="93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5E4" w:rsidRPr="006A35E4" w:rsidRDefault="006A35E4" w:rsidP="006A35E4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eastAsia="ru-RU"/>
        </w:rPr>
        <w:drawing>
          <wp:inline distT="0" distB="0" distL="0" distR="0">
            <wp:extent cx="5060796" cy="990600"/>
            <wp:effectExtent l="19050" t="0" r="6504" b="0"/>
            <wp:docPr id="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828" cy="99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9B" w:rsidRPr="008B3948" w:rsidRDefault="005A2E9B" w:rsidP="008B3948">
      <w:pPr>
        <w:pStyle w:val="Default"/>
        <w:ind w:firstLine="510"/>
        <w:jc w:val="both"/>
        <w:rPr>
          <w:sz w:val="22"/>
          <w:szCs w:val="22"/>
        </w:rPr>
      </w:pPr>
      <w:r w:rsidRPr="008B3948">
        <w:rPr>
          <w:b/>
          <w:bCs/>
          <w:sz w:val="22"/>
          <w:szCs w:val="22"/>
        </w:rPr>
        <w:t xml:space="preserve">2. Задание на лабораторную работу </w:t>
      </w:r>
    </w:p>
    <w:p w:rsidR="006A35E4" w:rsidRPr="003B09BF" w:rsidRDefault="005A2E9B" w:rsidP="008B3948">
      <w:pPr>
        <w:pStyle w:val="Default"/>
        <w:ind w:firstLine="510"/>
        <w:jc w:val="both"/>
        <w:rPr>
          <w:sz w:val="22"/>
          <w:szCs w:val="22"/>
        </w:rPr>
      </w:pPr>
      <w:r w:rsidRPr="006A35E4">
        <w:rPr>
          <w:b/>
          <w:i/>
          <w:iCs/>
          <w:sz w:val="22"/>
          <w:szCs w:val="22"/>
        </w:rPr>
        <w:t xml:space="preserve">Задание </w:t>
      </w:r>
      <w:r w:rsidR="006A35E4" w:rsidRPr="006A35E4">
        <w:rPr>
          <w:b/>
          <w:i/>
          <w:iCs/>
          <w:sz w:val="22"/>
          <w:szCs w:val="22"/>
        </w:rPr>
        <w:t>1</w:t>
      </w:r>
      <w:r w:rsidRPr="008B3948">
        <w:rPr>
          <w:i/>
          <w:iCs/>
          <w:sz w:val="22"/>
          <w:szCs w:val="22"/>
        </w:rPr>
        <w:t xml:space="preserve">: </w:t>
      </w:r>
      <w:r w:rsidRPr="008B3948">
        <w:rPr>
          <w:sz w:val="22"/>
          <w:szCs w:val="22"/>
        </w:rPr>
        <w:t xml:space="preserve">для заданных 64 битов данных – в текстовом виде «ШИФРОВКА» (или «D8C8D4D0CEC2 CAC0» в шестнадцатеричном коде), с помощью ключа состоящему из Вашей фамилии (повторенное до размера в 32 символа (256 бит)), произвести один основной шаг (раунд) криптопреобразования по ГОСТ 28147-89. Привести пошаговые расчеты произведенных криптопреобразований в электронной или бумажной форме. </w:t>
      </w:r>
    </w:p>
    <w:p w:rsidR="005A2E9B" w:rsidRPr="008B3948" w:rsidRDefault="005A2E9B" w:rsidP="008B3948">
      <w:pPr>
        <w:pStyle w:val="Default"/>
        <w:ind w:firstLine="510"/>
        <w:jc w:val="both"/>
        <w:rPr>
          <w:sz w:val="22"/>
          <w:szCs w:val="22"/>
        </w:rPr>
      </w:pPr>
      <w:r w:rsidRPr="006A35E4">
        <w:rPr>
          <w:b/>
          <w:i/>
          <w:iCs/>
          <w:sz w:val="22"/>
          <w:szCs w:val="22"/>
        </w:rPr>
        <w:t>Задание</w:t>
      </w:r>
      <w:r w:rsidR="006A35E4" w:rsidRPr="006A35E4">
        <w:rPr>
          <w:b/>
          <w:i/>
          <w:iCs/>
          <w:sz w:val="22"/>
          <w:szCs w:val="22"/>
        </w:rPr>
        <w:t xml:space="preserve"> 2</w:t>
      </w:r>
      <w:r w:rsidRPr="006A35E4">
        <w:rPr>
          <w:b/>
          <w:i/>
          <w:iCs/>
          <w:sz w:val="22"/>
          <w:szCs w:val="22"/>
        </w:rPr>
        <w:t>:</w:t>
      </w:r>
      <w:r w:rsidRPr="008B3948">
        <w:rPr>
          <w:i/>
          <w:iCs/>
          <w:sz w:val="22"/>
          <w:szCs w:val="22"/>
        </w:rPr>
        <w:t xml:space="preserve"> </w:t>
      </w:r>
      <w:r w:rsidRPr="008B3948">
        <w:rPr>
          <w:sz w:val="22"/>
          <w:szCs w:val="22"/>
        </w:rPr>
        <w:t>разработайте программу, выполняющую шифрование данных алгоритмом ГОСТ 28147-89. Программа должна выполнять шифрование данных</w:t>
      </w:r>
      <w:r w:rsidR="003B09BF">
        <w:rPr>
          <w:sz w:val="22"/>
          <w:szCs w:val="22"/>
        </w:rPr>
        <w:t xml:space="preserve"> (произвольно</w:t>
      </w:r>
      <w:r w:rsidRPr="008B3948">
        <w:rPr>
          <w:sz w:val="22"/>
          <w:szCs w:val="22"/>
        </w:rPr>
        <w:t xml:space="preserve">го вида) хранящихся в указанном пользователем файле. </w:t>
      </w:r>
    </w:p>
    <w:p w:rsidR="005A2E9B" w:rsidRPr="00430B13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</w:p>
    <w:p w:rsidR="00E97869" w:rsidRPr="00430B13" w:rsidRDefault="00E97869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2"/>
          <w:szCs w:val="22"/>
        </w:rPr>
      </w:pPr>
    </w:p>
    <w:p w:rsidR="00E97869" w:rsidRPr="00E97869" w:rsidRDefault="00E97869" w:rsidP="00E9786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Pr="00430B13">
        <w:rPr>
          <w:rFonts w:ascii="Times New Roman" w:hAnsi="Times New Roman" w:cs="Times New Roman"/>
          <w:b/>
          <w:sz w:val="24"/>
          <w:szCs w:val="24"/>
        </w:rPr>
        <w:t>1</w:t>
      </w:r>
      <w:r w:rsidRPr="00E978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97869">
        <w:rPr>
          <w:rFonts w:ascii="Times New Roman" w:hAnsi="Times New Roman" w:cs="Times New Roman"/>
          <w:sz w:val="24"/>
          <w:szCs w:val="24"/>
        </w:rPr>
        <w:t xml:space="preserve"> </w:t>
      </w:r>
      <w:r w:rsidRPr="00E97869">
        <w:rPr>
          <w:rFonts w:ascii="Times New Roman" w:hAnsi="Times New Roman" w:cs="Times New Roman"/>
          <w:b/>
          <w:sz w:val="24"/>
          <w:szCs w:val="24"/>
        </w:rPr>
        <w:t xml:space="preserve">Символы кириллицы (альтернативная кодовая таблица </w:t>
      </w:r>
      <w:r w:rsidRPr="00E97869">
        <w:rPr>
          <w:rFonts w:ascii="Times New Roman" w:hAnsi="Times New Roman" w:cs="Times New Roman"/>
          <w:b/>
          <w:sz w:val="24"/>
          <w:szCs w:val="24"/>
          <w:lang w:val="en-US"/>
        </w:rPr>
        <w:t>ASCII</w:t>
      </w:r>
      <w:r w:rsidRPr="00E97869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tbl>
      <w:tblPr>
        <w:tblW w:w="46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52"/>
        <w:gridCol w:w="1062"/>
        <w:gridCol w:w="2103"/>
        <w:gridCol w:w="1509"/>
        <w:gridCol w:w="1293"/>
        <w:gridCol w:w="2534"/>
      </w:tblGrid>
      <w:tr w:rsidR="00E97869" w:rsidRPr="00E97869" w:rsidTr="004E59D6">
        <w:trPr>
          <w:jc w:val="center"/>
        </w:trPr>
        <w:tc>
          <w:tcPr>
            <w:tcW w:w="686" w:type="pct"/>
            <w:shd w:val="clear" w:color="auto" w:fill="FFFFFF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Сим-л</w:t>
            </w:r>
          </w:p>
        </w:tc>
        <w:tc>
          <w:tcPr>
            <w:tcW w:w="539" w:type="pct"/>
            <w:shd w:val="clear" w:color="auto" w:fill="FFFFFF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Дес</w:t>
            </w:r>
            <w:proofErr w:type="spellEnd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67" w:type="pct"/>
            <w:shd w:val="clear" w:color="auto" w:fill="FFFFFF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Двоич</w:t>
            </w:r>
            <w:proofErr w:type="spellEnd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6" w:type="pct"/>
            <w:shd w:val="clear" w:color="auto" w:fill="FFFFFF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Сим-л</w:t>
            </w:r>
          </w:p>
        </w:tc>
        <w:tc>
          <w:tcPr>
            <w:tcW w:w="656" w:type="pct"/>
            <w:shd w:val="clear" w:color="auto" w:fill="FFFFFF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Дес</w:t>
            </w:r>
            <w:proofErr w:type="spellEnd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86" w:type="pct"/>
            <w:shd w:val="clear" w:color="auto" w:fill="FFFFFF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Двоич</w:t>
            </w:r>
            <w:proofErr w:type="spellEnd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11000000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11100000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11000001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11100001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11000010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11100010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11000011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11100011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11000100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End"/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11100100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11000101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11100101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Ж</w:t>
            </w:r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11000110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11100110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gramEnd"/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11000111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spellEnd"/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11100111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11001000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11101000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11001001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proofErr w:type="spellEnd"/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277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11101001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11001010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11101010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11001011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11101011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11001100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11101100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11001101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spellEnd"/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11101101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11001110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11101110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11001111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11101111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11010000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11110000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11010001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11110001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11010010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11110010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11010011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11110011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11010100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proofErr w:type="spellEnd"/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11110100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11010101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11110101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proofErr w:type="gramEnd"/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11010110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proofErr w:type="spellEnd"/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11110110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11010111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11110111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proofErr w:type="gramEnd"/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11011000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proofErr w:type="spellEnd"/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11111000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  <w:proofErr w:type="gramEnd"/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11011001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  <w:proofErr w:type="spellEnd"/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11111001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11011010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  <w:proofErr w:type="spellEnd"/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11111010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proofErr w:type="gramEnd"/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11011011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proofErr w:type="spellEnd"/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251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11111011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11011100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proofErr w:type="spellEnd"/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11111100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11011101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11111101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proofErr w:type="gramEnd"/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11011110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proofErr w:type="spellEnd"/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11111110</w:t>
            </w:r>
          </w:p>
        </w:tc>
      </w:tr>
      <w:tr w:rsidR="00E97869" w:rsidRPr="00E97869" w:rsidTr="004E59D6">
        <w:trPr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11011111</w:t>
            </w: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11111111</w:t>
            </w:r>
          </w:p>
        </w:tc>
      </w:tr>
      <w:tr w:rsidR="00E97869" w:rsidRPr="00E97869" w:rsidTr="004E59D6">
        <w:trPr>
          <w:trHeight w:val="259"/>
          <w:jc w:val="center"/>
        </w:trPr>
        <w:tc>
          <w:tcPr>
            <w:tcW w:w="6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7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пробел</w:t>
            </w:r>
          </w:p>
        </w:tc>
        <w:tc>
          <w:tcPr>
            <w:tcW w:w="65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286" w:type="pct"/>
          </w:tcPr>
          <w:p w:rsidR="00E97869" w:rsidRPr="00E97869" w:rsidRDefault="00E97869" w:rsidP="004E59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869">
              <w:rPr>
                <w:rFonts w:ascii="Times New Roman" w:hAnsi="Times New Roman" w:cs="Times New Roman"/>
                <w:sz w:val="24"/>
                <w:szCs w:val="24"/>
              </w:rPr>
              <w:t>00010000</w:t>
            </w:r>
          </w:p>
        </w:tc>
      </w:tr>
    </w:tbl>
    <w:p w:rsidR="00E97869" w:rsidRPr="00E97869" w:rsidRDefault="00E97869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A2E9B" w:rsidRPr="00E97869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</w:p>
    <w:p w:rsidR="005A2E9B" w:rsidRPr="00E97869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</w:p>
    <w:sectPr w:rsidR="005A2E9B" w:rsidRPr="00E97869" w:rsidSect="008B3948">
      <w:pgSz w:w="11906" w:h="16838"/>
      <w:pgMar w:top="720" w:right="720" w:bottom="720" w:left="720" w:header="708" w:footer="708" w:gutter="0"/>
      <w:cols w:space="708"/>
      <w:docGrid w:linePitch="49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displayHorizontalDrawingGridEvery w:val="2"/>
  <w:characterSpacingControl w:val="doNotCompress"/>
  <w:compat/>
  <w:rsids>
    <w:rsidRoot w:val="00CD2495"/>
    <w:rsid w:val="00034B4E"/>
    <w:rsid w:val="000D0B67"/>
    <w:rsid w:val="0015013A"/>
    <w:rsid w:val="001A794B"/>
    <w:rsid w:val="002338B7"/>
    <w:rsid w:val="00270B5E"/>
    <w:rsid w:val="002D0562"/>
    <w:rsid w:val="00301E1A"/>
    <w:rsid w:val="003B09BF"/>
    <w:rsid w:val="00430B13"/>
    <w:rsid w:val="00472EB5"/>
    <w:rsid w:val="004D4B32"/>
    <w:rsid w:val="005922C0"/>
    <w:rsid w:val="005A2E9B"/>
    <w:rsid w:val="006A35E4"/>
    <w:rsid w:val="008A5B4F"/>
    <w:rsid w:val="008B3948"/>
    <w:rsid w:val="00A127FA"/>
    <w:rsid w:val="00A64EE0"/>
    <w:rsid w:val="00B35DAF"/>
    <w:rsid w:val="00C368D1"/>
    <w:rsid w:val="00C652A7"/>
    <w:rsid w:val="00C81F19"/>
    <w:rsid w:val="00CD2495"/>
    <w:rsid w:val="00D6167A"/>
    <w:rsid w:val="00D64B91"/>
    <w:rsid w:val="00D811EA"/>
    <w:rsid w:val="00E74738"/>
    <w:rsid w:val="00E9612B"/>
    <w:rsid w:val="00E97869"/>
    <w:rsid w:val="00EB6E0F"/>
    <w:rsid w:val="00EE0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Theme="minorHAnsi" w:hAnsi="Courier New" w:cs="Courier New"/>
        <w:sz w:val="36"/>
        <w:szCs w:val="3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B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D24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72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2EB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72E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Пользователь Windows</cp:lastModifiedBy>
  <cp:revision>5</cp:revision>
  <dcterms:created xsi:type="dcterms:W3CDTF">2017-05-22T06:59:00Z</dcterms:created>
  <dcterms:modified xsi:type="dcterms:W3CDTF">2019-05-06T07:18:00Z</dcterms:modified>
</cp:coreProperties>
</file>