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CCE2D" w14:textId="77777777" w:rsidR="00337376" w:rsidRDefault="004E323A">
      <w:bookmarkStart w:id="0" w:name="_GoBack"/>
      <w:bookmarkEnd w:id="0"/>
      <w:r>
        <w:t xml:space="preserve">Three Conclusions from </w:t>
      </w:r>
      <w:proofErr w:type="spellStart"/>
      <w:r>
        <w:t>Pymaceuticals</w:t>
      </w:r>
      <w:proofErr w:type="spellEnd"/>
      <w:r>
        <w:t xml:space="preserve"> Data</w:t>
      </w:r>
    </w:p>
    <w:p w14:paraId="4F21CF71" w14:textId="77777777" w:rsidR="004E323A" w:rsidRDefault="004E323A" w:rsidP="004E323A">
      <w:pPr>
        <w:pStyle w:val="ListParagraph"/>
        <w:numPr>
          <w:ilvl w:val="0"/>
          <w:numId w:val="1"/>
        </w:numPr>
      </w:pPr>
      <w:r>
        <w:t>The drug “</w:t>
      </w:r>
      <w:proofErr w:type="spellStart"/>
      <w:r>
        <w:t>Capomulin</w:t>
      </w:r>
      <w:proofErr w:type="spellEnd"/>
      <w:r>
        <w:t>” had better results than the other subjects of study in reducing the volume of a tumor.</w:t>
      </w:r>
    </w:p>
    <w:p w14:paraId="6C5E9346" w14:textId="5506CEE9" w:rsidR="004E323A" w:rsidRDefault="004E323A" w:rsidP="004E323A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Capomulin</w:t>
      </w:r>
      <w:proofErr w:type="spellEnd"/>
      <w:r>
        <w:t>” was also the most effective drug at decreasing the rate of metastatic spread, although it should be noted that “</w:t>
      </w:r>
      <w:proofErr w:type="spellStart"/>
      <w:r>
        <w:t>Capomulin</w:t>
      </w:r>
      <w:proofErr w:type="spellEnd"/>
      <w:r>
        <w:t>” did not stop metastatic spread altogether.</w:t>
      </w:r>
    </w:p>
    <w:p w14:paraId="16600BAB" w14:textId="2DA62C8A" w:rsidR="004E323A" w:rsidRDefault="004E323A" w:rsidP="004E323A">
      <w:pPr>
        <w:pStyle w:val="ListParagraph"/>
        <w:numPr>
          <w:ilvl w:val="0"/>
          <w:numId w:val="1"/>
        </w:numPr>
      </w:pPr>
      <w:r>
        <w:t>Almost eighty percent of those given “</w:t>
      </w:r>
      <w:proofErr w:type="spellStart"/>
      <w:r>
        <w:t>Capomulin</w:t>
      </w:r>
      <w:proofErr w:type="spellEnd"/>
      <w:r>
        <w:t xml:space="preserve">” during treatment survived over the course of treatment while the survival rate of those given other drugs was below fifty percent. </w:t>
      </w:r>
    </w:p>
    <w:p w14:paraId="5B076F5D" w14:textId="77777777" w:rsidR="004E323A" w:rsidRDefault="004E323A" w:rsidP="004E323A">
      <w:pPr>
        <w:ind w:left="360"/>
      </w:pPr>
    </w:p>
    <w:sectPr w:rsidR="004E32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31C35"/>
    <w:multiLevelType w:val="hybridMultilevel"/>
    <w:tmpl w:val="46FCB2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3A"/>
    <w:rsid w:val="00337376"/>
    <w:rsid w:val="004E323A"/>
    <w:rsid w:val="00C2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EDF62"/>
  <w15:chartTrackingRefBased/>
  <w15:docId w15:val="{EA3BFCCF-267D-4B56-9314-2E0F1CCE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Deschamps</dc:creator>
  <cp:keywords/>
  <dc:description/>
  <cp:lastModifiedBy>Sam Deschamps</cp:lastModifiedBy>
  <cp:revision>2</cp:revision>
  <dcterms:created xsi:type="dcterms:W3CDTF">2019-06-28T02:43:00Z</dcterms:created>
  <dcterms:modified xsi:type="dcterms:W3CDTF">2019-06-28T02:43:00Z</dcterms:modified>
</cp:coreProperties>
</file>