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ui：界面样式会重新修改，一些重要的图标你们可以提一下需求</w:t>
      </w:r>
      <w:r>
        <w:rPr>
          <w:rFonts w:hint="eastAsia"/>
          <w:color w:val="FF0000"/>
          <w:shd w:val="clear" w:color="auto" w:fill="auto"/>
          <w:lang w:val="en-US" w:eastAsia="zh-CN"/>
        </w:rPr>
        <w:t>（详细描述）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界面的整体布局</w:t>
      </w:r>
      <w:r>
        <w:rPr>
          <w:rFonts w:hint="eastAsia"/>
          <w:color w:val="FF0000"/>
          <w:shd w:val="clear" w:color="auto" w:fill="auto"/>
          <w:lang w:val="en-US" w:eastAsia="zh-CN"/>
        </w:rPr>
        <w:t>（详细描述）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预留的功能模块</w:t>
      </w:r>
      <w:r>
        <w:rPr>
          <w:rFonts w:hint="eastAsia"/>
          <w:color w:val="FF0000"/>
          <w:shd w:val="clear" w:color="auto" w:fill="auto"/>
          <w:lang w:val="en-US" w:eastAsia="zh-CN"/>
        </w:rPr>
        <w:t>（详细描述）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A+u兑换B的方式，是采用自动化商市计算及格还是一直定额兑换？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兑换手续费大小（不着急）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C币的空投的数量和权重是指的金额权重还是（不着急）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c币价格自动调控的想法有没有（不着急）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整个项目的想法应该是A+u换到流动性代币B,然后根据B的权重获取C币，调控C的价格，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最后应该是要C币可以在pancakeswap里面进行交易。让C币可以获取价值。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项目这么理解有没有出入？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8A757"/>
    <w:multiLevelType w:val="singleLevel"/>
    <w:tmpl w:val="E408A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76A2B6"/>
    <w:multiLevelType w:val="singleLevel"/>
    <w:tmpl w:val="7F76A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588B"/>
    <w:rsid w:val="1F6E32BA"/>
    <w:rsid w:val="662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2022-01-28T05:18:00Z</dcterms:created>
  <dc:creator>13080</dc:creator>
  <cp:lastModifiedBy>汪平</cp:lastModifiedBy>
  <dcterms:modified xsi:type="dcterms:W3CDTF">2022-01-28T07:07:48Z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79A26088F5394E99AD80B16D45A8B6A0</vt:lpwstr>
  </property>
</Properties>
</file>