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15BB5" w14:textId="2CC3E9CF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МОСКОВСКИЙ ГОСУДАРСТВЕННЫЙ ТЕХНИЧЕСКИЙ УНИВЕРСИТЕТ</w:t>
      </w:r>
      <w:r>
        <w:rPr>
          <w:rFonts w:ascii="Calibri" w:eastAsia="Calibri" w:hAnsi="Calibri" w:cs="Calibri"/>
          <w:color w:val="000000"/>
          <w:sz w:val="28"/>
          <w:szCs w:val="28"/>
        </w:rPr>
        <w:br/>
        <w:t>им. Н.Э. Баумана</w:t>
      </w:r>
    </w:p>
    <w:p w14:paraId="37F82956" w14:textId="77777777" w:rsidR="00647AAA" w:rsidRP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br/>
        <w:t>Факультет “</w:t>
      </w:r>
      <w:r>
        <w:rPr>
          <w:rFonts w:ascii="Calibri" w:eastAsia="Calibri" w:hAnsi="Calibri" w:cs="Calibri"/>
          <w:color w:val="000000"/>
          <w:sz w:val="28"/>
          <w:szCs w:val="28"/>
          <w:lang w:val="ru-RU"/>
        </w:rPr>
        <w:t>Инженерный бизнес и менеджмент</w:t>
      </w:r>
      <w:r>
        <w:rPr>
          <w:rFonts w:ascii="Calibri" w:eastAsia="Calibri" w:hAnsi="Calibri" w:cs="Calibri"/>
          <w:color w:val="000000"/>
          <w:sz w:val="28"/>
          <w:szCs w:val="28"/>
        </w:rPr>
        <w:t>”</w:t>
      </w:r>
      <w:r>
        <w:rPr>
          <w:rFonts w:ascii="Calibri" w:eastAsia="Calibri" w:hAnsi="Calibri" w:cs="Calibri"/>
          <w:color w:val="000000"/>
          <w:sz w:val="28"/>
          <w:szCs w:val="28"/>
        </w:rPr>
        <w:br/>
        <w:t>Кафедра “</w:t>
      </w:r>
      <w:r>
        <w:rPr>
          <w:rFonts w:ascii="Calibri" w:eastAsia="Calibri" w:hAnsi="Calibri" w:cs="Calibri"/>
          <w:color w:val="000000"/>
          <w:sz w:val="28"/>
          <w:szCs w:val="28"/>
          <w:lang w:val="ru-RU"/>
        </w:rPr>
        <w:t>Промышленная логистика (Бизнес-информатика)</w:t>
      </w:r>
      <w:r>
        <w:rPr>
          <w:rFonts w:ascii="Calibri" w:eastAsia="Calibri" w:hAnsi="Calibri" w:cs="Calibri"/>
          <w:color w:val="000000"/>
          <w:sz w:val="28"/>
          <w:szCs w:val="28"/>
        </w:rPr>
        <w:t>”</w:t>
      </w:r>
    </w:p>
    <w:p w14:paraId="4656A860" w14:textId="77777777" w:rsidR="00647AAA" w:rsidRP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5864671" w14:textId="77777777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0B490F2E" w14:textId="77777777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noProof/>
          <w:color w:val="000000"/>
          <w:sz w:val="28"/>
          <w:szCs w:val="28"/>
        </w:rPr>
        <w:drawing>
          <wp:inline distT="0" distB="0" distL="0" distR="0" wp14:anchorId="72B9F358" wp14:editId="428E1E3D">
            <wp:extent cx="1628775" cy="1914525"/>
            <wp:effectExtent l="0" t="0" r="0" b="0"/>
            <wp:docPr id="1" name="image1.png" descr="A logo with a gold star and blue ribb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a gold star and blue ribbon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914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D81F0C" w14:textId="77777777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5A2BBFD6" w14:textId="5CBED82F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Дисциплина “</w:t>
      </w:r>
      <w:r>
        <w:rPr>
          <w:rFonts w:ascii="Calibri" w:eastAsia="Calibri" w:hAnsi="Calibri" w:cs="Calibri"/>
          <w:color w:val="000000"/>
          <w:sz w:val="28"/>
          <w:szCs w:val="28"/>
          <w:lang w:val="ru-RU"/>
        </w:rPr>
        <w:t>Программирование</w:t>
      </w:r>
      <w:r>
        <w:rPr>
          <w:rFonts w:ascii="Calibri" w:eastAsia="Calibri" w:hAnsi="Calibri" w:cs="Calibri"/>
          <w:color w:val="000000"/>
          <w:sz w:val="28"/>
          <w:szCs w:val="28"/>
        </w:rPr>
        <w:t>”</w:t>
      </w:r>
    </w:p>
    <w:p w14:paraId="5B6B6296" w14:textId="77777777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41B1F945" w14:textId="3726D10E" w:rsidR="00647AAA" w:rsidRPr="003119FE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Отчет по лабораторной работе №</w:t>
      </w:r>
      <w:r w:rsidR="00217D1C">
        <w:rPr>
          <w:rFonts w:ascii="Calibri" w:eastAsia="Calibri" w:hAnsi="Calibri" w:cs="Calibri"/>
          <w:color w:val="000000"/>
          <w:sz w:val="28"/>
          <w:szCs w:val="28"/>
          <w:lang w:val="ru-RU"/>
        </w:rPr>
        <w:t>1</w:t>
      </w:r>
    </w:p>
    <w:p w14:paraId="63B4B1AB" w14:textId="77777777" w:rsidR="00647AAA" w:rsidRDefault="00647AAA" w:rsidP="00647A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2610D2A7" w14:textId="77777777" w:rsidR="00647AAA" w:rsidRDefault="00647AAA" w:rsidP="00647AAA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br/>
      </w:r>
    </w:p>
    <w:p w14:paraId="6E6E08DD" w14:textId="77777777" w:rsidR="00647AAA" w:rsidRDefault="00647AAA" w:rsidP="00647AAA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</w:rPr>
      </w:pPr>
    </w:p>
    <w:p w14:paraId="0E56E8F8" w14:textId="77777777" w:rsidR="00647AAA" w:rsidRDefault="00647AAA" w:rsidP="00647AAA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</w:rPr>
      </w:pPr>
    </w:p>
    <w:p w14:paraId="37342E1D" w14:textId="77777777" w:rsidR="00647AAA" w:rsidRPr="0030245A" w:rsidRDefault="00647AAA" w:rsidP="00647AAA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7D9D4F7" w14:textId="33B3D441" w:rsidR="00647AAA" w:rsidRPr="0030245A" w:rsidRDefault="00647AAA" w:rsidP="00647AAA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Выполнил:</w:t>
      </w:r>
      <w:r>
        <w:rPr>
          <w:rFonts w:ascii="Calibri" w:eastAsia="Calibri" w:hAnsi="Calibri" w:cs="Calibri"/>
          <w:b/>
          <w:color w:val="000000"/>
          <w:sz w:val="28"/>
          <w:szCs w:val="28"/>
        </w:rPr>
        <w:br/>
      </w:r>
      <w:r>
        <w:rPr>
          <w:rFonts w:ascii="Calibri" w:eastAsia="Calibri" w:hAnsi="Calibri" w:cs="Calibri"/>
          <w:color w:val="000000"/>
          <w:sz w:val="28"/>
          <w:szCs w:val="28"/>
        </w:rPr>
        <w:t xml:space="preserve">Студент группы </w:t>
      </w:r>
      <w:r w:rsidR="0030245A">
        <w:rPr>
          <w:rFonts w:ascii="Calibri" w:eastAsia="Calibri" w:hAnsi="Calibri" w:cs="Calibri"/>
          <w:color w:val="000000"/>
          <w:sz w:val="28"/>
          <w:szCs w:val="28"/>
          <w:lang w:val="ru-RU"/>
        </w:rPr>
        <w:t>ИБМ3-12Б</w:t>
      </w:r>
    </w:p>
    <w:p w14:paraId="2ACBFE0B" w14:textId="028A8D56" w:rsidR="00647AAA" w:rsidRDefault="00217D1C" w:rsidP="00647AAA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proofErr w:type="spellStart"/>
      <w:r>
        <w:rPr>
          <w:rFonts w:ascii="Calibri" w:eastAsia="Calibri" w:hAnsi="Calibri" w:cs="Calibri"/>
          <w:color w:val="000000"/>
          <w:sz w:val="28"/>
          <w:szCs w:val="28"/>
          <w:lang w:val="ru-RU"/>
        </w:rPr>
        <w:t>Сапаргалиева</w:t>
      </w:r>
      <w:proofErr w:type="spellEnd"/>
      <w:r>
        <w:rPr>
          <w:rFonts w:ascii="Calibri" w:eastAsia="Calibri" w:hAnsi="Calibri" w:cs="Calibri"/>
          <w:color w:val="000000"/>
          <w:sz w:val="28"/>
          <w:szCs w:val="28"/>
          <w:lang w:val="ru-RU"/>
        </w:rPr>
        <w:t xml:space="preserve"> Дарья Андреевна</w:t>
      </w:r>
      <w:r w:rsidR="00647AAA">
        <w:rPr>
          <w:rFonts w:ascii="Calibri" w:eastAsia="Calibri" w:hAnsi="Calibri" w:cs="Calibri"/>
          <w:color w:val="000000"/>
          <w:sz w:val="28"/>
          <w:szCs w:val="28"/>
        </w:rPr>
        <w:br/>
      </w:r>
      <w:r w:rsidR="00647AAA">
        <w:rPr>
          <w:rFonts w:ascii="Calibri" w:eastAsia="Calibri" w:hAnsi="Calibri" w:cs="Calibri"/>
          <w:b/>
          <w:color w:val="000000"/>
          <w:sz w:val="28"/>
          <w:szCs w:val="28"/>
        </w:rPr>
        <w:t>Преподаватель:</w:t>
      </w:r>
      <w:r w:rsidR="00647AAA">
        <w:rPr>
          <w:rFonts w:ascii="Calibri" w:eastAsia="Calibri" w:hAnsi="Calibri" w:cs="Calibri"/>
          <w:b/>
          <w:color w:val="000000"/>
          <w:sz w:val="28"/>
          <w:szCs w:val="28"/>
        </w:rPr>
        <w:br/>
      </w:r>
      <w:r w:rsidR="00647AAA">
        <w:rPr>
          <w:rFonts w:ascii="Calibri" w:eastAsia="Calibri" w:hAnsi="Calibri" w:cs="Calibri"/>
          <w:color w:val="000000"/>
          <w:sz w:val="28"/>
          <w:szCs w:val="28"/>
          <w:lang w:val="ru-RU"/>
        </w:rPr>
        <w:t>Плужникова О. Ю.</w:t>
      </w:r>
    </w:p>
    <w:p w14:paraId="4F3B7DC4" w14:textId="77777777" w:rsidR="00352E93" w:rsidRDefault="00352E93">
      <w:pPr>
        <w:rPr>
          <w:color w:val="000000" w:themeColor="text1"/>
          <w:lang w:val="ru-RU"/>
        </w:rPr>
      </w:pPr>
    </w:p>
    <w:p w14:paraId="59D5C0CE" w14:textId="77777777" w:rsidR="00352E93" w:rsidRDefault="00352E93">
      <w:pPr>
        <w:rPr>
          <w:color w:val="000000" w:themeColor="text1"/>
          <w:lang w:val="ru-RU"/>
        </w:rPr>
      </w:pPr>
    </w:p>
    <w:p w14:paraId="4CC63BA5" w14:textId="4C83EFA1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  <w: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  <w:lastRenderedPageBreak/>
        <w:t>1</w:t>
      </w:r>
      <w:r>
        <w:rPr>
          <w:rFonts w:asciiTheme="minorHAnsi" w:hAnsiTheme="minorHAnsi" w:cstheme="minorHAnsi"/>
          <w:color w:val="000000" w:themeColor="text1"/>
          <w:sz w:val="28"/>
          <w:szCs w:val="28"/>
          <w:lang w:val="en-US"/>
        </w:rPr>
        <w:t>.</w:t>
      </w:r>
      <w: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  <w:t xml:space="preserve"> Постановка задачи</w:t>
      </w:r>
    </w:p>
    <w:p w14:paraId="41A4B4BF" w14:textId="77777777" w:rsidR="00352E93" w:rsidRPr="00352E93" w:rsidRDefault="00352E93" w:rsidP="00352E93">
      <w:pPr>
        <w:pStyle w:val="ds-markdown-paragraph"/>
        <w:shd w:val="clear" w:color="auto" w:fill="FFFFFF"/>
        <w:spacing w:before="240" w:beforeAutospacing="0" w:after="24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Разработайте программу для </w:t>
      </w:r>
      <w:r w:rsidRPr="00352E93">
        <w:rPr>
          <w:rStyle w:val="a7"/>
          <w:rFonts w:asciiTheme="minorHAnsi" w:hAnsiTheme="minorHAnsi" w:cstheme="minorHAnsi"/>
          <w:color w:val="0F1115"/>
        </w:rPr>
        <w:t>расчета стоимости междугороднего звонка</w:t>
      </w:r>
      <w:r w:rsidRPr="00352E93">
        <w:rPr>
          <w:rFonts w:asciiTheme="minorHAnsi" w:hAnsiTheme="minorHAnsi" w:cstheme="minorHAnsi"/>
          <w:color w:val="0F1115"/>
        </w:rPr>
        <w:t> с учетом:</w:t>
      </w:r>
    </w:p>
    <w:p w14:paraId="66B6DB5A" w14:textId="77777777" w:rsidR="00352E93" w:rsidRPr="00352E93" w:rsidRDefault="00352E93" w:rsidP="00352E93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Длительности разговора (минуты)</w:t>
      </w:r>
    </w:p>
    <w:p w14:paraId="1009EEFB" w14:textId="77777777" w:rsidR="00352E93" w:rsidRPr="00352E93" w:rsidRDefault="00352E93" w:rsidP="00352E93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Времени суток (дневной/ночной тариф)</w:t>
      </w:r>
    </w:p>
    <w:p w14:paraId="6821BA25" w14:textId="77777777" w:rsidR="00352E93" w:rsidRPr="00352E93" w:rsidRDefault="00352E93" w:rsidP="00352E93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Дня недели (будни/выходные)</w:t>
      </w:r>
    </w:p>
    <w:p w14:paraId="70EF08A9" w14:textId="77777777" w:rsidR="00352E93" w:rsidRPr="00352E93" w:rsidRDefault="00352E93" w:rsidP="00352E93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Скидки постоянным клиентам</w:t>
      </w:r>
    </w:p>
    <w:p w14:paraId="1D2C38D4" w14:textId="77777777" w:rsidR="00352E93" w:rsidRPr="00352E93" w:rsidRDefault="00352E93" w:rsidP="00352E93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НДС</w:t>
      </w:r>
    </w:p>
    <w:p w14:paraId="448CD30A" w14:textId="77777777" w:rsidR="00352E93" w:rsidRPr="00352E93" w:rsidRDefault="00352E93" w:rsidP="00352E93">
      <w:pPr>
        <w:pStyle w:val="ds-markdown-paragraph"/>
        <w:shd w:val="clear" w:color="auto" w:fill="FFFFFF"/>
        <w:spacing w:before="240" w:beforeAutospacing="0" w:after="240" w:afterAutospacing="0"/>
        <w:ind w:left="284"/>
        <w:rPr>
          <w:rFonts w:asciiTheme="minorHAnsi" w:hAnsiTheme="minorHAnsi" w:cstheme="minorHAnsi"/>
          <w:color w:val="0F1115"/>
        </w:rPr>
      </w:pPr>
      <w:r w:rsidRPr="00352E93">
        <w:rPr>
          <w:rStyle w:val="a7"/>
          <w:rFonts w:asciiTheme="minorHAnsi" w:hAnsiTheme="minorHAnsi" w:cstheme="minorHAnsi"/>
          <w:color w:val="0F1115"/>
        </w:rPr>
        <w:t>Тарифы:</w:t>
      </w:r>
    </w:p>
    <w:p w14:paraId="6988FF0C" w14:textId="77777777" w:rsidR="00352E93" w:rsidRPr="00352E93" w:rsidRDefault="00352E93" w:rsidP="00352E93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Style w:val="a7"/>
          <w:rFonts w:asciiTheme="minorHAnsi" w:hAnsiTheme="minorHAnsi" w:cstheme="minorHAnsi"/>
          <w:color w:val="0F1115"/>
        </w:rPr>
        <w:t>Базовый тариф:</w:t>
      </w:r>
      <w:r w:rsidRPr="00352E93">
        <w:rPr>
          <w:rFonts w:asciiTheme="minorHAnsi" w:hAnsiTheme="minorHAnsi" w:cstheme="minorHAnsi"/>
          <w:color w:val="0F1115"/>
        </w:rPr>
        <w:t> 5 руб./мин (будни 8:00-22:00), 3 руб./мин (ночь 22:00-8:00)</w:t>
      </w:r>
    </w:p>
    <w:p w14:paraId="47AD5616" w14:textId="77777777" w:rsidR="00352E93" w:rsidRPr="00352E93" w:rsidRDefault="00352E93" w:rsidP="00352E93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Style w:val="a7"/>
          <w:rFonts w:asciiTheme="minorHAnsi" w:hAnsiTheme="minorHAnsi" w:cstheme="minorHAnsi"/>
          <w:color w:val="0F1115"/>
        </w:rPr>
        <w:t>Выходные:</w:t>
      </w:r>
      <w:r w:rsidRPr="00352E93">
        <w:rPr>
          <w:rFonts w:asciiTheme="minorHAnsi" w:hAnsiTheme="minorHAnsi" w:cstheme="minorHAnsi"/>
          <w:color w:val="0F1115"/>
        </w:rPr>
        <w:t> фиксированная ставка 2 руб./мин (все время)</w:t>
      </w:r>
    </w:p>
    <w:p w14:paraId="5FCC64F4" w14:textId="77777777" w:rsidR="00352E93" w:rsidRPr="00352E93" w:rsidRDefault="00352E93" w:rsidP="00352E93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120" w:afterAutospacing="0"/>
        <w:rPr>
          <w:rFonts w:asciiTheme="minorHAnsi" w:hAnsiTheme="minorHAnsi" w:cstheme="minorHAnsi"/>
          <w:color w:val="0F1115"/>
        </w:rPr>
      </w:pPr>
      <w:r w:rsidRPr="00352E93">
        <w:rPr>
          <w:rStyle w:val="a7"/>
          <w:rFonts w:asciiTheme="minorHAnsi" w:hAnsiTheme="minorHAnsi" w:cstheme="minorHAnsi"/>
          <w:color w:val="0F1115"/>
        </w:rPr>
        <w:t>Скидки:</w:t>
      </w:r>
    </w:p>
    <w:p w14:paraId="3F49D21C" w14:textId="77777777" w:rsidR="00352E93" w:rsidRPr="00352E93" w:rsidRDefault="00352E93" w:rsidP="00352E93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60 минут: 10%</w:t>
      </w:r>
    </w:p>
    <w:p w14:paraId="0E0E647A" w14:textId="77777777" w:rsidR="00352E93" w:rsidRPr="00352E93" w:rsidRDefault="00352E93" w:rsidP="00352E93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Fonts w:asciiTheme="minorHAnsi" w:hAnsiTheme="minorHAnsi" w:cstheme="minorHAnsi"/>
          <w:color w:val="0F1115"/>
        </w:rPr>
        <w:t>Постоянный клиент: +5% к общей скидке</w:t>
      </w:r>
    </w:p>
    <w:p w14:paraId="593149CD" w14:textId="77777777" w:rsidR="00352E93" w:rsidRPr="00352E93" w:rsidRDefault="00352E93" w:rsidP="00352E93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352E93">
        <w:rPr>
          <w:rStyle w:val="a7"/>
          <w:rFonts w:asciiTheme="minorHAnsi" w:hAnsiTheme="minorHAnsi" w:cstheme="minorHAnsi"/>
          <w:color w:val="0F1115"/>
        </w:rPr>
        <w:t>НДС:</w:t>
      </w:r>
      <w:r w:rsidRPr="00352E93">
        <w:rPr>
          <w:rFonts w:asciiTheme="minorHAnsi" w:hAnsiTheme="minorHAnsi" w:cstheme="minorHAnsi"/>
          <w:color w:val="0F1115"/>
        </w:rPr>
        <w:t> 20% к итоговой сумме</w:t>
      </w:r>
    </w:p>
    <w:p w14:paraId="52E92120" w14:textId="77777777" w:rsidR="00352E93" w:rsidRPr="00352E93" w:rsidRDefault="00352E93" w:rsidP="00352E93">
      <w:pPr>
        <w:pStyle w:val="ds-markdown-paragraph"/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0F1115"/>
        </w:rPr>
      </w:pPr>
    </w:p>
    <w:p w14:paraId="54A8B8CB" w14:textId="77777777" w:rsidR="00352E93" w:rsidRPr="00352E93" w:rsidRDefault="00352E93" w:rsidP="00352E93">
      <w:pPr>
        <w:rPr>
          <w:rFonts w:asciiTheme="minorHAnsi" w:hAnsiTheme="minorHAnsi" w:cstheme="minorHAnsi"/>
        </w:rPr>
      </w:pPr>
      <w:r w:rsidRPr="00352E93">
        <w:rPr>
          <w:rStyle w:val="a7"/>
          <w:rFonts w:asciiTheme="minorHAnsi" w:hAnsiTheme="minorHAnsi" w:cstheme="minorHAnsi"/>
          <w:color w:val="0F1115"/>
        </w:rPr>
        <w:t>Тариф фиксируется в момент соединения и действует на весь разговор</w:t>
      </w:r>
    </w:p>
    <w:p w14:paraId="1679BD40" w14:textId="77777777" w:rsidR="00352E93" w:rsidRP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</w:rPr>
      </w:pPr>
    </w:p>
    <w:p w14:paraId="354EBC5E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31E83808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EA37A74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08651C09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27C1560D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3A779D23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7AE42D13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4BBD11C5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0043DBD4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450AB599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C56A3EF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0B69C5D4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0C6DF557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19C80D24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39B5C30C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D4064AC" w14:textId="1D073CD7" w:rsidR="0088750A" w:rsidRDefault="00263C5F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  <w:r w:rsidRPr="00352E93">
        <w:rPr>
          <w:rFonts w:asciiTheme="minorHAnsi" w:hAnsiTheme="minorHAnsi" w:cstheme="minorHAnsi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1" locked="0" layoutInCell="1" allowOverlap="1" wp14:anchorId="4FCA9B40" wp14:editId="140F6880">
            <wp:simplePos x="0" y="0"/>
            <wp:positionH relativeFrom="column">
              <wp:posOffset>502570</wp:posOffset>
            </wp:positionH>
            <wp:positionV relativeFrom="paragraph">
              <wp:posOffset>449756</wp:posOffset>
            </wp:positionV>
            <wp:extent cx="4470000" cy="9400000"/>
            <wp:effectExtent l="0" t="0" r="0" b="3175"/>
            <wp:wrapNone/>
            <wp:docPr id="1509929746" name="Рисунок 1509929746" descr="Изображение выглядит как текст, диаграмм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29746" name="Рисунок 1509929746" descr="Изображение выглядит как текст, диаграмма, рисунок, Пла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000" cy="94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52E93" w:rsidRPr="00352E93"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  <w:t>2. Блок схема</w:t>
      </w:r>
    </w:p>
    <w:p w14:paraId="02ECE371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4AC0290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1E751809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49888700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159D984B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3A7D723C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447F203A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27F1B2AE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56A74C66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40C504A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58886499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18AA833C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2A7CD895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5D0E44D2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290F3BA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3CA41F00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4062AF0D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1DC90E58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145A232F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0746040C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7A9C9A60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4B7307FF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7602AC68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2934D1CC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2FDB3F46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6DD56366" w14:textId="77777777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</w:p>
    <w:p w14:paraId="5CCDD2F9" w14:textId="681AF928" w:rsidR="00352E93" w:rsidRDefault="00352E93">
      <w:pP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</w:pPr>
      <w: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  <w:lastRenderedPageBreak/>
        <w:t>3</w:t>
      </w:r>
      <w:r>
        <w:rPr>
          <w:rFonts w:asciiTheme="minorHAnsi" w:hAnsiTheme="minorHAnsi" w:cstheme="minorHAnsi"/>
          <w:color w:val="000000" w:themeColor="text1"/>
          <w:sz w:val="28"/>
          <w:szCs w:val="28"/>
          <w:lang w:val="en-US"/>
        </w:rPr>
        <w:t>.</w:t>
      </w:r>
      <w:r>
        <w:rPr>
          <w:rFonts w:asciiTheme="minorHAnsi" w:hAnsiTheme="minorHAnsi" w:cstheme="minorHAnsi"/>
          <w:color w:val="000000" w:themeColor="text1"/>
          <w:sz w:val="28"/>
          <w:szCs w:val="28"/>
          <w:lang w:val="ru-RU"/>
        </w:rPr>
        <w:t xml:space="preserve"> Листинг программы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#include &lt;iostream&gt;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#include &lt;iomanip&gt;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#include &lt;cmath&gt;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#include &lt;string&gt;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using namespace std;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int main() {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int duration;   // длительность разговора, мин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int startHour;  // час начала разговора (0-23)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int dayOfWeek;  // день недели (1-7, 1 - понедельник)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int isRegular;  // постоянный клиент: 1 - да, 0 - нет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"Введите данные звонка:\n";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"Длительность (мин): ";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cin &gt;&gt; duration;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// Проверка длительности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if (duration &lt;= 0) {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    cout &lt;&lt; "Ошибка: длительность должна быть больше нуля.\n";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    return 1;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}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"Час начала (0-23): ";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cin &gt;&gt; startHour;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// Проверка диапазона часов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if (startHour &lt; 0 || startHour &gt; 23) {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    cout &lt;&lt; "Ошибка: час начала должен быть в диапазоне от 0 до 23.\n";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    return 1;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}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"День недели (1-7, 1-пн): ";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cin &gt;&gt; dayOfWeek;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if (dayOfWeek &lt; 1 || dayOfWeek &gt; 7) {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    cout &lt;&lt; "Ошибка: день недели должен быть в диапазоне от 1 до 7.\n";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    return 1;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}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"Постоянный клиент (1-да/0-нет): ";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cin &gt;&gt; isRegular;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if (isRegular != 0 &amp;&amp; isRegular != 1) {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    cout &lt;&lt; "Ошибка: статус клиента должен быть 0 или 1.\n";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    return 1;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}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// Определение тарифа (вложенные ветвления)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double rate;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string tariffName;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if (dayOfWeek == 6 || dayOfWeek == 7) {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    // Выходные: одна ставка на весь день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    rate = 2.0;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    tariffName = "выходной (2.00 руб/мин)";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} else {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    // Будни: ставка зависит от времени суток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    if (startHour &gt;= 8 &amp;&amp; startHour &lt; 22) {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        rate = 5.0;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        tariffName = "будни-день (5.00 руб/мин)";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    } else {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        rate = 3.0;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        tariffName = "будни-ночь (3.00 руб/мин)";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    }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}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// Базовая стоимость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double baseCost = duration * rate;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// Скидка за длительность (от 60 минут - 10%)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double durationDiscount = 0;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if (duration &gt;= 60) {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    durationDiscount = round(baseCost * 0.10 * 100) / 100;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}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double afterDuration = baseCost - durationDiscount;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// Скидка постоянному клиенту (5% от суммы после первой скидки)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double regularDiscount = 0;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if (isRegular == 1) {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    regularDiscount = round(afterDuration * 0.05 * 100) / 100;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}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// Итого без НДС, НДС и сумма к оплате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double totalBeforeVat = round((afterDuration - regularDiscount) * 100) / 100;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double vat = round(totalBeforeVat * 0.20 * 100) / 100;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double totalToPay = totalBeforeVat + vat;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// Вывод чека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cout &lt;&lt; fixed &lt;&lt; setprecision(2);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"\n=== РАСЧЕТ СТОИМОСТИ ===\n";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"Тариф: " &lt;&lt; tariffName &lt;&lt; "\n";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"Базовая стоимость: " &lt;&lt; baseCost &lt;&lt; " руб\n";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"Скидки:\n";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  - За длительность: " &lt;&lt; durationDiscount &lt;&lt; " руб\n";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  - Постоянный клиент: " &lt;&lt; regularDiscount &lt;&lt; " руб\n";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"Итого без НДС: " &lt;&lt; totalBeforeVat &lt;&lt; " руб\n";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"НДС 20%: " &lt;&lt; vat &lt;&lt; " руб\n";</w:t>
      </w:r>
    </w:p>
    <w:p>
      <w:pPr>
        <w:spacing w:after="0"/>
        <w:rPr>
          <w:rFonts w:asciiTheme="minorHAnsi" w:hAnsiTheme="minorHAnsi" w:cstheme="minorHAnsi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    cout &lt;&lt; "К ОПЛАТЕ: " &lt;&lt; totalToPay &lt;&lt; " руб\n";</w:t>
      </w:r>
    </w:p>
    <w:p>
      <w:pPr>
        <w:spacing w:after="0"/>
        <w:rPr>
          <w:rFonts w:asciiTheme="minorHAnsi" w:hAnsiTheme="minorHAnsi" w:cstheme="minorHAnsi"/>
          <w:lang w:val="en-US"/>
        </w:rPr>
      </w:pP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   return 0;</w:t>
      </w:r>
    </w:p>
    <w:p>
      <w:pPr>
        <w:spacing w:after="0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}</w:t>
      </w:r>
    </w:p>
    <w:sectPr w:rsidR="00352E93" w:rsidRPr="00352E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94253" w14:textId="77777777" w:rsidR="00593CB4" w:rsidRDefault="00593CB4" w:rsidP="00352E93">
      <w:pPr>
        <w:spacing w:after="0" w:line="240" w:lineRule="auto"/>
      </w:pPr>
      <w:r>
        <w:separator/>
      </w:r>
    </w:p>
  </w:endnote>
  <w:endnote w:type="continuationSeparator" w:id="0">
    <w:p w14:paraId="1799E2E8" w14:textId="77777777" w:rsidR="00593CB4" w:rsidRDefault="00593CB4" w:rsidP="00352E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0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0D3DF" w14:textId="77777777" w:rsidR="00593CB4" w:rsidRDefault="00593CB4" w:rsidP="00352E93">
      <w:pPr>
        <w:spacing w:after="0" w:line="240" w:lineRule="auto"/>
      </w:pPr>
      <w:r>
        <w:separator/>
      </w:r>
    </w:p>
  </w:footnote>
  <w:footnote w:type="continuationSeparator" w:id="0">
    <w:p w14:paraId="6D48F072" w14:textId="77777777" w:rsidR="00593CB4" w:rsidRDefault="00593CB4" w:rsidP="00352E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A6559"/>
    <w:multiLevelType w:val="multilevel"/>
    <w:tmpl w:val="B54A7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272EBC"/>
    <w:multiLevelType w:val="multilevel"/>
    <w:tmpl w:val="1AAA3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7491579">
    <w:abstractNumId w:val="0"/>
  </w:num>
  <w:num w:numId="2" w16cid:durableId="20316430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AAA"/>
    <w:rsid w:val="00217D1C"/>
    <w:rsid w:val="00263C5F"/>
    <w:rsid w:val="0030245A"/>
    <w:rsid w:val="003119FE"/>
    <w:rsid w:val="00352E93"/>
    <w:rsid w:val="0043401F"/>
    <w:rsid w:val="00576724"/>
    <w:rsid w:val="00593CB4"/>
    <w:rsid w:val="005F64CD"/>
    <w:rsid w:val="00647AAA"/>
    <w:rsid w:val="00696C26"/>
    <w:rsid w:val="006D4747"/>
    <w:rsid w:val="0088750A"/>
    <w:rsid w:val="009A5D4A"/>
    <w:rsid w:val="009F7839"/>
    <w:rsid w:val="00A8270B"/>
    <w:rsid w:val="00B85C14"/>
    <w:rsid w:val="00BD1000"/>
    <w:rsid w:val="00BD1B58"/>
    <w:rsid w:val="00C301F2"/>
    <w:rsid w:val="00C33D91"/>
    <w:rsid w:val="00D35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0BB81"/>
  <w15:chartTrackingRefBased/>
  <w15:docId w15:val="{68FBDB00-FD12-1841-AF15-01462E32C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7AAA"/>
    <w:pPr>
      <w:spacing w:after="160" w:line="259" w:lineRule="auto"/>
    </w:pPr>
    <w:rPr>
      <w:rFonts w:ascii="Aptos" w:eastAsia="Aptos" w:hAnsi="Aptos" w:cs="Aptos"/>
      <w:kern w:val="0"/>
      <w:sz w:val="22"/>
      <w:szCs w:val="22"/>
      <w:lang w:val="ru"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2E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52E93"/>
    <w:rPr>
      <w:rFonts w:ascii="Aptos" w:eastAsia="Aptos" w:hAnsi="Aptos" w:cs="Aptos"/>
      <w:kern w:val="0"/>
      <w:sz w:val="22"/>
      <w:szCs w:val="22"/>
      <w:lang w:val="ru" w:eastAsia="ru-RU"/>
      <w14:ligatures w14:val="none"/>
    </w:rPr>
  </w:style>
  <w:style w:type="paragraph" w:styleId="a5">
    <w:name w:val="footer"/>
    <w:basedOn w:val="a"/>
    <w:link w:val="a6"/>
    <w:uiPriority w:val="99"/>
    <w:unhideWhenUsed/>
    <w:rsid w:val="00352E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52E93"/>
    <w:rPr>
      <w:rFonts w:ascii="Aptos" w:eastAsia="Aptos" w:hAnsi="Aptos" w:cs="Aptos"/>
      <w:kern w:val="0"/>
      <w:sz w:val="22"/>
      <w:szCs w:val="22"/>
      <w:lang w:val="ru" w:eastAsia="ru-RU"/>
      <w14:ligatures w14:val="none"/>
    </w:rPr>
  </w:style>
  <w:style w:type="paragraph" w:customStyle="1" w:styleId="ds-markdown-paragraph">
    <w:name w:val="ds-markdown-paragraph"/>
    <w:basedOn w:val="a"/>
    <w:rsid w:val="00352E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zh-CN"/>
    </w:rPr>
  </w:style>
  <w:style w:type="character" w:styleId="a7">
    <w:name w:val="Strong"/>
    <w:basedOn w:val="a0"/>
    <w:uiPriority w:val="22"/>
    <w:qFormat/>
    <w:rsid w:val="00352E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83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356EC0A-6CEF-C04A-99FD-53F65B6267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637</Words>
  <Characters>3632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Всеволод Плужников</dc:creator>
  <cp:keywords/>
  <dc:description/>
  <cp:lastModifiedBy>pivdawn@gmail.com</cp:lastModifiedBy>
  <cp:revision>3</cp:revision>
  <dcterms:created xsi:type="dcterms:W3CDTF">2026-09-19T13:58:00Z</dcterms:created>
  <dcterms:modified xsi:type="dcterms:W3CDTF">2026-09-19T14:18:00Z</dcterms:modified>
</cp:coreProperties>
</file>