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A8C" w:rsidRDefault="007D0A8C" w:rsidP="005B0E44">
      <w:pPr>
        <w:pStyle w:val="2"/>
        <w:jc w:val="center"/>
        <w:rPr>
          <w:rFonts w:cs="David"/>
          <w:i w:val="0"/>
          <w:iCs w:val="0"/>
          <w:sz w:val="22"/>
          <w:szCs w:val="22"/>
          <w:rtl/>
        </w:rPr>
      </w:pPr>
    </w:p>
    <w:p w:rsidR="007D0A8C" w:rsidRDefault="007D0A8C" w:rsidP="007D0A8C">
      <w:pPr>
        <w:spacing w:line="360" w:lineRule="auto"/>
        <w:rPr>
          <w:rFonts w:cs="David"/>
          <w:rtl/>
        </w:rPr>
      </w:pPr>
      <w:r w:rsidRPr="00857E8D">
        <w:rPr>
          <w:rFonts w:cs="David" w:hint="cs"/>
          <w:rtl/>
        </w:rPr>
        <w:t xml:space="preserve">        </w:t>
      </w:r>
    </w:p>
    <w:p w:rsidR="007D0A8C" w:rsidRDefault="007D0A8C" w:rsidP="007D0A8C">
      <w:pPr>
        <w:spacing w:line="360" w:lineRule="auto"/>
        <w:rPr>
          <w:rFonts w:cs="David"/>
          <w:rtl/>
        </w:rPr>
      </w:pPr>
      <w:r w:rsidRPr="007D0A8C">
        <w:rPr>
          <w:rFonts w:cs="David" w:hint="cs"/>
          <w:b/>
          <w:bCs/>
          <w:rtl/>
        </w:rPr>
        <w:t xml:space="preserve">מגישים </w:t>
      </w:r>
      <w:r>
        <w:rPr>
          <w:rFonts w:cs="David" w:hint="cs"/>
          <w:rtl/>
        </w:rPr>
        <w:t>:</w:t>
      </w:r>
      <w:r w:rsidRPr="007D0A8C">
        <w:rPr>
          <w:rtl/>
        </w:rPr>
        <w:t xml:space="preserve"> </w:t>
      </w:r>
      <w:r w:rsidRPr="007D0A8C">
        <w:rPr>
          <w:rFonts w:cs="David"/>
          <w:rtl/>
        </w:rPr>
        <w:t xml:space="preserve">שמעון </w:t>
      </w:r>
      <w:proofErr w:type="spellStart"/>
      <w:r w:rsidRPr="007D0A8C">
        <w:rPr>
          <w:rFonts w:cs="David"/>
          <w:rtl/>
        </w:rPr>
        <w:t>דסטה</w:t>
      </w:r>
      <w:proofErr w:type="spellEnd"/>
      <w:r>
        <w:rPr>
          <w:rFonts w:cs="David" w:hint="cs"/>
          <w:rtl/>
        </w:rPr>
        <w:t xml:space="preserve"> ת.ז</w:t>
      </w:r>
      <w:r w:rsidRPr="007D0A8C">
        <w:rPr>
          <w:rFonts w:cs="David"/>
          <w:rtl/>
        </w:rPr>
        <w:t xml:space="preserve"> 203670286</w:t>
      </w:r>
    </w:p>
    <w:p w:rsidR="007D0A8C" w:rsidRPr="00857E8D" w:rsidRDefault="007D0A8C" w:rsidP="007D0A8C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               טל סער ת.ז 209151380</w:t>
      </w:r>
    </w:p>
    <w:p w:rsidR="005B0E44" w:rsidRPr="00857E8D" w:rsidRDefault="005B0E44" w:rsidP="005B0E44">
      <w:pPr>
        <w:pStyle w:val="2"/>
        <w:jc w:val="center"/>
        <w:rPr>
          <w:rFonts w:cs="David"/>
          <w:i w:val="0"/>
          <w:iCs w:val="0"/>
          <w:sz w:val="22"/>
          <w:szCs w:val="22"/>
        </w:rPr>
      </w:pPr>
      <w:r w:rsidRPr="00857E8D">
        <w:rPr>
          <w:rFonts w:cs="David" w:hint="cs"/>
          <w:i w:val="0"/>
          <w:iCs w:val="0"/>
          <w:sz w:val="22"/>
          <w:szCs w:val="22"/>
          <w:rtl/>
        </w:rPr>
        <w:t>הנדסת תוכנה</w:t>
      </w:r>
    </w:p>
    <w:p w:rsidR="00274CF5" w:rsidRDefault="005B0E44" w:rsidP="005B0E44">
      <w:pPr>
        <w:jc w:val="center"/>
        <w:rPr>
          <w:rtl/>
        </w:rPr>
      </w:pPr>
      <w:r w:rsidRPr="00857E8D">
        <w:t>Software Engineering</w:t>
      </w:r>
    </w:p>
    <w:p w:rsidR="00C8573E" w:rsidRPr="00857E8D" w:rsidRDefault="00C8573E" w:rsidP="005B0E44">
      <w:pPr>
        <w:jc w:val="center"/>
      </w:pPr>
    </w:p>
    <w:p w:rsidR="009238D2" w:rsidRPr="007313E7" w:rsidRDefault="0037263F" w:rsidP="00FC515A">
      <w:pPr>
        <w:spacing w:line="360" w:lineRule="auto"/>
        <w:jc w:val="center"/>
        <w:rPr>
          <w:rFonts w:cs="David"/>
          <w:sz w:val="28"/>
          <w:szCs w:val="28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גיליון תשובות -</w:t>
      </w:r>
      <w:r w:rsidR="0012045A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>תרגיל</w:t>
      </w:r>
      <w:r w:rsidR="00FC515A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FC515A">
        <w:rPr>
          <w:rFonts w:cs="David" w:hint="cs"/>
          <w:b/>
          <w:bCs/>
          <w:sz w:val="28"/>
          <w:szCs w:val="28"/>
          <w:u w:val="single"/>
          <w:rtl/>
        </w:rPr>
        <w:t>4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 להגשה במבני נתונים </w:t>
      </w:r>
      <w:r w:rsidR="009238D2" w:rsidRPr="007313E7">
        <w:rPr>
          <w:rFonts w:cs="David" w:hint="cs"/>
          <w:b/>
          <w:bCs/>
          <w:sz w:val="28"/>
          <w:szCs w:val="28"/>
          <w:u w:val="single"/>
          <w:rtl/>
        </w:rPr>
        <w:t>(קורס מס' 101</w:t>
      </w:r>
      <w:r w:rsidR="0021288E" w:rsidRPr="007313E7">
        <w:rPr>
          <w:rFonts w:cs="David" w:hint="cs"/>
          <w:b/>
          <w:bCs/>
          <w:sz w:val="28"/>
          <w:szCs w:val="28"/>
          <w:u w:val="single"/>
          <w:rtl/>
        </w:rPr>
        <w:t>17</w:t>
      </w:r>
      <w:r w:rsidR="009238D2" w:rsidRPr="007313E7">
        <w:rPr>
          <w:rFonts w:cs="David" w:hint="cs"/>
          <w:b/>
          <w:bCs/>
          <w:sz w:val="28"/>
          <w:szCs w:val="28"/>
          <w:u w:val="single"/>
          <w:rtl/>
        </w:rPr>
        <w:t xml:space="preserve"> )</w:t>
      </w:r>
    </w:p>
    <w:p w:rsidR="007715BB" w:rsidRPr="007715BB" w:rsidRDefault="007715BB" w:rsidP="007715BB">
      <w:pPr>
        <w:spacing w:line="360" w:lineRule="auto"/>
        <w:jc w:val="center"/>
        <w:rPr>
          <w:rFonts w:ascii="Arial" w:hAnsi="Arial" w:cs="David"/>
          <w:b/>
          <w:bCs/>
          <w:sz w:val="28"/>
          <w:szCs w:val="28"/>
        </w:rPr>
      </w:pPr>
      <w:r w:rsidRPr="007715BB">
        <w:rPr>
          <w:rFonts w:ascii="Arial" w:hAnsi="Arial" w:cs="David" w:hint="cs"/>
          <w:sz w:val="28"/>
          <w:szCs w:val="28"/>
          <w:rtl/>
        </w:rPr>
        <w:t xml:space="preserve">מרצים: </w:t>
      </w:r>
      <w:r w:rsidRPr="007715BB">
        <w:rPr>
          <w:rFonts w:ascii="Arial" w:hAnsi="Arial" w:cs="David" w:hint="cs"/>
          <w:b/>
          <w:bCs/>
          <w:sz w:val="28"/>
          <w:szCs w:val="28"/>
          <w:rtl/>
        </w:rPr>
        <w:t xml:space="preserve">ד"ר ראובן </w:t>
      </w:r>
      <w:proofErr w:type="spellStart"/>
      <w:r w:rsidRPr="007715BB">
        <w:rPr>
          <w:rFonts w:ascii="Arial" w:hAnsi="Arial" w:cs="David" w:hint="cs"/>
          <w:b/>
          <w:bCs/>
          <w:sz w:val="28"/>
          <w:szCs w:val="28"/>
          <w:rtl/>
        </w:rPr>
        <w:t>חוטובלי</w:t>
      </w:r>
      <w:proofErr w:type="spellEnd"/>
      <w:r w:rsidRPr="007715BB">
        <w:rPr>
          <w:rFonts w:ascii="Arial" w:hAnsi="Arial" w:cs="David" w:hint="cs"/>
          <w:b/>
          <w:bCs/>
          <w:sz w:val="28"/>
          <w:szCs w:val="28"/>
          <w:rtl/>
        </w:rPr>
        <w:t xml:space="preserve">   וד"ר דוד </w:t>
      </w:r>
      <w:proofErr w:type="spellStart"/>
      <w:r w:rsidRPr="007715BB">
        <w:rPr>
          <w:rFonts w:ascii="Arial" w:hAnsi="Arial" w:cs="David" w:hint="cs"/>
          <w:b/>
          <w:bCs/>
          <w:sz w:val="28"/>
          <w:szCs w:val="28"/>
          <w:rtl/>
        </w:rPr>
        <w:t>שטטר</w:t>
      </w:r>
      <w:proofErr w:type="spellEnd"/>
    </w:p>
    <w:p w:rsidR="00AF211A" w:rsidRPr="00195932" w:rsidRDefault="00AF211A" w:rsidP="00B40516">
      <w:pPr>
        <w:spacing w:line="360" w:lineRule="auto"/>
        <w:rPr>
          <w:rFonts w:cs="David"/>
          <w:b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639"/>
        <w:gridCol w:w="1333"/>
        <w:gridCol w:w="1333"/>
        <w:gridCol w:w="1334"/>
        <w:gridCol w:w="1334"/>
      </w:tblGrid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5490" w:type="dxa"/>
            <w:gridSpan w:val="4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 xml:space="preserve">                     ת  ש  ו  ב  ה</w:t>
            </w: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>שאלה</w:t>
            </w: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1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2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3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4</w:t>
            </w: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58197A" w:rsidP="0058197A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1</w:t>
            </w:r>
            <w:r w:rsidR="00AF211A" w:rsidRPr="00475B39">
              <w:rPr>
                <w:rFonts w:cs="David" w:hint="cs"/>
                <w:rtl/>
              </w:rPr>
              <w:t>.</w:t>
            </w: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א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5125E3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ב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9F0CDA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ג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9F0CDA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ד</w:t>
            </w:r>
          </w:p>
        </w:tc>
        <w:tc>
          <w:tcPr>
            <w:tcW w:w="1372" w:type="dxa"/>
          </w:tcPr>
          <w:p w:rsidR="00AF211A" w:rsidRPr="00475B39" w:rsidRDefault="007C1B5C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ה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1373" w:type="dxa"/>
          </w:tcPr>
          <w:p w:rsidR="00AF211A" w:rsidRPr="00475B39" w:rsidRDefault="00444EA5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ו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C90D2B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ז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909A3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ח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3058FC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ט</w:t>
            </w:r>
          </w:p>
        </w:tc>
        <w:tc>
          <w:tcPr>
            <w:tcW w:w="1372" w:type="dxa"/>
          </w:tcPr>
          <w:p w:rsidR="00AF211A" w:rsidRPr="00475B39" w:rsidRDefault="00C90D2B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י</w:t>
            </w:r>
          </w:p>
        </w:tc>
        <w:tc>
          <w:tcPr>
            <w:tcW w:w="1372" w:type="dxa"/>
          </w:tcPr>
          <w:p w:rsidR="00AF211A" w:rsidRPr="00475B39" w:rsidRDefault="005F2629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>י"א</w:t>
            </w:r>
          </w:p>
        </w:tc>
        <w:tc>
          <w:tcPr>
            <w:tcW w:w="1372" w:type="dxa"/>
          </w:tcPr>
          <w:p w:rsidR="00AF211A" w:rsidRPr="00475B39" w:rsidRDefault="00895249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895249">
            <w:pPr>
              <w:rPr>
                <w:rFonts w:cs="David"/>
                <w:rtl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>י"ב</w:t>
            </w:r>
          </w:p>
        </w:tc>
        <w:tc>
          <w:tcPr>
            <w:tcW w:w="1372" w:type="dxa"/>
          </w:tcPr>
          <w:p w:rsidR="00AF211A" w:rsidRPr="00475B39" w:rsidRDefault="00895249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Pr="00475B39" w:rsidRDefault="00AF211A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י"ג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895249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Default="00AF211A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י"ד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1105A3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Default="00AF211A" w:rsidP="007A4EA0">
            <w:pPr>
              <w:jc w:val="center"/>
              <w:rPr>
                <w:rFonts w:cs="David"/>
              </w:rPr>
            </w:pPr>
          </w:p>
        </w:tc>
      </w:tr>
      <w:tr w:rsidR="00AF211A" w:rsidRPr="00475B39" w:rsidTr="007A4EA0">
        <w:trPr>
          <w:trHeight w:hRule="exact" w:val="284"/>
        </w:trPr>
        <w:tc>
          <w:tcPr>
            <w:tcW w:w="1347" w:type="dxa"/>
          </w:tcPr>
          <w:p w:rsidR="00AF211A" w:rsidRPr="00475B39" w:rsidRDefault="00AF211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AF211A" w:rsidRDefault="00AF211A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ט"ו</w:t>
            </w: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AF211A" w:rsidRPr="00475B39" w:rsidRDefault="00AF211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AF211A" w:rsidRPr="00475B39" w:rsidRDefault="001105A3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AF211A" w:rsidRDefault="00AF211A" w:rsidP="007A4EA0">
            <w:pPr>
              <w:jc w:val="center"/>
              <w:rPr>
                <w:rFonts w:cs="David"/>
              </w:rPr>
            </w:pPr>
          </w:p>
        </w:tc>
      </w:tr>
    </w:tbl>
    <w:p w:rsidR="00B40516" w:rsidRDefault="00B40516" w:rsidP="00B40516">
      <w:pPr>
        <w:spacing w:line="360" w:lineRule="auto"/>
        <w:rPr>
          <w:rFonts w:cs="David"/>
          <w:rtl/>
        </w:rPr>
      </w:pPr>
    </w:p>
    <w:p w:rsidR="00FC515A" w:rsidRDefault="00FC515A" w:rsidP="00B40516">
      <w:pPr>
        <w:spacing w:line="360" w:lineRule="auto"/>
        <w:rPr>
          <w:rFonts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634"/>
        <w:gridCol w:w="1334"/>
        <w:gridCol w:w="1334"/>
        <w:gridCol w:w="1335"/>
        <w:gridCol w:w="1335"/>
      </w:tblGrid>
      <w:tr w:rsidR="003935AA" w:rsidRPr="00475B39" w:rsidTr="007A4EA0">
        <w:trPr>
          <w:trHeight w:hRule="exact" w:val="284"/>
        </w:trPr>
        <w:tc>
          <w:tcPr>
            <w:tcW w:w="1347" w:type="dxa"/>
          </w:tcPr>
          <w:p w:rsidR="003935AA" w:rsidRPr="00475B39" w:rsidRDefault="003935A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3935AA" w:rsidRPr="00475B39" w:rsidRDefault="003935AA" w:rsidP="007A4EA0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5490" w:type="dxa"/>
            <w:gridSpan w:val="4"/>
          </w:tcPr>
          <w:p w:rsidR="003935AA" w:rsidRPr="00475B39" w:rsidRDefault="003935AA" w:rsidP="007A4EA0">
            <w:pPr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 xml:space="preserve">                     ת  ש  ו  ב  ה</w:t>
            </w:r>
          </w:p>
        </w:tc>
      </w:tr>
      <w:tr w:rsidR="003935AA" w:rsidRPr="00475B39" w:rsidTr="007A4EA0">
        <w:trPr>
          <w:trHeight w:hRule="exact" w:val="284"/>
        </w:trPr>
        <w:tc>
          <w:tcPr>
            <w:tcW w:w="1347" w:type="dxa"/>
          </w:tcPr>
          <w:p w:rsidR="003935AA" w:rsidRPr="00475B39" w:rsidRDefault="003935AA" w:rsidP="007A4EA0">
            <w:pPr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>שאלה</w:t>
            </w:r>
          </w:p>
        </w:tc>
        <w:tc>
          <w:tcPr>
            <w:tcW w:w="1685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1</w:t>
            </w: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2</w:t>
            </w: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3</w:t>
            </w: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4</w:t>
            </w:r>
          </w:p>
        </w:tc>
      </w:tr>
      <w:tr w:rsidR="003935AA" w:rsidRPr="00475B39" w:rsidTr="007A4EA0">
        <w:trPr>
          <w:trHeight w:hRule="exact" w:val="284"/>
        </w:trPr>
        <w:tc>
          <w:tcPr>
            <w:tcW w:w="1347" w:type="dxa"/>
          </w:tcPr>
          <w:p w:rsidR="003935AA" w:rsidRPr="00475B39" w:rsidRDefault="0058197A" w:rsidP="007A4EA0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2</w:t>
            </w:r>
            <w:r w:rsidR="003935AA" w:rsidRPr="00475B39">
              <w:rPr>
                <w:rFonts w:cs="David" w:hint="cs"/>
                <w:rtl/>
              </w:rPr>
              <w:t>.</w:t>
            </w:r>
          </w:p>
        </w:tc>
        <w:tc>
          <w:tcPr>
            <w:tcW w:w="1685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א</w:t>
            </w:r>
          </w:p>
        </w:tc>
        <w:tc>
          <w:tcPr>
            <w:tcW w:w="1372" w:type="dxa"/>
          </w:tcPr>
          <w:p w:rsidR="003935AA" w:rsidRPr="00475B39" w:rsidRDefault="00375C0F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</w:tr>
      <w:tr w:rsidR="003935AA" w:rsidRPr="00475B39" w:rsidTr="007A4EA0">
        <w:trPr>
          <w:trHeight w:hRule="exact" w:val="284"/>
        </w:trPr>
        <w:tc>
          <w:tcPr>
            <w:tcW w:w="1347" w:type="dxa"/>
          </w:tcPr>
          <w:p w:rsidR="003935AA" w:rsidRPr="00475B39" w:rsidRDefault="003935A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ב</w:t>
            </w: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3935AA" w:rsidRPr="00475B39" w:rsidRDefault="0030741B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</w:tr>
      <w:tr w:rsidR="003935AA" w:rsidRPr="00475B39" w:rsidTr="007A4EA0">
        <w:trPr>
          <w:trHeight w:hRule="exact" w:val="284"/>
        </w:trPr>
        <w:tc>
          <w:tcPr>
            <w:tcW w:w="1347" w:type="dxa"/>
          </w:tcPr>
          <w:p w:rsidR="003935AA" w:rsidRPr="00475B39" w:rsidRDefault="003935A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ג</w:t>
            </w: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3935AA" w:rsidRPr="00475B39" w:rsidRDefault="00407292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</w:tr>
      <w:tr w:rsidR="003935AA" w:rsidRPr="00475B39" w:rsidTr="007A4EA0">
        <w:trPr>
          <w:trHeight w:hRule="exact" w:val="284"/>
        </w:trPr>
        <w:tc>
          <w:tcPr>
            <w:tcW w:w="1347" w:type="dxa"/>
          </w:tcPr>
          <w:p w:rsidR="003935AA" w:rsidRPr="00475B39" w:rsidRDefault="003935A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ד</w:t>
            </w: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3935AA" w:rsidRPr="00475B39" w:rsidRDefault="00683A7B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3935AA" w:rsidRPr="00475B39" w:rsidRDefault="003935AA" w:rsidP="007A4EA0">
            <w:pPr>
              <w:jc w:val="center"/>
              <w:rPr>
                <w:rFonts w:cs="David"/>
              </w:rPr>
            </w:pP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ה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58197A" w:rsidRPr="00475B39" w:rsidRDefault="00A64ABE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ו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58197A" w:rsidRPr="00475B39" w:rsidRDefault="00346E01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</w:tr>
    </w:tbl>
    <w:p w:rsidR="00FC515A" w:rsidRDefault="00FC515A" w:rsidP="00B40516">
      <w:pPr>
        <w:spacing w:line="360" w:lineRule="auto"/>
        <w:rPr>
          <w:rFonts w:cs="David"/>
          <w:rtl/>
        </w:rPr>
      </w:pPr>
    </w:p>
    <w:p w:rsidR="007D0A8C" w:rsidRDefault="007D0A8C" w:rsidP="00B40516">
      <w:pPr>
        <w:spacing w:line="360" w:lineRule="auto"/>
        <w:rPr>
          <w:rFonts w:cs="David"/>
          <w:rtl/>
        </w:rPr>
      </w:pPr>
    </w:p>
    <w:p w:rsidR="00C8573E" w:rsidRDefault="00C8573E" w:rsidP="00B40516">
      <w:pPr>
        <w:spacing w:line="360" w:lineRule="auto"/>
        <w:rPr>
          <w:rFonts w:cs="David"/>
          <w:rtl/>
        </w:rPr>
      </w:pPr>
    </w:p>
    <w:p w:rsidR="00C8573E" w:rsidRDefault="00C8573E" w:rsidP="00B40516">
      <w:pPr>
        <w:spacing w:line="360" w:lineRule="auto"/>
        <w:rPr>
          <w:rFonts w:cs="David"/>
          <w:rtl/>
        </w:rPr>
      </w:pPr>
    </w:p>
    <w:p w:rsidR="00C8573E" w:rsidRDefault="00C8573E" w:rsidP="00B40516">
      <w:pPr>
        <w:spacing w:line="360" w:lineRule="auto"/>
        <w:rPr>
          <w:rFonts w:cs="David"/>
          <w:rtl/>
        </w:rPr>
      </w:pPr>
    </w:p>
    <w:p w:rsidR="00C8573E" w:rsidRDefault="00C8573E" w:rsidP="00B40516">
      <w:pPr>
        <w:spacing w:line="360" w:lineRule="auto"/>
        <w:rPr>
          <w:rFonts w:cs="David"/>
          <w:rtl/>
        </w:rPr>
      </w:pPr>
      <w:bookmarkStart w:id="0" w:name="_GoBack"/>
      <w:bookmarkEnd w:id="0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3"/>
        <w:gridCol w:w="1634"/>
        <w:gridCol w:w="1332"/>
        <w:gridCol w:w="1335"/>
        <w:gridCol w:w="1336"/>
        <w:gridCol w:w="1336"/>
      </w:tblGrid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5490" w:type="dxa"/>
            <w:gridSpan w:val="4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 xml:space="preserve">                     ת  ש  ו  ב  ה</w:t>
            </w: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  <w:r w:rsidRPr="00475B39">
              <w:rPr>
                <w:rFonts w:cs="David" w:hint="cs"/>
                <w:rtl/>
              </w:rPr>
              <w:t>שאלה</w:t>
            </w: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1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2</w:t>
            </w: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3</w:t>
            </w: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4</w:t>
            </w: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58197A">
            <w:pPr>
              <w:rPr>
                <w:rFonts w:cs="David"/>
                <w:rtl/>
              </w:rPr>
            </w:pPr>
            <w:r>
              <w:rPr>
                <w:rFonts w:cs="David" w:hint="cs"/>
                <w:rtl/>
              </w:rPr>
              <w:t>3</w:t>
            </w:r>
            <w:r w:rsidRPr="00475B39">
              <w:rPr>
                <w:rFonts w:cs="David" w:hint="cs"/>
                <w:rtl/>
              </w:rPr>
              <w:t>.</w:t>
            </w: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א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4A57B3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ב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1373" w:type="dxa"/>
          </w:tcPr>
          <w:p w:rsidR="0058197A" w:rsidRPr="00475B39" w:rsidRDefault="0011660F" w:rsidP="007A4EA0">
            <w:pPr>
              <w:jc w:val="center"/>
              <w:rPr>
                <w:rFonts w:cs="David"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ג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  <w:rtl/>
              </w:rPr>
            </w:pPr>
          </w:p>
        </w:tc>
        <w:tc>
          <w:tcPr>
            <w:tcW w:w="1373" w:type="dxa"/>
          </w:tcPr>
          <w:p w:rsidR="0058197A" w:rsidRPr="00475B39" w:rsidRDefault="0011660F" w:rsidP="0011660F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</w:rPr>
              <w:t>X</w:t>
            </w:r>
          </w:p>
        </w:tc>
      </w:tr>
      <w:tr w:rsidR="0058197A" w:rsidRPr="00475B39" w:rsidTr="007A4EA0">
        <w:trPr>
          <w:trHeight w:hRule="exact" w:val="284"/>
        </w:trPr>
        <w:tc>
          <w:tcPr>
            <w:tcW w:w="1347" w:type="dxa"/>
          </w:tcPr>
          <w:p w:rsidR="0058197A" w:rsidRPr="00475B39" w:rsidRDefault="0058197A" w:rsidP="007A4EA0">
            <w:pPr>
              <w:rPr>
                <w:rFonts w:cs="David"/>
                <w:rtl/>
              </w:rPr>
            </w:pPr>
          </w:p>
        </w:tc>
        <w:tc>
          <w:tcPr>
            <w:tcW w:w="1685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  <w:r w:rsidRPr="00475B39">
              <w:rPr>
                <w:rFonts w:cs="David" w:hint="cs"/>
                <w:rtl/>
              </w:rPr>
              <w:t>ד</w:t>
            </w: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2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  <w:tc>
          <w:tcPr>
            <w:tcW w:w="1373" w:type="dxa"/>
          </w:tcPr>
          <w:p w:rsidR="0058197A" w:rsidRPr="00475B39" w:rsidRDefault="004B3101" w:rsidP="007A4EA0">
            <w:pPr>
              <w:jc w:val="center"/>
              <w:rPr>
                <w:rFonts w:cs="David"/>
                <w:rtl/>
              </w:rPr>
            </w:pPr>
            <w:r>
              <w:rPr>
                <w:rFonts w:cs="David" w:hint="cs"/>
              </w:rPr>
              <w:t>X</w:t>
            </w:r>
          </w:p>
        </w:tc>
        <w:tc>
          <w:tcPr>
            <w:tcW w:w="1373" w:type="dxa"/>
          </w:tcPr>
          <w:p w:rsidR="0058197A" w:rsidRPr="00475B39" w:rsidRDefault="0058197A" w:rsidP="007A4EA0">
            <w:pPr>
              <w:jc w:val="center"/>
              <w:rPr>
                <w:rFonts w:cs="David"/>
              </w:rPr>
            </w:pPr>
          </w:p>
        </w:tc>
      </w:tr>
    </w:tbl>
    <w:p w:rsidR="00FC515A" w:rsidRDefault="00FC515A" w:rsidP="00B40516">
      <w:pPr>
        <w:spacing w:line="360" w:lineRule="auto"/>
        <w:rPr>
          <w:rFonts w:cs="David"/>
          <w:rtl/>
        </w:rPr>
      </w:pPr>
    </w:p>
    <w:p w:rsidR="007715BB" w:rsidRPr="007715BB" w:rsidRDefault="007715BB" w:rsidP="007715BB">
      <w:pPr>
        <w:spacing w:line="360" w:lineRule="auto"/>
        <w:jc w:val="center"/>
        <w:rPr>
          <w:rFonts w:cs="David"/>
          <w:b/>
          <w:bCs/>
          <w:sz w:val="28"/>
          <w:szCs w:val="28"/>
          <w:rtl/>
        </w:rPr>
      </w:pPr>
      <w:r w:rsidRPr="007715BB">
        <w:rPr>
          <w:rFonts w:cs="David" w:hint="cs"/>
          <w:b/>
          <w:bCs/>
          <w:sz w:val="28"/>
          <w:szCs w:val="28"/>
          <w:rtl/>
        </w:rPr>
        <w:t>בהצלחה!!!</w:t>
      </w:r>
    </w:p>
    <w:sectPr w:rsidR="007715BB" w:rsidRPr="007715BB" w:rsidSect="00DD696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11" w:rsidRDefault="00160311">
      <w:r>
        <w:separator/>
      </w:r>
    </w:p>
  </w:endnote>
  <w:endnote w:type="continuationSeparator" w:id="0">
    <w:p w:rsidR="00160311" w:rsidRDefault="0016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11" w:rsidRDefault="00160311">
      <w:r>
        <w:separator/>
      </w:r>
    </w:p>
  </w:footnote>
  <w:footnote w:type="continuationSeparator" w:id="0">
    <w:p w:rsidR="00160311" w:rsidRDefault="00160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726" w:rsidRDefault="00612726">
    <w:pPr>
      <w:pStyle w:val="a4"/>
    </w:pPr>
    <w:r>
      <w:rPr>
        <w:noProof/>
      </w:rPr>
      <w:drawing>
        <wp:inline distT="0" distB="0" distL="0" distR="0" wp14:anchorId="46D3AAC9" wp14:editId="414BB790">
          <wp:extent cx="5170805" cy="1011555"/>
          <wp:effectExtent l="19050" t="0" r="0" b="0"/>
          <wp:docPr id="9" name="תמונה 9" descr="משול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משולב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805" cy="1011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B6B"/>
    <w:multiLevelType w:val="hybridMultilevel"/>
    <w:tmpl w:val="5EA4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A4A9C"/>
    <w:multiLevelType w:val="hybridMultilevel"/>
    <w:tmpl w:val="DB4A3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04387"/>
    <w:multiLevelType w:val="hybridMultilevel"/>
    <w:tmpl w:val="3DE6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1329"/>
    <w:multiLevelType w:val="hybridMultilevel"/>
    <w:tmpl w:val="A14C9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31B83"/>
    <w:multiLevelType w:val="hybridMultilevel"/>
    <w:tmpl w:val="83BE976C"/>
    <w:lvl w:ilvl="0" w:tplc="601C72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F69B8"/>
    <w:multiLevelType w:val="hybridMultilevel"/>
    <w:tmpl w:val="9D46F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4"/>
    <w:rsid w:val="00011E49"/>
    <w:rsid w:val="00031669"/>
    <w:rsid w:val="000521A8"/>
    <w:rsid w:val="00075B4A"/>
    <w:rsid w:val="000A7C97"/>
    <w:rsid w:val="000A7D20"/>
    <w:rsid w:val="000C4C1D"/>
    <w:rsid w:val="000C6B29"/>
    <w:rsid w:val="000C7875"/>
    <w:rsid w:val="000D1196"/>
    <w:rsid w:val="000E36E9"/>
    <w:rsid w:val="000F6D9F"/>
    <w:rsid w:val="000F71C0"/>
    <w:rsid w:val="00100340"/>
    <w:rsid w:val="001105A3"/>
    <w:rsid w:val="0011660F"/>
    <w:rsid w:val="0012045A"/>
    <w:rsid w:val="00121591"/>
    <w:rsid w:val="0015081F"/>
    <w:rsid w:val="00160311"/>
    <w:rsid w:val="001732C0"/>
    <w:rsid w:val="00195932"/>
    <w:rsid w:val="001A66F5"/>
    <w:rsid w:val="001A740D"/>
    <w:rsid w:val="001E7D82"/>
    <w:rsid w:val="001E7F8D"/>
    <w:rsid w:val="002076B7"/>
    <w:rsid w:val="0021288E"/>
    <w:rsid w:val="00212BB4"/>
    <w:rsid w:val="00215101"/>
    <w:rsid w:val="00256778"/>
    <w:rsid w:val="00257ACF"/>
    <w:rsid w:val="00271516"/>
    <w:rsid w:val="00274CF5"/>
    <w:rsid w:val="002B51CC"/>
    <w:rsid w:val="002E1913"/>
    <w:rsid w:val="002E7111"/>
    <w:rsid w:val="002F7419"/>
    <w:rsid w:val="0030392A"/>
    <w:rsid w:val="003058FC"/>
    <w:rsid w:val="0030741B"/>
    <w:rsid w:val="003369DE"/>
    <w:rsid w:val="003376D6"/>
    <w:rsid w:val="00340E4D"/>
    <w:rsid w:val="00346E01"/>
    <w:rsid w:val="0037263F"/>
    <w:rsid w:val="00375C0F"/>
    <w:rsid w:val="003813D7"/>
    <w:rsid w:val="00385B29"/>
    <w:rsid w:val="003935AA"/>
    <w:rsid w:val="00397205"/>
    <w:rsid w:val="003C1674"/>
    <w:rsid w:val="003D0BF3"/>
    <w:rsid w:val="003F2EF5"/>
    <w:rsid w:val="00401A40"/>
    <w:rsid w:val="00407292"/>
    <w:rsid w:val="004101A5"/>
    <w:rsid w:val="00415EC3"/>
    <w:rsid w:val="004411C4"/>
    <w:rsid w:val="00444EA5"/>
    <w:rsid w:val="004A57B3"/>
    <w:rsid w:val="004B2E0F"/>
    <w:rsid w:val="004B3101"/>
    <w:rsid w:val="004D1DE5"/>
    <w:rsid w:val="004E31CF"/>
    <w:rsid w:val="004E701C"/>
    <w:rsid w:val="004F18B2"/>
    <w:rsid w:val="004F2371"/>
    <w:rsid w:val="0050731C"/>
    <w:rsid w:val="00511AEE"/>
    <w:rsid w:val="005125E3"/>
    <w:rsid w:val="005214E2"/>
    <w:rsid w:val="005403CB"/>
    <w:rsid w:val="00540E7D"/>
    <w:rsid w:val="00546BE7"/>
    <w:rsid w:val="00556FF3"/>
    <w:rsid w:val="0058197A"/>
    <w:rsid w:val="00584F01"/>
    <w:rsid w:val="00597409"/>
    <w:rsid w:val="005A7C3E"/>
    <w:rsid w:val="005B0E44"/>
    <w:rsid w:val="005E64E7"/>
    <w:rsid w:val="005F2629"/>
    <w:rsid w:val="00612726"/>
    <w:rsid w:val="0062750F"/>
    <w:rsid w:val="00655B6E"/>
    <w:rsid w:val="00667C4B"/>
    <w:rsid w:val="00680518"/>
    <w:rsid w:val="00683A7B"/>
    <w:rsid w:val="00686937"/>
    <w:rsid w:val="00687050"/>
    <w:rsid w:val="0069291C"/>
    <w:rsid w:val="006B415B"/>
    <w:rsid w:val="006B5459"/>
    <w:rsid w:val="006D1AFE"/>
    <w:rsid w:val="006E34F7"/>
    <w:rsid w:val="006F3EB2"/>
    <w:rsid w:val="007008A0"/>
    <w:rsid w:val="0071161C"/>
    <w:rsid w:val="007201D3"/>
    <w:rsid w:val="00721310"/>
    <w:rsid w:val="007313E7"/>
    <w:rsid w:val="00743710"/>
    <w:rsid w:val="007478C6"/>
    <w:rsid w:val="00751EBC"/>
    <w:rsid w:val="0075453E"/>
    <w:rsid w:val="007574CA"/>
    <w:rsid w:val="00761E94"/>
    <w:rsid w:val="007715BB"/>
    <w:rsid w:val="007730FC"/>
    <w:rsid w:val="007C1B5C"/>
    <w:rsid w:val="007D0A8C"/>
    <w:rsid w:val="00844A3E"/>
    <w:rsid w:val="00847BF2"/>
    <w:rsid w:val="00857E8D"/>
    <w:rsid w:val="00895249"/>
    <w:rsid w:val="008B1F6C"/>
    <w:rsid w:val="008B7748"/>
    <w:rsid w:val="008C7E65"/>
    <w:rsid w:val="008D57EA"/>
    <w:rsid w:val="008E756D"/>
    <w:rsid w:val="00923243"/>
    <w:rsid w:val="009238D2"/>
    <w:rsid w:val="00930B48"/>
    <w:rsid w:val="00941B14"/>
    <w:rsid w:val="00946794"/>
    <w:rsid w:val="009809E7"/>
    <w:rsid w:val="00995AF8"/>
    <w:rsid w:val="009C1A47"/>
    <w:rsid w:val="009F0CDA"/>
    <w:rsid w:val="00A14074"/>
    <w:rsid w:val="00A32DA6"/>
    <w:rsid w:val="00A51C09"/>
    <w:rsid w:val="00A54C49"/>
    <w:rsid w:val="00A64ABE"/>
    <w:rsid w:val="00A80294"/>
    <w:rsid w:val="00A85F19"/>
    <w:rsid w:val="00A909A3"/>
    <w:rsid w:val="00A909C4"/>
    <w:rsid w:val="00AB2890"/>
    <w:rsid w:val="00AD2072"/>
    <w:rsid w:val="00AF211A"/>
    <w:rsid w:val="00AF402C"/>
    <w:rsid w:val="00B104F9"/>
    <w:rsid w:val="00B23389"/>
    <w:rsid w:val="00B40516"/>
    <w:rsid w:val="00B67CAC"/>
    <w:rsid w:val="00B83837"/>
    <w:rsid w:val="00B841DF"/>
    <w:rsid w:val="00BA503A"/>
    <w:rsid w:val="00BD614F"/>
    <w:rsid w:val="00BF40D2"/>
    <w:rsid w:val="00C0114C"/>
    <w:rsid w:val="00C155FB"/>
    <w:rsid w:val="00C16469"/>
    <w:rsid w:val="00C25010"/>
    <w:rsid w:val="00C52A74"/>
    <w:rsid w:val="00C8573E"/>
    <w:rsid w:val="00C90D2B"/>
    <w:rsid w:val="00CB3928"/>
    <w:rsid w:val="00CB6970"/>
    <w:rsid w:val="00CC5D22"/>
    <w:rsid w:val="00CD390A"/>
    <w:rsid w:val="00CD457E"/>
    <w:rsid w:val="00CE5434"/>
    <w:rsid w:val="00D01FA5"/>
    <w:rsid w:val="00D02FEB"/>
    <w:rsid w:val="00D14C8A"/>
    <w:rsid w:val="00D302AB"/>
    <w:rsid w:val="00D537E3"/>
    <w:rsid w:val="00D91E7F"/>
    <w:rsid w:val="00DB3AFE"/>
    <w:rsid w:val="00DB5419"/>
    <w:rsid w:val="00DB55B5"/>
    <w:rsid w:val="00DD6968"/>
    <w:rsid w:val="00E23EBC"/>
    <w:rsid w:val="00E25514"/>
    <w:rsid w:val="00E65544"/>
    <w:rsid w:val="00E763C1"/>
    <w:rsid w:val="00F00D60"/>
    <w:rsid w:val="00F510B2"/>
    <w:rsid w:val="00F816FE"/>
    <w:rsid w:val="00F97C4F"/>
    <w:rsid w:val="00FB49A6"/>
    <w:rsid w:val="00FC515A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2B85A"/>
  <w15:docId w15:val="{23A8EF55-A42B-453B-A61B-57CC5025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2A74"/>
    <w:pPr>
      <w:bidi/>
    </w:pPr>
    <w:rPr>
      <w:sz w:val="24"/>
      <w:szCs w:val="24"/>
    </w:rPr>
  </w:style>
  <w:style w:type="paragraph" w:styleId="1">
    <w:name w:val="heading 1"/>
    <w:basedOn w:val="a"/>
    <w:next w:val="a"/>
    <w:qFormat/>
    <w:rsid w:val="00A54C49"/>
    <w:pPr>
      <w:keepNext/>
      <w:outlineLvl w:val="0"/>
    </w:pPr>
    <w:rPr>
      <w:sz w:val="20"/>
      <w:u w:val="single"/>
    </w:rPr>
  </w:style>
  <w:style w:type="paragraph" w:styleId="2">
    <w:name w:val="heading 2"/>
    <w:basedOn w:val="a"/>
    <w:next w:val="a"/>
    <w:link w:val="20"/>
    <w:qFormat/>
    <w:rsid w:val="005B0E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A54C49"/>
    <w:pPr>
      <w:keepNext/>
      <w:outlineLvl w:val="3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5E64E7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E64E7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0C6B29"/>
    <w:pPr>
      <w:spacing w:before="120"/>
      <w:jc w:val="both"/>
    </w:pPr>
    <w:rPr>
      <w:rFonts w:cs="David"/>
      <w:lang w:eastAsia="he-IL"/>
    </w:rPr>
  </w:style>
  <w:style w:type="paragraph" w:styleId="a7">
    <w:name w:val="Body Text Indent"/>
    <w:basedOn w:val="a"/>
    <w:rsid w:val="000C6B29"/>
    <w:pPr>
      <w:spacing w:before="120"/>
      <w:ind w:left="720" w:hanging="720"/>
      <w:jc w:val="both"/>
    </w:pPr>
    <w:rPr>
      <w:rFonts w:cs="David"/>
      <w:lang w:eastAsia="he-IL"/>
    </w:rPr>
  </w:style>
  <w:style w:type="character" w:customStyle="1" w:styleId="20">
    <w:name w:val="כותרת 2 תו"/>
    <w:basedOn w:val="a0"/>
    <w:link w:val="2"/>
    <w:rsid w:val="006D1AFE"/>
    <w:rPr>
      <w:rFonts w:ascii="Arial" w:hAnsi="Arial" w:cs="Arial"/>
      <w:b/>
      <w:bCs/>
      <w:i/>
      <w:iCs/>
      <w:sz w:val="28"/>
      <w:szCs w:val="28"/>
    </w:rPr>
  </w:style>
  <w:style w:type="paragraph" w:styleId="a8">
    <w:name w:val="Balloon Text"/>
    <w:basedOn w:val="a"/>
    <w:link w:val="a9"/>
    <w:rsid w:val="00F816FE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F816F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74CA"/>
    <w:rPr>
      <w:color w:val="808080"/>
    </w:rPr>
  </w:style>
  <w:style w:type="paragraph" w:styleId="ab">
    <w:name w:val="List Paragraph"/>
    <w:basedOn w:val="a"/>
    <w:uiPriority w:val="34"/>
    <w:qFormat/>
    <w:rsid w:val="00D01FA5"/>
    <w:pPr>
      <w:ind w:left="720"/>
      <w:contextualSpacing/>
    </w:pPr>
  </w:style>
  <w:style w:type="paragraph" w:styleId="HTML">
    <w:name w:val="HTML Preformatted"/>
    <w:basedOn w:val="a"/>
    <w:link w:val="HTML0"/>
    <w:unhideWhenUsed/>
    <w:rsid w:val="00721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rsid w:val="0072131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1B5B8-0015-4CB0-A084-B622C4CE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Eli Benharosh</cp:lastModifiedBy>
  <cp:revision>3</cp:revision>
  <cp:lastPrinted>2020-12-20T18:00:00Z</cp:lastPrinted>
  <dcterms:created xsi:type="dcterms:W3CDTF">2021-01-13T10:30:00Z</dcterms:created>
  <dcterms:modified xsi:type="dcterms:W3CDTF">2021-01-13T10:31:00Z</dcterms:modified>
</cp:coreProperties>
</file>