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-895349</wp:posOffset>
            </wp:positionH>
            <wp:positionV relativeFrom="paragraph">
              <wp:posOffset>114300</wp:posOffset>
            </wp:positionV>
            <wp:extent cx="7641336" cy="3709924"/>
            <wp:effectExtent b="0" l="0" r="0" t="0"/>
            <wp:wrapNone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-2513" l="-951" r="951" t="2513"/>
                    <a:stretch>
                      <a:fillRect/>
                    </a:stretch>
                  </pic:blipFill>
                  <pic:spPr>
                    <a:xfrm>
                      <a:off x="0" y="0"/>
                      <a:ext cx="7641336" cy="37099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238750" cy="409575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388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48350" cy="46196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61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C">
    <w:pPr>
      <w:rPr/>
    </w:pPr>
    <w:r w:rsidDel="00000000" w:rsidR="00000000" w:rsidRPr="00000000">
      <w:rPr>
        <w:rtl w:val="0"/>
      </w:rPr>
      <w:t xml:space="preserve">Destiny Harris                UML and Screenshots              10/19/2025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1.xml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