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EA52E0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嵌入式软件修改：</w:t>
      </w:r>
    </w:p>
    <w:p w14:paraId="4CB75F9D"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测量数据中添加测量方式记录（手动/自动测量）</w:t>
      </w:r>
    </w:p>
    <w:p w14:paraId="241B3089"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 w14:paraId="79376F89"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二、上位机软件修改：</w:t>
      </w:r>
    </w:p>
    <w:p w14:paraId="42A313A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告打印模板中添加一个特殊模版，勾选后打印报告时打印格式修改为特殊格式（见附图），报告预览不变，且勾选后可输入报告表头中缺少内容，如：访视阶段，工作是否倒班，袖带规格，测量部位，检查类型，白天活动水平等。报告中新增数据：血压晨峰，清晨时段，盐敏感可能性，服药后血压平均值，相关图中显示各血压范围区间。具体修改方式见下图</w:t>
      </w:r>
    </w:p>
    <w:p w14:paraId="01F77ED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77515"/>
            <wp:effectExtent l="0" t="0" r="1016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D73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6C458F8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修改预计耗时15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天，7500元。</w:t>
      </w:r>
    </w:p>
    <w:p w14:paraId="35FCD68C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 w14:paraId="35F9DF05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特殊报告格式见下图：</w:t>
      </w:r>
    </w:p>
    <w:p w14:paraId="60473A0C">
      <w:pPr>
        <w:numPr>
          <w:ilvl w:val="0"/>
          <w:numId w:val="0"/>
        </w:numPr>
      </w:pPr>
      <w:r>
        <w:drawing>
          <wp:inline distT="0" distB="0" distL="114300" distR="114300">
            <wp:extent cx="5268595" cy="6776720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3179">
      <w:pPr>
        <w:numPr>
          <w:ilvl w:val="0"/>
          <w:numId w:val="0"/>
        </w:numPr>
      </w:pPr>
    </w:p>
    <w:p w14:paraId="5A7D273A">
      <w:pPr>
        <w:numPr>
          <w:ilvl w:val="0"/>
          <w:numId w:val="0"/>
        </w:numPr>
      </w:pPr>
    </w:p>
    <w:p w14:paraId="3C57F8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991985"/>
            <wp:effectExtent l="0" t="0" r="698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477125"/>
            <wp:effectExtent l="0" t="0" r="698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B19A30"/>
    <w:multiLevelType w:val="singleLevel"/>
    <w:tmpl w:val="D7B19A3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A0BFE"/>
    <w:rsid w:val="04ED23F9"/>
    <w:rsid w:val="0D86163D"/>
    <w:rsid w:val="17D92A25"/>
    <w:rsid w:val="1A756CC1"/>
    <w:rsid w:val="26B96187"/>
    <w:rsid w:val="29224E4B"/>
    <w:rsid w:val="44EE129A"/>
    <w:rsid w:val="4FD2277C"/>
    <w:rsid w:val="51EC036F"/>
    <w:rsid w:val="5AA24261"/>
    <w:rsid w:val="5E0771FD"/>
    <w:rsid w:val="5F1A4D0E"/>
    <w:rsid w:val="6031230F"/>
    <w:rsid w:val="6ABD597E"/>
    <w:rsid w:val="74C652C4"/>
    <w:rsid w:val="771309E8"/>
    <w:rsid w:val="772E53A2"/>
    <w:rsid w:val="7FF6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221</Words>
  <Characters>225</Characters>
  <Lines>0</Lines>
  <Paragraphs>0</Paragraphs>
  <TotalTime>1</TotalTime>
  <ScaleCrop>false</ScaleCrop>
  <LinksUpToDate>false</LinksUpToDate>
  <CharactersWithSpaces>225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2025-03-03T07:02:00Z</dcterms:created>
  <dc:creator>Administrator</dc:creator>
  <cp:lastModifiedBy>丁俊杰</cp:lastModifiedBy>
  <dcterms:modified xsi:type="dcterms:W3CDTF">2025-03-04T08:48:01Z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eyJoZGlkIjoiNGI3MTc2NGUzMWZkOWJlZjhlNGRhOGJjNmY3OWM5MWEiLCJ1c2VySWQiOiIyMzkwMTI0MjcifQ==</vt:lpwstr>
  </property>
  <property fmtid="{D5CDD505-2E9C-101B-9397-08002B2CF9AE}" pid="4" name="ICV">
    <vt:lpwstr>D3A337CB8B1A4651849C19944EC04EF3_12</vt:lpwstr>
  </property>
</Properties>
</file>