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880"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ACF-D1 Pro网络版注册资料修改内容</w:t>
      </w:r>
    </w:p>
    <w:p w14:paraId="52AAF81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技术要求:</w:t>
      </w:r>
    </w:p>
    <w:p w14:paraId="5851DFD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1.2.1.3 软件版本命名规则需添加举例说明；</w:t>
      </w:r>
    </w:p>
    <w:p w14:paraId="316E040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由数据接口改为设备接口；</w:t>
      </w:r>
    </w:p>
    <w:p w14:paraId="1B23448F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服务器配置需求修改</w:t>
      </w:r>
    </w:p>
    <w:p w14:paraId="643A658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软件使用说明书：</w:t>
      </w:r>
    </w:p>
    <w:p w14:paraId="12C7C29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白大衣分析功能修改为白大衣血压排除；</w:t>
      </w:r>
    </w:p>
    <w:p w14:paraId="0F90ACC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部分软件截图需进行更换；</w:t>
      </w:r>
    </w:p>
    <w:p w14:paraId="250940C7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服务器配置需求修改</w:t>
      </w:r>
    </w:p>
    <w:p w14:paraId="0C36642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使用说明书：</w:t>
      </w:r>
    </w:p>
    <w:p w14:paraId="247FAE0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无线传输协议修改为CoAP协议；</w:t>
      </w:r>
    </w:p>
    <w:p w14:paraId="488F308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患者人群由成人增加至成人和青少年；</w:t>
      </w:r>
    </w:p>
    <w:p w14:paraId="39ED9A4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使用禁忌症中增加“患有镰状细胞疾病、已发生或预期会发生皮肤损伤的病人禁止使用”的说明 </w:t>
      </w:r>
    </w:p>
    <w:p w14:paraId="2A0AFF6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风险管理报告增加以下风险：</w:t>
      </w:r>
    </w:p>
    <w:p w14:paraId="0DAA8CA0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Cs w:val="21"/>
          <w:lang w:val="en-US" w:eastAsia="zh-CN"/>
        </w:rPr>
        <w:t>能量危害：热能：电路或电池短路、 机械能：袖带压力过高或者持续时间过长跌落；使用中危害： 软件读取存储的数据和患者对应关系错乱、无法完成自动间断性定时测量、压力传感器未定期校准、产品超出使用寿命、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szCs w:val="21"/>
          <w:lang w:val="en-US" w:eastAsia="zh-CN"/>
        </w:rPr>
        <w:t>电池电量不足、未使用厂家规定的附件、袖带老化、意外破损（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漏气）、袖带佩戴不合规范、产品有效期、包装运输，需补充并完善风险分析与验证。</w:t>
      </w:r>
    </w:p>
    <w:p w14:paraId="7BF4201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CH3.5.5.1独立软件／软件组件描述</w:t>
      </w:r>
    </w:p>
    <w:p w14:paraId="7051615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功能与界面关系图需进行修改；嵌入式软件无线传输协议修改为CoAP协议；需对窄带物联传输进行验证；增加渗透式测试报告；增加数据传输质量和数据安全研究报告；将血压分析中的计算公式描述转移至CH3.5.5.8文件中；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服务器配置需求修改.</w:t>
      </w:r>
    </w:p>
    <w:p w14:paraId="7B117E0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CH3.5.5.3 软件需求规范、CH3.5.5.5 软件设计规范</w:t>
      </w:r>
    </w:p>
    <w:p w14:paraId="43CE990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软件版本命名规则需添加举例说明；无线传输协议需修改为CoAP协议；软件功能中白大衣分析功能与血压分析功能中参数需修改</w:t>
      </w:r>
    </w:p>
    <w:p w14:paraId="2F4808F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CH3.5.5.8 软件验证与确认</w:t>
      </w:r>
    </w:p>
    <w:p w14:paraId="3FB9073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增加对软件血压分析中计算公式的验证</w:t>
      </w:r>
    </w:p>
    <w:p w14:paraId="01C09EC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CH3.5.5.11网络安全</w:t>
      </w:r>
    </w:p>
    <w:p w14:paraId="3A71ACD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嵌入式软件无线传输协议修改为CoAP协议</w:t>
      </w:r>
    </w:p>
    <w:p w14:paraId="45113C5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CH2.4.1全面的器械组成、功能及作用原理等内容描述</w:t>
      </w:r>
    </w:p>
    <w:p w14:paraId="418DBDC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软件功能与配置需求需修改。</w:t>
      </w:r>
    </w:p>
    <w:p w14:paraId="6969053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CH2.5.4 使用禁忌症</w:t>
      </w:r>
    </w:p>
    <w:p w14:paraId="599EFAFA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需添加“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患有镰状细胞疾病、已发生或预期会发生皮肤损伤的病人禁止使用</w:t>
      </w:r>
      <w:r>
        <w:rPr>
          <w:rFonts w:hint="eastAsia"/>
          <w:lang w:val="en-US" w:eastAsia="zh-CN"/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E05DC"/>
    <w:multiLevelType w:val="singleLevel"/>
    <w:tmpl w:val="68EE05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4433"/>
    <w:rsid w:val="148A358A"/>
    <w:rsid w:val="699F4433"/>
    <w:rsid w:val="7D3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709</Characters>
  <Lines>0</Lines>
  <Paragraphs>0</Paragraphs>
  <TotalTime>8</TotalTime>
  <ScaleCrop>false</ScaleCrop>
  <LinksUpToDate>false</LinksUpToDate>
  <CharactersWithSpaces>718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2025-02-20T02:21:00Z</dcterms:created>
  <dc:creator>丁俊杰</dc:creator>
  <cp:lastModifiedBy>丁俊杰</cp:lastModifiedBy>
  <dcterms:modified xsi:type="dcterms:W3CDTF">2025-02-20T05:49:48Z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7507680150E04B87AE8D8C55BEF5BBFF_11</vt:lpwstr>
  </property>
  <property fmtid="{D5CDD505-2E9C-101B-9397-08002B2CF9AE}" pid="4" name="KSOTemplateDocerSaveRecord">
    <vt:lpwstr>eyJoZGlkIjoiNGI3MTc2NGUzMWZkOWJlZjhlNGRhOGJjNmY3OWM5MWEiLCJ1c2VySWQiOiIyMzkwMTI0MjcifQ==</vt:lpwstr>
  </property>
</Properties>
</file>