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bookmarkStart w:id="13" w:name="_GoBack"/>
      <w:bookmarkEnd w:id="13"/>
      <w:r>
        <w:rPr>
          <w:rFonts w:hint="eastAsia" w:ascii="黑体" w:hAnsi="黑体" w:eastAsia="黑体"/>
          <w:sz w:val="32"/>
          <w:szCs w:val="32"/>
        </w:rPr>
        <w:t>系统部署说明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2172452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30"/>
          <w:szCs w:val="30"/>
          <w:lang w:val="zh-CN"/>
        </w:rPr>
      </w:sdtEndPr>
      <w:sdtContent>
        <w:p>
          <w:pPr>
            <w:pStyle w:val="17"/>
            <w:rPr>
              <w:sz w:val="30"/>
              <w:szCs w:val="30"/>
            </w:rPr>
          </w:pPr>
          <w:r>
            <w:rPr>
              <w:sz w:val="30"/>
              <w:szCs w:val="30"/>
              <w:lang w:val="zh-CN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  <w:szCs w:val="30"/>
            </w:rPr>
            <w:fldChar w:fldCharType="begin"/>
          </w:r>
          <w:r>
            <w:rPr>
              <w:rFonts w:eastAsiaTheme="minorEastAsia"/>
              <w:sz w:val="28"/>
              <w:szCs w:val="30"/>
            </w:rPr>
            <w:instrText xml:space="preserve"> TOC \o "1-3" \h \z \u </w:instrText>
          </w:r>
          <w:r>
            <w:rPr>
              <w:rFonts w:eastAsiaTheme="minorEastAsia"/>
              <w:sz w:val="28"/>
              <w:szCs w:val="30"/>
            </w:rPr>
            <w:fldChar w:fldCharType="separate"/>
          </w:r>
          <w:r>
            <w:rPr>
              <w:rFonts w:eastAsiaTheme="minorEastAsia"/>
              <w:sz w:val="28"/>
              <w:szCs w:val="30"/>
            </w:rPr>
            <w:fldChar w:fldCharType="begin"/>
          </w:r>
          <w:r>
            <w:rPr>
              <w:rFonts w:eastAsiaTheme="minorEastAsia"/>
              <w:sz w:val="28"/>
              <w:szCs w:val="30"/>
            </w:rPr>
            <w:instrText xml:space="preserve"> HYPERLINK \l _Toc27717 </w:instrText>
          </w:r>
          <w:r>
            <w:rPr>
              <w:rFonts w:eastAsiaTheme="minorEastAsia"/>
              <w:sz w:val="28"/>
              <w:szCs w:val="30"/>
            </w:rPr>
            <w:fldChar w:fldCharType="separate"/>
          </w:r>
          <w:r>
            <w:rPr>
              <w:rFonts w:hint="eastAsia" w:eastAsiaTheme="minorEastAsia"/>
              <w:sz w:val="28"/>
            </w:rPr>
            <w:t>1.</w:t>
          </w:r>
          <w:r>
            <w:rPr>
              <w:rFonts w:eastAsiaTheme="minorEastAsia"/>
              <w:sz w:val="28"/>
            </w:rPr>
            <w:t>运行环境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_Toc27717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2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_Toc32611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1.1硬件环境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_Toc32611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2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_Toc24537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1.2软件环境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_Toc24537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2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_Toc27899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eastAsiaTheme="minorEastAsia"/>
              <w:sz w:val="28"/>
            </w:rPr>
            <w:t>2.安装与配置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_Toc27899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2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_Toc1589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2.1安装JAVA环境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_Toc1589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3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_Toc21527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2.2安装配置mysql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_Toc21527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3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_Toc19314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2.3安装配置nginx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_Toc19314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4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_Toc31054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2.4</w:t>
          </w:r>
          <w:r>
            <w:rPr>
              <w:rFonts w:eastAsiaTheme="minorEastAsia"/>
              <w:sz w:val="28"/>
              <w:szCs w:val="30"/>
            </w:rPr>
            <w:t xml:space="preserve"> </w:t>
          </w:r>
          <w:r>
            <w:rPr>
              <w:rFonts w:hint="eastAsia" w:eastAsiaTheme="minorEastAsia"/>
              <w:sz w:val="28"/>
              <w:szCs w:val="30"/>
            </w:rPr>
            <w:t>安装配置git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_Toc31054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5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_Toc20259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</w:rPr>
            <w:t>3.数据导入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_Toc20259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5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_Toc7639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eastAsiaTheme="minorEastAsia"/>
              <w:sz w:val="28"/>
            </w:rPr>
            <w:t>4.系统部署与配置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_Toc7639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6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_Toc13771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4.1.后端部署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_Toc13771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6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_Toc17328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hint="eastAsia" w:eastAsiaTheme="minorEastAsia"/>
              <w:sz w:val="28"/>
              <w:szCs w:val="30"/>
            </w:rPr>
            <w:t>4.2前端部署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_Toc17328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8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begin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instrText xml:space="preserve"> HYPERLINK \l _Toc13039 </w:instrText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separate"/>
          </w:r>
          <w:r>
            <w:rPr>
              <w:rFonts w:eastAsiaTheme="minorEastAsia"/>
              <w:sz w:val="28"/>
            </w:rPr>
            <w:t>5.系统启动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_Toc13039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8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  <w:p>
          <w:pPr>
            <w:rPr>
              <w:sz w:val="30"/>
              <w:szCs w:val="30"/>
            </w:rPr>
          </w:pPr>
          <w:r>
            <w:rPr>
              <w:rFonts w:eastAsiaTheme="minorEastAsia"/>
              <w:bCs/>
              <w:sz w:val="28"/>
              <w:szCs w:val="30"/>
              <w:lang w:val="zh-CN"/>
            </w:rPr>
            <w:fldChar w:fldCharType="end"/>
          </w:r>
        </w:p>
      </w:sdtContent>
    </w:sdt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pStyle w:val="2"/>
        <w:pageBreakBefore/>
      </w:pPr>
      <w:bookmarkStart w:id="0" w:name="_Toc27717"/>
      <w:r>
        <w:rPr>
          <w:rFonts w:hint="eastAsia"/>
        </w:rPr>
        <w:t>1.</w:t>
      </w:r>
      <w:r>
        <w:t>运行环境</w:t>
      </w:r>
      <w:bookmarkEnd w:id="0"/>
    </w:p>
    <w:p>
      <w:pPr>
        <w:pStyle w:val="3"/>
        <w:rPr>
          <w:sz w:val="30"/>
          <w:szCs w:val="30"/>
        </w:rPr>
      </w:pPr>
      <w:bookmarkStart w:id="1" w:name="_Toc32611"/>
      <w:r>
        <w:rPr>
          <w:rFonts w:hint="eastAsia"/>
          <w:sz w:val="30"/>
          <w:szCs w:val="30"/>
        </w:rPr>
        <w:t>1.1硬件环境</w:t>
      </w:r>
      <w:bookmarkEnd w:id="1"/>
    </w:p>
    <w:p>
      <w:pPr>
        <w:ind w:firstLine="420" w:firstLineChars="200"/>
      </w:pPr>
      <w:r>
        <w:rPr>
          <w:rFonts w:hint="eastAsia"/>
        </w:rPr>
        <w:t>阿里云轻量服务器：1核2G内存</w:t>
      </w:r>
      <w:r>
        <w:t xml:space="preserve"> – </w:t>
      </w:r>
      <w:r>
        <w:rPr>
          <w:rFonts w:hint="eastAsia"/>
        </w:rPr>
        <w:t>5M峰值宽带-系统盘40G</w:t>
      </w:r>
      <w:r>
        <w:t xml:space="preserve"> </w:t>
      </w:r>
      <w:r>
        <w:rPr>
          <w:rFonts w:hint="eastAsia"/>
        </w:rPr>
        <w:t>SSD云盘</w:t>
      </w:r>
    </w:p>
    <w:p>
      <w:pPr>
        <w:pStyle w:val="3"/>
        <w:rPr>
          <w:sz w:val="30"/>
          <w:szCs w:val="30"/>
        </w:rPr>
      </w:pPr>
      <w:bookmarkStart w:id="2" w:name="_Toc24537"/>
      <w:r>
        <w:rPr>
          <w:rFonts w:hint="eastAsia"/>
          <w:sz w:val="30"/>
          <w:szCs w:val="30"/>
        </w:rPr>
        <w:t>1.2软件环境</w:t>
      </w:r>
      <w:bookmarkEnd w:id="2"/>
    </w:p>
    <w:p>
      <w:r>
        <w:rPr>
          <w:rFonts w:hint="eastAsia"/>
        </w:rPr>
        <w:t>安装java，MySQL，nginx，g</w:t>
      </w:r>
      <w:r>
        <w:t>it</w:t>
      </w:r>
      <w:r>
        <w:rPr>
          <w:rFonts w:hint="eastAsia"/>
        </w:rPr>
        <w:t>，运行的操作系统环境：centos。</w:t>
      </w:r>
    </w:p>
    <w:p>
      <w:pPr>
        <w:pStyle w:val="2"/>
      </w:pPr>
      <w:bookmarkStart w:id="3" w:name="_Toc27899"/>
      <w:r>
        <w:t>2.安装与配置</w:t>
      </w:r>
      <w:bookmarkEnd w:id="3"/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先在服务器安装了管理面板以便可视化操作，在服务器输入以下指令：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$su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$yum update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$yum install -y wget &amp;&amp; wget -O install.sh </w:t>
      </w:r>
      <w:r>
        <w:fldChar w:fldCharType="begin"/>
      </w:r>
      <w:r>
        <w:instrText xml:space="preserve"> HYPERLINK "http://download.bt.cn/install/install_6.0.sh%20&amp;&amp;%20sh%20install.sh" </w:instrText>
      </w:r>
      <w:r>
        <w:fldChar w:fldCharType="separate"/>
      </w:r>
      <w:r>
        <w:rPr>
          <w:rStyle w:val="13"/>
          <w:rFonts w:ascii="宋体" w:hAnsi="宋体" w:eastAsia="宋体"/>
          <w:sz w:val="24"/>
          <w:szCs w:val="24"/>
        </w:rPr>
        <w:t>http://download.bt.cn/install/install_6.0.sh &amp;&amp; sh install.sh</w:t>
      </w:r>
      <w:r>
        <w:rPr>
          <w:rStyle w:val="13"/>
          <w:rFonts w:ascii="宋体" w:hAnsi="宋体" w:eastAsia="宋体"/>
          <w:sz w:val="24"/>
          <w:szCs w:val="24"/>
        </w:rPr>
        <w:fldChar w:fldCharType="end"/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安装完成得到面板地址和账号密码，网址登录面板：</w:t>
      </w:r>
    </w:p>
    <w:p>
      <w:pPr>
        <w:ind w:firstLine="420" w:firstLineChars="20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936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再在宝塔控制面板网站上添加站点，填写域名，完成创建：</w:t>
      </w:r>
    </w:p>
    <w:p>
      <w:pPr>
        <w:ind w:firstLine="420" w:firstLineChars="20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57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  <w:bookmarkStart w:id="4" w:name="_Toc1589"/>
      <w:r>
        <w:rPr>
          <w:rFonts w:hint="eastAsia"/>
          <w:sz w:val="30"/>
          <w:szCs w:val="30"/>
        </w:rPr>
        <w:t>2.1安装JAVA环境</w:t>
      </w:r>
      <w:bookmarkEnd w:id="4"/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默认没有java，去网站下载jre或者jdk，centos选择rpm格式。上传到宝塔面板的一个目录，然后执行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$rpm -ivh jre-8u211-linux-x64.rpm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完成配置。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输入java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-version查看安装是否成功。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36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  <w:bookmarkStart w:id="5" w:name="_Toc21527"/>
      <w:r>
        <w:rPr>
          <w:rFonts w:hint="eastAsia"/>
          <w:sz w:val="30"/>
          <w:szCs w:val="30"/>
        </w:rPr>
        <w:t>2.2安装配置mysql</w:t>
      </w:r>
      <w:bookmarkEnd w:id="5"/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在面板上的软件商店下载安装mysql：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063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之后上传系统的sql文件执行生成项目数据库。</w:t>
      </w:r>
    </w:p>
    <w:p>
      <w:pPr>
        <w:pStyle w:val="3"/>
        <w:rPr>
          <w:sz w:val="30"/>
          <w:szCs w:val="30"/>
        </w:rPr>
      </w:pPr>
      <w:bookmarkStart w:id="6" w:name="_Toc19314"/>
      <w:r>
        <w:rPr>
          <w:rFonts w:hint="eastAsia"/>
          <w:sz w:val="30"/>
          <w:szCs w:val="30"/>
        </w:rPr>
        <w:t>2.3安装配置nginx</w:t>
      </w:r>
      <w:bookmarkEnd w:id="6"/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在面板上的软件商店下载安装nginx：</w:t>
      </w:r>
    </w:p>
    <w:p>
      <w:pPr>
        <w:ind w:firstLine="420" w:firstLineChars="20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631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安装完成之后，进入</w:t>
      </w:r>
      <w:r>
        <w:rPr>
          <w:rFonts w:ascii="宋体" w:hAnsi="宋体" w:eastAsia="宋体"/>
          <w:sz w:val="24"/>
          <w:szCs w:val="24"/>
        </w:rPr>
        <w:t>/www/server/nginx/conf</w:t>
      </w:r>
      <w:r>
        <w:rPr>
          <w:rFonts w:hint="eastAsia" w:ascii="宋体" w:hAnsi="宋体" w:eastAsia="宋体"/>
          <w:sz w:val="24"/>
          <w:szCs w:val="24"/>
        </w:rPr>
        <w:t>，找到nginx</w:t>
      </w:r>
      <w:r>
        <w:rPr>
          <w:rFonts w:ascii="宋体" w:hAnsi="宋体" w:eastAsia="宋体"/>
          <w:sz w:val="24"/>
          <w:szCs w:val="24"/>
        </w:rPr>
        <w:t>.conf</w:t>
      </w:r>
      <w:r>
        <w:rPr>
          <w:rFonts w:hint="eastAsia" w:ascii="宋体" w:hAnsi="宋体" w:eastAsia="宋体"/>
          <w:sz w:val="24"/>
          <w:szCs w:val="24"/>
        </w:rPr>
        <w:t>文件进行修改：</w:t>
      </w:r>
    </w:p>
    <w:p>
      <w:pPr>
        <w:ind w:firstLine="420" w:firstLineChars="20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076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root地址是将要部署的前端项目文件夹。然后在文件中重启nginx配置：</w:t>
      </w:r>
    </w:p>
    <w:p>
      <w:pPr>
        <w:ind w:firstLine="480" w:firstLineChars="20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$ </w:t>
      </w:r>
      <w:r>
        <w:rPr>
          <w:rFonts w:hint="eastAsia" w:ascii="宋体" w:hAnsi="宋体" w:eastAsia="宋体"/>
          <w:sz w:val="24"/>
          <w:szCs w:val="24"/>
        </w:rPr>
        <w:t>nginx</w:t>
      </w:r>
      <w:r>
        <w:rPr>
          <w:rFonts w:ascii="宋体" w:hAnsi="宋体" w:eastAsia="宋体"/>
          <w:sz w:val="24"/>
          <w:szCs w:val="24"/>
        </w:rPr>
        <w:t xml:space="preserve"> -s reload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3"/>
        <w:rPr>
          <w:sz w:val="30"/>
          <w:szCs w:val="30"/>
        </w:rPr>
      </w:pPr>
      <w:bookmarkStart w:id="7" w:name="_Toc31054"/>
      <w:r>
        <w:rPr>
          <w:rFonts w:hint="eastAsia"/>
          <w:sz w:val="30"/>
          <w:szCs w:val="30"/>
        </w:rPr>
        <w:t>2.4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安装配置git</w:t>
      </w:r>
      <w:bookmarkEnd w:id="7"/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命令行使用yum安装git：yum</w:t>
      </w:r>
      <w:r>
        <w:rPr>
          <w:rFonts w:ascii="宋体" w:hAnsi="宋体" w:eastAsia="宋体"/>
          <w:sz w:val="24"/>
          <w:szCs w:val="24"/>
        </w:rPr>
        <w:t xml:space="preserve"> install git,</w:t>
      </w:r>
      <w:r>
        <w:rPr>
          <w:rFonts w:hint="eastAsia" w:ascii="宋体" w:hAnsi="宋体" w:eastAsia="宋体"/>
          <w:sz w:val="24"/>
          <w:szCs w:val="24"/>
        </w:rPr>
        <w:t>输入git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version检查是否安装完成：</w:t>
      </w:r>
    </w:p>
    <w:p>
      <w:pPr>
        <w:jc w:val="center"/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236720" cy="388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创建服务端的用户git：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 cd /home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 useradd git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 passwd git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创建git仓库：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</w:t>
      </w: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/home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>kdir git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$</w:t>
      </w:r>
      <w:r>
        <w:rPr>
          <w:rFonts w:hint="eastAsia" w:ascii="宋体" w:hAnsi="宋体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>it init –bare achieveit.git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</w:pPr>
      <w:bookmarkStart w:id="8" w:name="_Toc20259"/>
      <w:r>
        <w:rPr>
          <w:rFonts w:hint="eastAsia"/>
        </w:rPr>
        <w:t>3.数据导入</w:t>
      </w:r>
      <w:bookmarkEnd w:id="8"/>
    </w:p>
    <w:p>
      <w:pPr>
        <w:ind w:firstLine="420" w:firstLineChars="200"/>
      </w:pPr>
      <w:r>
        <w:rPr>
          <w:rFonts w:hint="eastAsia"/>
        </w:rPr>
        <w:t>使用面板将项目数据库.sql文件上传至服务器，进入MySQL执行 source命令获取项目achieveit数据库：</w:t>
      </w:r>
    </w:p>
    <w:p>
      <w:pPr>
        <w:ind w:firstLine="420" w:firstLineChars="200"/>
      </w:pPr>
      <w:r>
        <w:drawing>
          <wp:inline distT="0" distB="0" distL="0" distR="0">
            <wp:extent cx="5274310" cy="23031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9" w:name="_Toc7639"/>
      <w:r>
        <w:t>4.系统部署与配置</w:t>
      </w:r>
      <w:bookmarkEnd w:id="9"/>
    </w:p>
    <w:p>
      <w:pPr>
        <w:pStyle w:val="3"/>
        <w:rPr>
          <w:sz w:val="30"/>
          <w:szCs w:val="30"/>
        </w:rPr>
      </w:pPr>
      <w:bookmarkStart w:id="10" w:name="_Toc13771"/>
      <w:r>
        <w:rPr>
          <w:rFonts w:hint="eastAsia"/>
          <w:sz w:val="30"/>
          <w:szCs w:val="30"/>
        </w:rPr>
        <w:t>4.1.后端部署</w:t>
      </w:r>
      <w:bookmarkEnd w:id="10"/>
    </w:p>
    <w:p>
      <w:pPr>
        <w:ind w:firstLine="420" w:firstLineChars="200"/>
      </w:pPr>
      <w:r>
        <w:rPr>
          <w:rFonts w:hint="eastAsia"/>
        </w:rPr>
        <w:t>先对spr</w:t>
      </w:r>
      <w:r>
        <w:t>ingboot</w:t>
      </w:r>
      <w:r>
        <w:rPr>
          <w:rFonts w:hint="eastAsia"/>
        </w:rPr>
        <w:t>项目进行打包，在IDEA命令行输入：</w:t>
      </w:r>
    </w:p>
    <w:p>
      <w:r>
        <w:rPr>
          <w:rFonts w:hint="eastAsia"/>
        </w:rPr>
        <w:drawing>
          <wp:inline distT="0" distB="0" distL="0" distR="0">
            <wp:extent cx="5273040" cy="1767840"/>
            <wp:effectExtent l="0" t="0" r="3810" b="3810"/>
            <wp:docPr id="3" name="图片 3" descr="C:\Users\86183\Documents\Tencent Files\1737725657\FileRecv\1打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86183\Documents\Tencent Files\1737725657\FileRecv\1打包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5420" cy="1935480"/>
            <wp:effectExtent l="0" t="0" r="0" b="7620"/>
            <wp:docPr id="12" name="图片 12" descr="C:\Users\86183\Documents\Tencent Files\1737725657\FileRecv\2打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86183\Documents\Tencent Files\1737725657\FileRecv\2打包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生成jar包。再登录面板将生成的jar包上传至网站目录：</w:t>
      </w:r>
    </w:p>
    <w:p>
      <w:r>
        <w:drawing>
          <wp:inline distT="0" distB="0" distL="0" distR="0">
            <wp:extent cx="5265420" cy="2446020"/>
            <wp:effectExtent l="0" t="0" r="0" b="0"/>
            <wp:docPr id="9" name="图片 9" descr="C:\Users\86183\Desktop\3上传jar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86183\Desktop\3上传jar包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再在这个目录下编写三个项目脚本：</w:t>
      </w:r>
    </w:p>
    <w:p>
      <w:r>
        <w:drawing>
          <wp:inline distT="0" distB="0" distL="0" distR="0">
            <wp:extent cx="5274310" cy="1264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脚本内容：</w:t>
      </w:r>
    </w:p>
    <w:p>
      <w:r>
        <w:drawing>
          <wp:inline distT="0" distB="0" distL="0" distR="0">
            <wp:extent cx="5273040" cy="3467100"/>
            <wp:effectExtent l="0" t="0" r="3810" b="0"/>
            <wp:docPr id="14" name="图片 14" descr="C:\Users\86183\Documents\Tencent Files\1737725657\FileRecv\5sh脚本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86183\Documents\Tencent Files\1737725657\FileRecv\5sh脚本内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  <w:bookmarkStart w:id="11" w:name="_Toc17328"/>
      <w:r>
        <w:rPr>
          <w:rFonts w:hint="eastAsia"/>
          <w:sz w:val="30"/>
          <w:szCs w:val="30"/>
        </w:rPr>
        <w:t>4.2前端部署</w:t>
      </w:r>
      <w:bookmarkEnd w:id="11"/>
    </w:p>
    <w:p>
      <w:r>
        <w:rPr>
          <w:rFonts w:hint="eastAsia"/>
        </w:rPr>
        <w:t>使用git远程下载前端项目至服务器中，操作如下：</w:t>
      </w:r>
    </w:p>
    <w:p>
      <w:r>
        <w:rPr>
          <w:rFonts w:hint="eastAsia"/>
        </w:rPr>
        <w:t>登录git账户进入放置项目的文件中（上面nginx配置中指定目录为</w:t>
      </w:r>
      <w:r>
        <w:t>/home/git/project/</w:t>
      </w:r>
      <w:r>
        <w:rPr>
          <w:rFonts w:hint="eastAsia"/>
        </w:rPr>
        <w:t>，achieveit-dist为项目文件），输入git命令获取项目：</w:t>
      </w:r>
    </w:p>
    <w:p>
      <w:r>
        <w:drawing>
          <wp:inline distT="0" distB="0" distL="0" distR="0">
            <wp:extent cx="5274310" cy="655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2230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83480" cy="2209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对nginx进行重启。</w:t>
      </w:r>
    </w:p>
    <w:p>
      <w:pPr>
        <w:pStyle w:val="2"/>
      </w:pPr>
      <w:bookmarkStart w:id="12" w:name="_Toc13039"/>
      <w:r>
        <w:t>5.系统启动</w:t>
      </w:r>
      <w:bookmarkEnd w:id="12"/>
    </w:p>
    <w:p>
      <w:r>
        <w:rPr>
          <w:rFonts w:hint="eastAsia"/>
        </w:rPr>
        <w:t>运行脚本启动，登录网址</w:t>
      </w:r>
      <w:r>
        <w:fldChar w:fldCharType="begin"/>
      </w:r>
      <w:r>
        <w:instrText xml:space="preserve"> HYPERLINK "http://www.hhd770.cn" </w:instrText>
      </w:r>
      <w:r>
        <w:fldChar w:fldCharType="separate"/>
      </w:r>
      <w:r>
        <w:rPr>
          <w:rFonts w:hint="eastAsia"/>
        </w:rPr>
        <w:t>www</w:t>
      </w:r>
      <w:r>
        <w:t>.hhd770.cn</w:t>
      </w:r>
      <w:r>
        <w:fldChar w:fldCharType="end"/>
      </w:r>
      <w:r>
        <w:t>,</w:t>
      </w:r>
      <w:r>
        <w:rPr>
          <w:rFonts w:hint="eastAsia"/>
        </w:rPr>
        <w:t>界面如图所示：</w:t>
      </w:r>
    </w:p>
    <w:p>
      <w:r>
        <w:drawing>
          <wp:inline distT="0" distB="0" distL="0" distR="0">
            <wp:extent cx="5274310" cy="320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3109345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45"/>
    <w:rsid w:val="00023474"/>
    <w:rsid w:val="00046BD2"/>
    <w:rsid w:val="001D1B9D"/>
    <w:rsid w:val="001F466C"/>
    <w:rsid w:val="002C10F4"/>
    <w:rsid w:val="003161E8"/>
    <w:rsid w:val="00422C2F"/>
    <w:rsid w:val="004F1680"/>
    <w:rsid w:val="005912B2"/>
    <w:rsid w:val="005B2702"/>
    <w:rsid w:val="006A13B8"/>
    <w:rsid w:val="006E0ACA"/>
    <w:rsid w:val="007262F5"/>
    <w:rsid w:val="0073056C"/>
    <w:rsid w:val="00741934"/>
    <w:rsid w:val="0079126E"/>
    <w:rsid w:val="00831BDA"/>
    <w:rsid w:val="009B1A9F"/>
    <w:rsid w:val="009D0434"/>
    <w:rsid w:val="00A42F5D"/>
    <w:rsid w:val="00A60AD9"/>
    <w:rsid w:val="00C0669A"/>
    <w:rsid w:val="00CB397E"/>
    <w:rsid w:val="00CD1960"/>
    <w:rsid w:val="00CF7945"/>
    <w:rsid w:val="00D27D66"/>
    <w:rsid w:val="00DA4263"/>
    <w:rsid w:val="00EF1EFD"/>
    <w:rsid w:val="00EF7E05"/>
    <w:rsid w:val="00F006D6"/>
    <w:rsid w:val="00F04754"/>
    <w:rsid w:val="00FE735B"/>
    <w:rsid w:val="646F7D9E"/>
    <w:rsid w:val="73C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32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uiPriority w:val="99"/>
    <w:rPr>
      <w:sz w:val="18"/>
      <w:szCs w:val="18"/>
    </w:rPr>
  </w:style>
  <w:style w:type="character" w:customStyle="1" w:styleId="20">
    <w:name w:val="标题 字符"/>
    <w:basedOn w:val="12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23">
    <w:name w:val="副标题 字符"/>
    <w:basedOn w:val="12"/>
    <w:link w:val="8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90936-7912-4158-AB0A-6080A2F10C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344</Words>
  <Characters>1964</Characters>
  <Lines>16</Lines>
  <Paragraphs>4</Paragraphs>
  <TotalTime>4</TotalTime>
  <ScaleCrop>false</ScaleCrop>
  <LinksUpToDate>false</LinksUpToDate>
  <CharactersWithSpaces>2304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2020-04-02T08:39:00Z</dcterms:created>
  <dc:creator>hu huadong</dc:creator>
  <cp:lastModifiedBy>まんよう</cp:lastModifiedBy>
  <dcterms:modified xsi:type="dcterms:W3CDTF">2020-04-16T14:02:45Z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