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Style0"/>
        <w:tblW w:w="0" w:type="auto"/>
        <w:tblInd w:w="0" w:type="dxa"/>
        <w:tblLook w:val="04A0" w:firstRow="1" w:lastRow="0" w:firstColumn="1" w:lastColumn="0" w:noHBand="0" w:noVBand="1"/>
      </w:tblPr>
      <w:tblGrid>
        <w:gridCol w:w="37"/>
        <w:gridCol w:w="2990"/>
        <w:gridCol w:w="158"/>
        <w:gridCol w:w="171"/>
        <w:gridCol w:w="171"/>
        <w:gridCol w:w="171"/>
        <w:gridCol w:w="319"/>
        <w:gridCol w:w="331"/>
        <w:gridCol w:w="1075"/>
        <w:gridCol w:w="233"/>
        <w:gridCol w:w="2467"/>
        <w:gridCol w:w="1057"/>
        <w:gridCol w:w="1593"/>
      </w:tblGrid>
      <w:tr w:rsidR="00AD5C13" w14:paraId="11C5C2BA" w14:textId="77777777" w:rsidTr="00FF1196">
        <w:trPr>
          <w:trHeight w:val="60"/>
        </w:trPr>
        <w:tc>
          <w:tcPr>
            <w:tcW w:w="39" w:type="dxa"/>
            <w:shd w:val="clear" w:color="FFFFFF" w:fill="auto"/>
          </w:tcPr>
          <w:p w14:paraId="6FB19C59" w14:textId="77777777" w:rsidR="00AD5C13" w:rsidRDefault="00AD5C13"/>
        </w:tc>
        <w:tc>
          <w:tcPr>
            <w:tcW w:w="11170" w:type="dxa"/>
            <w:gridSpan w:val="12"/>
            <w:shd w:val="clear" w:color="FFFFFF" w:fill="auto"/>
            <w:vAlign w:val="bottom"/>
          </w:tcPr>
          <w:p w14:paraId="0BC7F9C5" w14:textId="77777777" w:rsidR="00AD5C13" w:rsidRDefault="00AD5C13"/>
        </w:tc>
      </w:tr>
      <w:tr w:rsidR="00AD5C13" w14:paraId="2459B1DB" w14:textId="77777777" w:rsidTr="00FF1196">
        <w:trPr>
          <w:trHeight w:hRule="exact" w:val="300"/>
        </w:trPr>
        <w:tc>
          <w:tcPr>
            <w:tcW w:w="39" w:type="dxa"/>
            <w:shd w:val="clear" w:color="FFFFFF" w:fill="auto"/>
          </w:tcPr>
          <w:p w14:paraId="6ACC09F9" w14:textId="77777777" w:rsidR="00AD5C13" w:rsidRDefault="00AD5C13"/>
        </w:tc>
        <w:tc>
          <w:tcPr>
            <w:tcW w:w="11170" w:type="dxa"/>
            <w:gridSpan w:val="12"/>
            <w:shd w:val="clear" w:color="FFFFFF" w:fill="auto"/>
          </w:tcPr>
          <w:p w14:paraId="30A77C56" w14:textId="5F37B502" w:rsidR="00AD5C13" w:rsidRPr="005E3535" w:rsidRDefault="002B7F26">
            <w:pPr>
              <w:wordWrap w:val="0"/>
              <w:jc w:val="center"/>
              <w:rPr>
                <w:sz w:val="20"/>
                <w:szCs w:val="20"/>
              </w:rPr>
            </w:pPr>
            <w:r w:rsidRPr="005E3535">
              <w:rPr>
                <w:b/>
                <w:sz w:val="20"/>
                <w:szCs w:val="20"/>
              </w:rPr>
              <w:t xml:space="preserve">ДОГОВОР </w:t>
            </w:r>
            <w:r w:rsidR="00581C38" w:rsidRPr="005E3535">
              <w:rPr>
                <w:b/>
                <w:sz w:val="20"/>
                <w:szCs w:val="20"/>
              </w:rPr>
              <w:t>СУБ</w:t>
            </w:r>
            <w:r w:rsidRPr="005E3535">
              <w:rPr>
                <w:b/>
                <w:sz w:val="20"/>
                <w:szCs w:val="20"/>
              </w:rPr>
              <w:t xml:space="preserve">АРЕНДЫ ТРАНСПОРТНОГО СРЕДСТВА БЕЗ ЭКИПАЖА № </w:t>
            </w:r>
            <w:proofErr w:type="gramStart"/>
            <w:r w:rsidR="00EF4705" w:rsidRPr="005E3535">
              <w:rPr>
                <w:b/>
                <w:sz w:val="20"/>
                <w:szCs w:val="20"/>
              </w:rPr>
              <w:t>К-Г</w:t>
            </w:r>
            <w:proofErr w:type="gramEnd"/>
            <w:r w:rsidR="00EF4705" w:rsidRPr="005E3535">
              <w:rPr>
                <w:b/>
                <w:sz w:val="20"/>
                <w:szCs w:val="20"/>
              </w:rPr>
              <w:t xml:space="preserve"> №</w:t>
            </w:r>
          </w:p>
        </w:tc>
      </w:tr>
      <w:tr w:rsidR="00AD5C13" w14:paraId="6AEC7227" w14:textId="77777777" w:rsidTr="00FF1196">
        <w:trPr>
          <w:trHeight w:val="80"/>
        </w:trPr>
        <w:tc>
          <w:tcPr>
            <w:tcW w:w="39" w:type="dxa"/>
            <w:shd w:val="clear" w:color="FFFFFF" w:fill="auto"/>
          </w:tcPr>
          <w:p w14:paraId="2008E465" w14:textId="77777777" w:rsidR="00AD5C13" w:rsidRDefault="00AD5C13"/>
        </w:tc>
        <w:tc>
          <w:tcPr>
            <w:tcW w:w="11170" w:type="dxa"/>
            <w:gridSpan w:val="12"/>
            <w:shd w:val="clear" w:color="FFFFFF" w:fill="auto"/>
            <w:vAlign w:val="bottom"/>
          </w:tcPr>
          <w:p w14:paraId="102EB543" w14:textId="77777777" w:rsidR="00AD5C13" w:rsidRDefault="00AD5C13"/>
        </w:tc>
      </w:tr>
      <w:tr w:rsidR="00E84DE3" w:rsidRPr="005E3535" w14:paraId="7B262ADB" w14:textId="77777777" w:rsidTr="00FF1196">
        <w:trPr>
          <w:trHeight w:hRule="exact" w:val="255"/>
        </w:trPr>
        <w:tc>
          <w:tcPr>
            <w:tcW w:w="39" w:type="dxa"/>
            <w:shd w:val="clear" w:color="FFFFFF" w:fill="auto"/>
          </w:tcPr>
          <w:p w14:paraId="0BE41F75" w14:textId="77777777" w:rsidR="00AD5C13" w:rsidRPr="005E3535" w:rsidRDefault="00AD5C13">
            <w:pPr>
              <w:rPr>
                <w:szCs w:val="16"/>
              </w:rPr>
            </w:pPr>
          </w:p>
        </w:tc>
        <w:tc>
          <w:tcPr>
            <w:tcW w:w="5776" w:type="dxa"/>
            <w:gridSpan w:val="9"/>
            <w:shd w:val="clear" w:color="FFFFFF" w:fill="auto"/>
          </w:tcPr>
          <w:p w14:paraId="49978486" w14:textId="5F2A234D" w:rsidR="00AD5C13" w:rsidRPr="005E3535" w:rsidRDefault="002B7F26">
            <w:pPr>
              <w:rPr>
                <w:szCs w:val="16"/>
              </w:rPr>
            </w:pPr>
            <w:r w:rsidRPr="005E3535">
              <w:rPr>
                <w:szCs w:val="16"/>
              </w:rPr>
              <w:t>г.</w:t>
            </w:r>
            <w:r w:rsidR="00CD262E" w:rsidRPr="005E3535">
              <w:rPr>
                <w:szCs w:val="16"/>
              </w:rPr>
              <w:t xml:space="preserve"> </w:t>
            </w:r>
            <w:r w:rsidRPr="005E3535">
              <w:rPr>
                <w:szCs w:val="16"/>
              </w:rPr>
              <w:t>Симферополь</w:t>
            </w:r>
          </w:p>
        </w:tc>
        <w:tc>
          <w:tcPr>
            <w:tcW w:w="5394" w:type="dxa"/>
            <w:gridSpan w:val="3"/>
            <w:shd w:val="clear" w:color="FFFFFF" w:fill="auto"/>
            <w:vAlign w:val="bottom"/>
          </w:tcPr>
          <w:p w14:paraId="54C3EB49" w14:textId="410158B4" w:rsidR="00AD5C13" w:rsidRPr="005E3535" w:rsidRDefault="00A80591">
            <w:pPr>
              <w:jc w:val="right"/>
              <w:rPr>
                <w:szCs w:val="16"/>
              </w:rPr>
            </w:pPr>
            <w:r>
              <w:rPr>
                <w:szCs w:val="16"/>
              </w:rPr>
              <w:t>«__» ___________ 2019</w:t>
            </w:r>
            <w:r w:rsidR="00B15FA4" w:rsidRPr="005E3535">
              <w:rPr>
                <w:szCs w:val="16"/>
              </w:rPr>
              <w:t xml:space="preserve"> г.</w:t>
            </w:r>
          </w:p>
        </w:tc>
      </w:tr>
      <w:tr w:rsidR="00AD5C13" w14:paraId="370BEE32" w14:textId="77777777" w:rsidTr="00FF1196">
        <w:trPr>
          <w:trHeight w:val="60"/>
        </w:trPr>
        <w:tc>
          <w:tcPr>
            <w:tcW w:w="39" w:type="dxa"/>
            <w:shd w:val="clear" w:color="FFFFFF" w:fill="auto"/>
          </w:tcPr>
          <w:p w14:paraId="0246FD83" w14:textId="77777777" w:rsidR="00AD5C13" w:rsidRDefault="00AD5C13"/>
        </w:tc>
        <w:tc>
          <w:tcPr>
            <w:tcW w:w="11170" w:type="dxa"/>
            <w:gridSpan w:val="12"/>
            <w:shd w:val="clear" w:color="FFFFFF" w:fill="auto"/>
            <w:vAlign w:val="bottom"/>
          </w:tcPr>
          <w:p w14:paraId="78783811" w14:textId="77777777" w:rsidR="00AD5C13" w:rsidRDefault="00AD5C13"/>
        </w:tc>
      </w:tr>
      <w:tr w:rsidR="00AD5C13" w14:paraId="588BEA61" w14:textId="77777777" w:rsidTr="00FF1196">
        <w:trPr>
          <w:trHeight w:hRule="exact" w:val="1275"/>
        </w:trPr>
        <w:tc>
          <w:tcPr>
            <w:tcW w:w="39" w:type="dxa"/>
            <w:shd w:val="clear" w:color="FFFFFF" w:fill="auto"/>
          </w:tcPr>
          <w:p w14:paraId="5FBDD50B" w14:textId="77777777" w:rsidR="00AD5C13" w:rsidRDefault="00AD5C13"/>
        </w:tc>
        <w:tc>
          <w:tcPr>
            <w:tcW w:w="11170" w:type="dxa"/>
            <w:gridSpan w:val="12"/>
            <w:shd w:val="clear" w:color="FFFFFF" w:fill="auto"/>
          </w:tcPr>
          <w:p w14:paraId="10A301E2" w14:textId="7C0E61CC" w:rsidR="00AD5C13" w:rsidRDefault="00947307" w:rsidP="00CD4B49">
            <w:pPr>
              <w:jc w:val="both"/>
            </w:pPr>
            <w:r w:rsidRPr="00947307">
              <w:t>Общество с ограниченной ответственностью "</w:t>
            </w:r>
            <w:r w:rsidR="00CD4B49">
              <w:t>КАНСАЙ-ГРУПП</w:t>
            </w:r>
            <w:r w:rsidRPr="00947307">
              <w:t xml:space="preserve">", именуемое в дальнейшем Арендодатель, в лице генерального директора </w:t>
            </w:r>
            <w:proofErr w:type="spellStart"/>
            <w:r w:rsidR="00CD4B49">
              <w:t>Коцаренко</w:t>
            </w:r>
            <w:proofErr w:type="spellEnd"/>
            <w:r w:rsidR="00CD4B49">
              <w:t xml:space="preserve"> Игоря Геннадьевича</w:t>
            </w:r>
            <w:r w:rsidRPr="00947307">
              <w:t>, действующего на основании Устава, с одной стороны, и ________________________________</w:t>
            </w:r>
            <w:r w:rsidR="004D5052">
              <w:t>______________________________</w:t>
            </w:r>
            <w:r w:rsidRPr="00947307">
              <w:t>__, __.__.____ г.р., Паспорт гражданина РФ, серия: __, № __________, выдан: «__» ____ 20__ года, ____________________________________</w:t>
            </w:r>
            <w:r w:rsidR="004D5052">
              <w:t>__________________________</w:t>
            </w:r>
            <w:r w:rsidRPr="00947307">
              <w:t xml:space="preserve">___., № </w:t>
            </w:r>
            <w:proofErr w:type="spellStart"/>
            <w:r w:rsidRPr="00947307">
              <w:t>подр</w:t>
            </w:r>
            <w:proofErr w:type="spellEnd"/>
            <w:r w:rsidRPr="00947307">
              <w:t>. ________, зарегистрирован по адресу: _________________________</w:t>
            </w:r>
            <w:r w:rsidR="004D5052">
              <w:t>___________________________________________</w:t>
            </w:r>
            <w:r w:rsidRPr="00947307">
              <w:t>____, именуемы</w:t>
            </w:r>
            <w:proofErr w:type="gramStart"/>
            <w:r w:rsidRPr="00947307">
              <w:t>й(</w:t>
            </w:r>
            <w:proofErr w:type="spellStart"/>
            <w:proofErr w:type="gramEnd"/>
            <w:r w:rsidRPr="00947307">
              <w:t>ая</w:t>
            </w:r>
            <w:proofErr w:type="spellEnd"/>
            <w:r w:rsidRPr="00947307">
              <w:t>) в дальнейшем Арендатор, совместно именуемые «Стороны», а отдельно, как указано выше или «Сторона», составили настоящий договор о нижеследующем:</w:t>
            </w:r>
          </w:p>
        </w:tc>
      </w:tr>
      <w:tr w:rsidR="00AD5C13" w14:paraId="3E96F923" w14:textId="77777777" w:rsidTr="00FF1196">
        <w:trPr>
          <w:trHeight w:val="60"/>
        </w:trPr>
        <w:tc>
          <w:tcPr>
            <w:tcW w:w="39" w:type="dxa"/>
            <w:shd w:val="clear" w:color="FFFFFF" w:fill="auto"/>
          </w:tcPr>
          <w:p w14:paraId="0AAB7CAF" w14:textId="77777777" w:rsidR="00AD5C13" w:rsidRDefault="00AD5C13"/>
        </w:tc>
        <w:tc>
          <w:tcPr>
            <w:tcW w:w="11170" w:type="dxa"/>
            <w:gridSpan w:val="12"/>
            <w:shd w:val="clear" w:color="FFFFFF" w:fill="auto"/>
            <w:vAlign w:val="bottom"/>
          </w:tcPr>
          <w:p w14:paraId="6FDAF932" w14:textId="77777777" w:rsidR="00AD5C13" w:rsidRDefault="00AD5C13"/>
        </w:tc>
      </w:tr>
      <w:tr w:rsidR="00AD5C13" w14:paraId="79AF8C0C" w14:textId="77777777" w:rsidTr="00FF1196">
        <w:trPr>
          <w:trHeight w:val="60"/>
        </w:trPr>
        <w:tc>
          <w:tcPr>
            <w:tcW w:w="39" w:type="dxa"/>
            <w:shd w:val="clear" w:color="FFFFFF" w:fill="auto"/>
          </w:tcPr>
          <w:p w14:paraId="40E084DD" w14:textId="77777777" w:rsidR="00AD5C13" w:rsidRDefault="00AD5C13"/>
        </w:tc>
        <w:tc>
          <w:tcPr>
            <w:tcW w:w="11170" w:type="dxa"/>
            <w:gridSpan w:val="12"/>
            <w:shd w:val="clear" w:color="FFFFFF" w:fill="auto"/>
            <w:vAlign w:val="bottom"/>
          </w:tcPr>
          <w:p w14:paraId="0055E144" w14:textId="77777777" w:rsidR="00AD5C13" w:rsidRPr="00CD262E" w:rsidRDefault="002B7F26">
            <w:pPr>
              <w:jc w:val="center"/>
              <w:rPr>
                <w:szCs w:val="16"/>
              </w:rPr>
            </w:pPr>
            <w:r w:rsidRPr="00CD262E">
              <w:rPr>
                <w:b/>
                <w:szCs w:val="16"/>
              </w:rPr>
              <w:t>1. Предмет договора.</w:t>
            </w:r>
          </w:p>
        </w:tc>
      </w:tr>
      <w:tr w:rsidR="00AD5C13" w14:paraId="4D88DF7D" w14:textId="77777777" w:rsidTr="00FF1196">
        <w:trPr>
          <w:trHeight w:hRule="exact" w:val="645"/>
        </w:trPr>
        <w:tc>
          <w:tcPr>
            <w:tcW w:w="39" w:type="dxa"/>
            <w:shd w:val="clear" w:color="FFFFFF" w:fill="auto"/>
          </w:tcPr>
          <w:p w14:paraId="5E9C97DA" w14:textId="77777777" w:rsidR="00AD5C13" w:rsidRDefault="00AD5C13"/>
        </w:tc>
        <w:tc>
          <w:tcPr>
            <w:tcW w:w="11170" w:type="dxa"/>
            <w:gridSpan w:val="12"/>
            <w:shd w:val="clear" w:color="FFFFFF" w:fill="auto"/>
          </w:tcPr>
          <w:p w14:paraId="387A7936" w14:textId="77777777" w:rsidR="00AD5C13" w:rsidRPr="00CD262E" w:rsidRDefault="002B7F26">
            <w:pPr>
              <w:jc w:val="both"/>
              <w:rPr>
                <w:sz w:val="14"/>
                <w:szCs w:val="14"/>
              </w:rPr>
            </w:pPr>
            <w:r w:rsidRPr="00CD262E">
              <w:rPr>
                <w:sz w:val="14"/>
                <w:szCs w:val="14"/>
              </w:rPr>
              <w:t>1.1. В соответствии с условиями договора Арендодатель обязуется предоставить Арендатору за плату во временное владение и пользование (аренду) транспортное средство (далее по тексту ТС) без оказания услуг по управлению им и технической эксплуатации. Транспортное средство предоставляется для некоммерческого использования Арендатором.</w:t>
            </w:r>
          </w:p>
        </w:tc>
      </w:tr>
      <w:tr w:rsidR="00AD5C13" w14:paraId="099B0108" w14:textId="77777777" w:rsidTr="00FF1196">
        <w:trPr>
          <w:trHeight w:hRule="exact" w:val="225"/>
        </w:trPr>
        <w:tc>
          <w:tcPr>
            <w:tcW w:w="39" w:type="dxa"/>
            <w:shd w:val="clear" w:color="FFFFFF" w:fill="auto"/>
          </w:tcPr>
          <w:p w14:paraId="16F29435" w14:textId="77777777" w:rsidR="00AD5C13" w:rsidRDefault="00AD5C13"/>
        </w:tc>
        <w:tc>
          <w:tcPr>
            <w:tcW w:w="11170" w:type="dxa"/>
            <w:gridSpan w:val="12"/>
            <w:shd w:val="clear" w:color="FFFFFF" w:fill="auto"/>
          </w:tcPr>
          <w:p w14:paraId="732C67E7" w14:textId="77777777" w:rsidR="00AD5C13" w:rsidRPr="00CD262E" w:rsidRDefault="002B7F26">
            <w:pPr>
              <w:jc w:val="both"/>
              <w:rPr>
                <w:sz w:val="14"/>
                <w:szCs w:val="14"/>
              </w:rPr>
            </w:pPr>
            <w:r w:rsidRPr="00CD262E">
              <w:rPr>
                <w:sz w:val="14"/>
                <w:szCs w:val="14"/>
              </w:rPr>
              <w:t>1.2. Сведения о передаваемом в аренду транспортном средстве:</w:t>
            </w:r>
          </w:p>
        </w:tc>
      </w:tr>
      <w:tr w:rsidR="00700259" w14:paraId="60204E7F" w14:textId="77777777" w:rsidTr="00FF1196">
        <w:trPr>
          <w:trHeight w:hRule="exact" w:val="255"/>
        </w:trPr>
        <w:tc>
          <w:tcPr>
            <w:tcW w:w="39" w:type="dxa"/>
            <w:shd w:val="clear" w:color="FFFFFF" w:fill="auto"/>
          </w:tcPr>
          <w:p w14:paraId="1A8349FA" w14:textId="77777777" w:rsidR="00700259" w:rsidRDefault="00700259"/>
        </w:tc>
        <w:tc>
          <w:tcPr>
            <w:tcW w:w="3058" w:type="dxa"/>
            <w:tcBorders>
              <w:top w:val="single" w:sz="5" w:space="0" w:color="auto"/>
              <w:left w:val="single" w:sz="5" w:space="0" w:color="auto"/>
              <w:bottom w:val="single" w:sz="5" w:space="0" w:color="auto"/>
              <w:right w:val="single" w:sz="5" w:space="0" w:color="auto"/>
            </w:tcBorders>
            <w:shd w:val="clear" w:color="FFFFFF" w:fill="auto"/>
            <w:vAlign w:val="bottom"/>
          </w:tcPr>
          <w:p w14:paraId="39B9CCE5" w14:textId="77777777" w:rsidR="00700259" w:rsidRPr="00CD262E" w:rsidRDefault="00700259">
            <w:pPr>
              <w:rPr>
                <w:b/>
                <w:szCs w:val="16"/>
              </w:rPr>
            </w:pPr>
            <w:r w:rsidRPr="00CD262E">
              <w:rPr>
                <w:b/>
                <w:color w:val="000000"/>
                <w:szCs w:val="16"/>
              </w:rPr>
              <w:t>Марка, модель:</w:t>
            </w:r>
          </w:p>
        </w:tc>
        <w:tc>
          <w:tcPr>
            <w:tcW w:w="2718" w:type="dxa"/>
            <w:gridSpan w:val="8"/>
            <w:tcBorders>
              <w:top w:val="single" w:sz="5" w:space="0" w:color="auto"/>
              <w:left w:val="single" w:sz="5" w:space="0" w:color="auto"/>
              <w:bottom w:val="single" w:sz="5" w:space="0" w:color="auto"/>
              <w:right w:val="single" w:sz="5" w:space="0" w:color="auto"/>
            </w:tcBorders>
            <w:shd w:val="clear" w:color="FFFFFF" w:fill="auto"/>
            <w:vAlign w:val="bottom"/>
          </w:tcPr>
          <w:p w14:paraId="27F63533" w14:textId="10BB6143" w:rsidR="00700259" w:rsidRPr="00CD262E" w:rsidRDefault="00700259">
            <w:pPr>
              <w:rPr>
                <w:b/>
                <w:szCs w:val="16"/>
                <w:lang w:val="en-US"/>
              </w:rPr>
            </w:pPr>
          </w:p>
        </w:tc>
        <w:tc>
          <w:tcPr>
            <w:tcW w:w="2546" w:type="dxa"/>
            <w:tcBorders>
              <w:top w:val="single" w:sz="5" w:space="0" w:color="auto"/>
              <w:left w:val="single" w:sz="5" w:space="0" w:color="auto"/>
              <w:bottom w:val="single" w:sz="5" w:space="0" w:color="auto"/>
              <w:right w:val="single" w:sz="5" w:space="0" w:color="auto"/>
            </w:tcBorders>
            <w:shd w:val="clear" w:color="FFFFFF" w:fill="auto"/>
            <w:vAlign w:val="bottom"/>
          </w:tcPr>
          <w:p w14:paraId="2B63AE5C" w14:textId="77777777" w:rsidR="00700259" w:rsidRPr="00CD262E" w:rsidRDefault="00700259">
            <w:pPr>
              <w:rPr>
                <w:b/>
                <w:szCs w:val="16"/>
              </w:rPr>
            </w:pPr>
            <w:r w:rsidRPr="00CD262E">
              <w:rPr>
                <w:b/>
                <w:color w:val="000000"/>
                <w:szCs w:val="16"/>
              </w:rPr>
              <w:t>Год выпуска:</w:t>
            </w:r>
          </w:p>
        </w:tc>
        <w:tc>
          <w:tcPr>
            <w:tcW w:w="284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2A24C82E" w14:textId="34069AC8" w:rsidR="00700259" w:rsidRPr="00CD262E" w:rsidRDefault="00700259">
            <w:pPr>
              <w:rPr>
                <w:b/>
                <w:szCs w:val="16"/>
                <w:lang w:val="en-US"/>
              </w:rPr>
            </w:pPr>
          </w:p>
        </w:tc>
      </w:tr>
      <w:tr w:rsidR="00700259" w14:paraId="308BAA70" w14:textId="77777777" w:rsidTr="00FF1196">
        <w:trPr>
          <w:trHeight w:hRule="exact" w:val="255"/>
        </w:trPr>
        <w:tc>
          <w:tcPr>
            <w:tcW w:w="39" w:type="dxa"/>
            <w:shd w:val="clear" w:color="FFFFFF" w:fill="auto"/>
          </w:tcPr>
          <w:p w14:paraId="52704A68" w14:textId="77777777" w:rsidR="00700259" w:rsidRDefault="00700259"/>
        </w:tc>
        <w:tc>
          <w:tcPr>
            <w:tcW w:w="3058" w:type="dxa"/>
            <w:tcBorders>
              <w:top w:val="single" w:sz="5" w:space="0" w:color="auto"/>
              <w:left w:val="single" w:sz="5" w:space="0" w:color="auto"/>
              <w:bottom w:val="single" w:sz="5" w:space="0" w:color="auto"/>
              <w:right w:val="single" w:sz="5" w:space="0" w:color="auto"/>
            </w:tcBorders>
            <w:shd w:val="clear" w:color="FFFFFF" w:fill="auto"/>
            <w:vAlign w:val="bottom"/>
          </w:tcPr>
          <w:p w14:paraId="38E363AE" w14:textId="77777777" w:rsidR="00700259" w:rsidRPr="00CD262E" w:rsidRDefault="00700259">
            <w:pPr>
              <w:rPr>
                <w:b/>
                <w:szCs w:val="16"/>
              </w:rPr>
            </w:pPr>
            <w:r w:rsidRPr="00CD262E">
              <w:rPr>
                <w:b/>
                <w:color w:val="000000"/>
                <w:szCs w:val="16"/>
              </w:rPr>
              <w:t>Цвет:</w:t>
            </w:r>
          </w:p>
        </w:tc>
        <w:tc>
          <w:tcPr>
            <w:tcW w:w="2718" w:type="dxa"/>
            <w:gridSpan w:val="8"/>
            <w:tcBorders>
              <w:top w:val="single" w:sz="5" w:space="0" w:color="auto"/>
              <w:left w:val="single" w:sz="5" w:space="0" w:color="auto"/>
              <w:bottom w:val="single" w:sz="5" w:space="0" w:color="auto"/>
              <w:right w:val="single" w:sz="5" w:space="0" w:color="auto"/>
            </w:tcBorders>
            <w:shd w:val="clear" w:color="FFFFFF" w:fill="auto"/>
            <w:vAlign w:val="bottom"/>
          </w:tcPr>
          <w:p w14:paraId="0673D345" w14:textId="5D111438" w:rsidR="00700259" w:rsidRPr="00CD262E" w:rsidRDefault="00700259">
            <w:pPr>
              <w:rPr>
                <w:b/>
                <w:szCs w:val="16"/>
                <w:lang w:val="en-US"/>
              </w:rPr>
            </w:pPr>
          </w:p>
        </w:tc>
        <w:tc>
          <w:tcPr>
            <w:tcW w:w="2546" w:type="dxa"/>
            <w:tcBorders>
              <w:top w:val="single" w:sz="5" w:space="0" w:color="auto"/>
              <w:left w:val="single" w:sz="5" w:space="0" w:color="auto"/>
              <w:bottom w:val="single" w:sz="5" w:space="0" w:color="auto"/>
              <w:right w:val="single" w:sz="5" w:space="0" w:color="auto"/>
            </w:tcBorders>
            <w:shd w:val="clear" w:color="FFFFFF" w:fill="auto"/>
            <w:vAlign w:val="bottom"/>
          </w:tcPr>
          <w:p w14:paraId="247CB55E" w14:textId="77777777" w:rsidR="00700259" w:rsidRPr="00CD262E" w:rsidRDefault="00700259">
            <w:pPr>
              <w:rPr>
                <w:b/>
                <w:szCs w:val="16"/>
              </w:rPr>
            </w:pPr>
            <w:r w:rsidRPr="00CD262E">
              <w:rPr>
                <w:b/>
                <w:color w:val="000000"/>
                <w:szCs w:val="16"/>
              </w:rPr>
              <w:t>Кузов:</w:t>
            </w:r>
          </w:p>
        </w:tc>
        <w:tc>
          <w:tcPr>
            <w:tcW w:w="284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5F468C92" w14:textId="7C6CAE9D" w:rsidR="00700259" w:rsidRPr="00CD262E" w:rsidRDefault="00700259" w:rsidP="00122954">
            <w:pPr>
              <w:rPr>
                <w:b/>
                <w:szCs w:val="16"/>
              </w:rPr>
            </w:pPr>
          </w:p>
        </w:tc>
      </w:tr>
      <w:tr w:rsidR="00700259" w14:paraId="05B11CF1" w14:textId="77777777" w:rsidTr="00FF1196">
        <w:trPr>
          <w:trHeight w:hRule="exact" w:val="255"/>
        </w:trPr>
        <w:tc>
          <w:tcPr>
            <w:tcW w:w="39" w:type="dxa"/>
            <w:shd w:val="clear" w:color="FFFFFF" w:fill="auto"/>
          </w:tcPr>
          <w:p w14:paraId="791645A7" w14:textId="77777777" w:rsidR="00700259" w:rsidRDefault="00700259"/>
        </w:tc>
        <w:tc>
          <w:tcPr>
            <w:tcW w:w="3058" w:type="dxa"/>
            <w:tcBorders>
              <w:top w:val="single" w:sz="5" w:space="0" w:color="auto"/>
              <w:left w:val="single" w:sz="5" w:space="0" w:color="auto"/>
              <w:bottom w:val="single" w:sz="5" w:space="0" w:color="auto"/>
              <w:right w:val="single" w:sz="5" w:space="0" w:color="auto"/>
            </w:tcBorders>
            <w:shd w:val="clear" w:color="FFFFFF" w:fill="auto"/>
            <w:vAlign w:val="bottom"/>
          </w:tcPr>
          <w:p w14:paraId="667B15FF" w14:textId="77777777" w:rsidR="00700259" w:rsidRPr="00CD262E" w:rsidRDefault="00700259">
            <w:pPr>
              <w:rPr>
                <w:b/>
                <w:szCs w:val="16"/>
              </w:rPr>
            </w:pPr>
            <w:r w:rsidRPr="00CD262E">
              <w:rPr>
                <w:b/>
                <w:color w:val="000000"/>
                <w:szCs w:val="16"/>
              </w:rPr>
              <w:t>Гос. рег. знак:</w:t>
            </w:r>
          </w:p>
        </w:tc>
        <w:tc>
          <w:tcPr>
            <w:tcW w:w="2718" w:type="dxa"/>
            <w:gridSpan w:val="8"/>
            <w:tcBorders>
              <w:top w:val="single" w:sz="5" w:space="0" w:color="auto"/>
              <w:left w:val="single" w:sz="5" w:space="0" w:color="auto"/>
              <w:bottom w:val="single" w:sz="5" w:space="0" w:color="auto"/>
              <w:right w:val="single" w:sz="5" w:space="0" w:color="auto"/>
            </w:tcBorders>
            <w:shd w:val="clear" w:color="FFFFFF" w:fill="auto"/>
            <w:vAlign w:val="bottom"/>
          </w:tcPr>
          <w:p w14:paraId="1B07BB12" w14:textId="734187E0" w:rsidR="00700259" w:rsidRPr="00CD262E" w:rsidRDefault="00700259">
            <w:pPr>
              <w:rPr>
                <w:b/>
                <w:szCs w:val="16"/>
              </w:rPr>
            </w:pPr>
          </w:p>
        </w:tc>
        <w:tc>
          <w:tcPr>
            <w:tcW w:w="2546" w:type="dxa"/>
            <w:tcBorders>
              <w:top w:val="single" w:sz="5" w:space="0" w:color="auto"/>
              <w:left w:val="single" w:sz="5" w:space="0" w:color="auto"/>
              <w:bottom w:val="single" w:sz="5" w:space="0" w:color="auto"/>
              <w:right w:val="single" w:sz="5" w:space="0" w:color="auto"/>
            </w:tcBorders>
            <w:shd w:val="clear" w:color="FFFFFF" w:fill="auto"/>
            <w:vAlign w:val="bottom"/>
          </w:tcPr>
          <w:p w14:paraId="12A05671" w14:textId="77777777" w:rsidR="00700259" w:rsidRPr="00CD262E" w:rsidRDefault="00700259">
            <w:pPr>
              <w:rPr>
                <w:b/>
                <w:szCs w:val="16"/>
              </w:rPr>
            </w:pPr>
            <w:r w:rsidRPr="00CD262E">
              <w:rPr>
                <w:b/>
                <w:color w:val="000000"/>
                <w:szCs w:val="16"/>
              </w:rPr>
              <w:t>Двигатель:</w:t>
            </w:r>
          </w:p>
        </w:tc>
        <w:tc>
          <w:tcPr>
            <w:tcW w:w="2848"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2C20E9AB" w14:textId="3992225E" w:rsidR="00700259" w:rsidRPr="00CD262E" w:rsidRDefault="00700259">
            <w:pPr>
              <w:rPr>
                <w:b/>
                <w:szCs w:val="16"/>
                <w:lang w:val="en-US"/>
              </w:rPr>
            </w:pPr>
          </w:p>
        </w:tc>
      </w:tr>
      <w:tr w:rsidR="00AD5C13" w14:paraId="06889115" w14:textId="77777777" w:rsidTr="00FF1196">
        <w:trPr>
          <w:trHeight w:hRule="exact" w:val="240"/>
        </w:trPr>
        <w:tc>
          <w:tcPr>
            <w:tcW w:w="39" w:type="dxa"/>
            <w:shd w:val="clear" w:color="FFFFFF" w:fill="auto"/>
          </w:tcPr>
          <w:p w14:paraId="76AFF887" w14:textId="77777777" w:rsidR="00AD5C13" w:rsidRDefault="00AD5C13"/>
        </w:tc>
        <w:tc>
          <w:tcPr>
            <w:tcW w:w="11170" w:type="dxa"/>
            <w:gridSpan w:val="12"/>
            <w:tcBorders>
              <w:top w:val="single" w:sz="5" w:space="0" w:color="auto"/>
              <w:left w:val="single" w:sz="5" w:space="0" w:color="auto"/>
              <w:bottom w:val="single" w:sz="5" w:space="0" w:color="auto"/>
              <w:right w:val="single" w:sz="5" w:space="0" w:color="auto"/>
            </w:tcBorders>
            <w:shd w:val="clear" w:color="FFFFFF" w:fill="auto"/>
            <w:vAlign w:val="bottom"/>
          </w:tcPr>
          <w:p w14:paraId="57DE4EF9" w14:textId="7073B392" w:rsidR="00AD5C13" w:rsidRPr="00CD262E" w:rsidRDefault="002B7F26" w:rsidP="00BE2DF7">
            <w:pPr>
              <w:rPr>
                <w:b/>
                <w:szCs w:val="16"/>
              </w:rPr>
            </w:pPr>
            <w:r w:rsidRPr="00CD262E">
              <w:rPr>
                <w:b/>
                <w:color w:val="000000"/>
                <w:szCs w:val="16"/>
              </w:rPr>
              <w:t>Стоимость тр</w:t>
            </w:r>
            <w:r w:rsidR="00D329BD" w:rsidRPr="00CD262E">
              <w:rPr>
                <w:b/>
                <w:color w:val="000000"/>
                <w:szCs w:val="16"/>
              </w:rPr>
              <w:t xml:space="preserve">анспортного средства: </w:t>
            </w:r>
            <w:bookmarkStart w:id="0" w:name="_GoBack"/>
            <w:bookmarkEnd w:id="0"/>
          </w:p>
        </w:tc>
      </w:tr>
      <w:tr w:rsidR="00AD5C13" w14:paraId="4C7D4A81" w14:textId="77777777" w:rsidTr="00FF1196">
        <w:trPr>
          <w:trHeight w:hRule="exact" w:val="120"/>
        </w:trPr>
        <w:tc>
          <w:tcPr>
            <w:tcW w:w="39" w:type="dxa"/>
            <w:shd w:val="clear" w:color="FFFFFF" w:fill="auto"/>
          </w:tcPr>
          <w:p w14:paraId="40329850" w14:textId="77777777" w:rsidR="00AD5C13" w:rsidRDefault="00AD5C13"/>
        </w:tc>
        <w:tc>
          <w:tcPr>
            <w:tcW w:w="11170" w:type="dxa"/>
            <w:gridSpan w:val="12"/>
            <w:shd w:val="clear" w:color="FFFFFF" w:fill="auto"/>
            <w:vAlign w:val="bottom"/>
          </w:tcPr>
          <w:p w14:paraId="700A0C0D" w14:textId="77777777" w:rsidR="00AD5C13" w:rsidRDefault="00AD5C13"/>
        </w:tc>
      </w:tr>
      <w:tr w:rsidR="00AD5C13" w14:paraId="2109726B" w14:textId="77777777" w:rsidTr="00FF1196">
        <w:trPr>
          <w:trHeight w:val="60"/>
        </w:trPr>
        <w:tc>
          <w:tcPr>
            <w:tcW w:w="39" w:type="dxa"/>
            <w:shd w:val="clear" w:color="FFFFFF" w:fill="auto"/>
          </w:tcPr>
          <w:p w14:paraId="7DA01365" w14:textId="77777777" w:rsidR="00AD5C13" w:rsidRDefault="00AD5C13"/>
        </w:tc>
        <w:tc>
          <w:tcPr>
            <w:tcW w:w="11170" w:type="dxa"/>
            <w:gridSpan w:val="12"/>
            <w:shd w:val="clear" w:color="FFFFFF" w:fill="auto"/>
            <w:vAlign w:val="bottom"/>
          </w:tcPr>
          <w:p w14:paraId="01151669" w14:textId="77777777" w:rsidR="00AD5C13" w:rsidRDefault="00AD5C13"/>
        </w:tc>
      </w:tr>
      <w:tr w:rsidR="00B1567C" w14:paraId="7BDAE0D5" w14:textId="77777777" w:rsidTr="00FF1196">
        <w:trPr>
          <w:trHeight w:val="60"/>
        </w:trPr>
        <w:tc>
          <w:tcPr>
            <w:tcW w:w="39" w:type="dxa"/>
            <w:shd w:val="clear" w:color="FFFFFF" w:fill="auto"/>
          </w:tcPr>
          <w:p w14:paraId="02773629" w14:textId="77777777" w:rsidR="00B1567C" w:rsidRDefault="00B1567C"/>
        </w:tc>
        <w:tc>
          <w:tcPr>
            <w:tcW w:w="11170" w:type="dxa"/>
            <w:gridSpan w:val="12"/>
            <w:shd w:val="clear" w:color="FFFFFF" w:fill="auto"/>
            <w:vAlign w:val="bottom"/>
          </w:tcPr>
          <w:p w14:paraId="32658638" w14:textId="4869162A" w:rsidR="00B1567C" w:rsidRPr="00CD262E" w:rsidRDefault="00B1567C">
            <w:pPr>
              <w:jc w:val="center"/>
              <w:rPr>
                <w:szCs w:val="16"/>
              </w:rPr>
            </w:pPr>
            <w:r>
              <w:rPr>
                <w:b/>
                <w:szCs w:val="16"/>
              </w:rPr>
              <w:t>2. Срок действия договора.</w:t>
            </w:r>
          </w:p>
        </w:tc>
      </w:tr>
      <w:tr w:rsidR="00B1567C" w14:paraId="337E862B" w14:textId="77777777" w:rsidTr="00FF1196">
        <w:trPr>
          <w:trHeight w:val="134"/>
        </w:trPr>
        <w:tc>
          <w:tcPr>
            <w:tcW w:w="39" w:type="dxa"/>
            <w:shd w:val="clear" w:color="FFFFFF" w:fill="auto"/>
          </w:tcPr>
          <w:p w14:paraId="16F03358" w14:textId="77777777" w:rsidR="00B1567C" w:rsidRDefault="00B1567C"/>
        </w:tc>
        <w:tc>
          <w:tcPr>
            <w:tcW w:w="11170" w:type="dxa"/>
            <w:gridSpan w:val="12"/>
            <w:shd w:val="clear" w:color="FFFFFF" w:fill="auto"/>
          </w:tcPr>
          <w:p w14:paraId="17EE7EAE" w14:textId="23B61713" w:rsidR="00B1567C" w:rsidRPr="00CD262E" w:rsidRDefault="00B1567C">
            <w:pPr>
              <w:jc w:val="both"/>
              <w:rPr>
                <w:sz w:val="14"/>
                <w:szCs w:val="14"/>
              </w:rPr>
            </w:pPr>
            <w:r>
              <w:rPr>
                <w:sz w:val="14"/>
                <w:szCs w:val="14"/>
              </w:rPr>
              <w:t>2.1. Настоящий договор вступает в силу с момента подписания договора Сторонами и действует до полного исполнения Сторонами своих обязательств.</w:t>
            </w:r>
          </w:p>
        </w:tc>
      </w:tr>
      <w:tr w:rsidR="00B1567C" w14:paraId="4BB03966" w14:textId="77777777" w:rsidTr="00FF1196">
        <w:trPr>
          <w:trHeight w:val="380"/>
        </w:trPr>
        <w:tc>
          <w:tcPr>
            <w:tcW w:w="39" w:type="dxa"/>
            <w:shd w:val="clear" w:color="FFFFFF" w:fill="auto"/>
          </w:tcPr>
          <w:p w14:paraId="17EDF8DD" w14:textId="77777777" w:rsidR="00B1567C" w:rsidRDefault="00B1567C"/>
        </w:tc>
        <w:tc>
          <w:tcPr>
            <w:tcW w:w="11170" w:type="dxa"/>
            <w:gridSpan w:val="12"/>
            <w:shd w:val="clear" w:color="FFFFFF" w:fill="auto"/>
          </w:tcPr>
          <w:p w14:paraId="1F70F693" w14:textId="613CF43F" w:rsidR="00B1567C" w:rsidRPr="00CD262E" w:rsidRDefault="00B1567C" w:rsidP="00947307">
            <w:pPr>
              <w:jc w:val="both"/>
              <w:rPr>
                <w:sz w:val="14"/>
                <w:szCs w:val="14"/>
              </w:rPr>
            </w:pPr>
            <w:r>
              <w:rPr>
                <w:sz w:val="14"/>
                <w:szCs w:val="14"/>
              </w:rPr>
              <w:t xml:space="preserve">2.2. </w:t>
            </w:r>
            <w:proofErr w:type="gramStart"/>
            <w:r>
              <w:rPr>
                <w:sz w:val="14"/>
                <w:szCs w:val="14"/>
              </w:rPr>
              <w:t>Срок аренды исчисляется с момента приема ТС Арендатором, указанного в Акте приема-передачи ТС (Приложение №1 к договору) (дата и время подачи : __________________, дата и время возврата : ___________________) и действует до момента фактического возврата из аренды ТС Арендатором, который оформляется соответствующим Актом приёма-передачи ТС, который является неотъемлемой частью настоящего договора и подписывается обеими Сторонами.</w:t>
            </w:r>
            <w:proofErr w:type="gramEnd"/>
          </w:p>
        </w:tc>
      </w:tr>
      <w:tr w:rsidR="00B1567C" w14:paraId="08E07800" w14:textId="77777777" w:rsidTr="00FF1196">
        <w:trPr>
          <w:trHeight w:val="60"/>
        </w:trPr>
        <w:tc>
          <w:tcPr>
            <w:tcW w:w="39" w:type="dxa"/>
            <w:shd w:val="clear" w:color="FFFFFF" w:fill="auto"/>
          </w:tcPr>
          <w:p w14:paraId="4296C948" w14:textId="77777777" w:rsidR="00B1567C" w:rsidRDefault="00B1567C"/>
        </w:tc>
        <w:tc>
          <w:tcPr>
            <w:tcW w:w="11170" w:type="dxa"/>
            <w:gridSpan w:val="12"/>
            <w:shd w:val="clear" w:color="FFFFFF" w:fill="auto"/>
            <w:vAlign w:val="bottom"/>
          </w:tcPr>
          <w:p w14:paraId="2DB4B715" w14:textId="77777777" w:rsidR="00B1567C" w:rsidRDefault="00B1567C">
            <w:pPr>
              <w:jc w:val="center"/>
            </w:pPr>
          </w:p>
        </w:tc>
      </w:tr>
      <w:tr w:rsidR="00B1567C" w14:paraId="064F0942" w14:textId="77777777" w:rsidTr="00FF1196">
        <w:trPr>
          <w:trHeight w:val="60"/>
        </w:trPr>
        <w:tc>
          <w:tcPr>
            <w:tcW w:w="39" w:type="dxa"/>
            <w:shd w:val="clear" w:color="FFFFFF" w:fill="auto"/>
          </w:tcPr>
          <w:p w14:paraId="26684389" w14:textId="77777777" w:rsidR="00B1567C" w:rsidRDefault="00B1567C"/>
        </w:tc>
        <w:tc>
          <w:tcPr>
            <w:tcW w:w="11170" w:type="dxa"/>
            <w:gridSpan w:val="12"/>
            <w:shd w:val="clear" w:color="FFFFFF" w:fill="auto"/>
            <w:vAlign w:val="bottom"/>
          </w:tcPr>
          <w:p w14:paraId="08F3A6B4" w14:textId="296D8284" w:rsidR="00B1567C" w:rsidRPr="00CD262E" w:rsidRDefault="00B1567C">
            <w:pPr>
              <w:jc w:val="center"/>
              <w:rPr>
                <w:szCs w:val="16"/>
              </w:rPr>
            </w:pPr>
            <w:r>
              <w:rPr>
                <w:b/>
                <w:szCs w:val="16"/>
              </w:rPr>
              <w:t>3. Порядок приема-передачи транспортного средства.</w:t>
            </w:r>
          </w:p>
        </w:tc>
      </w:tr>
      <w:tr w:rsidR="00B1567C" w14:paraId="4FEBB8DE" w14:textId="77777777" w:rsidTr="00FF1196">
        <w:trPr>
          <w:trHeight w:val="435"/>
        </w:trPr>
        <w:tc>
          <w:tcPr>
            <w:tcW w:w="39" w:type="dxa"/>
            <w:shd w:val="clear" w:color="FFFFFF" w:fill="auto"/>
          </w:tcPr>
          <w:p w14:paraId="2122CF7E" w14:textId="77777777" w:rsidR="00B1567C" w:rsidRDefault="00B1567C"/>
        </w:tc>
        <w:tc>
          <w:tcPr>
            <w:tcW w:w="11170" w:type="dxa"/>
            <w:gridSpan w:val="12"/>
            <w:shd w:val="clear" w:color="FFFFFF" w:fill="auto"/>
          </w:tcPr>
          <w:p w14:paraId="4F7ED62F" w14:textId="28E9EE90" w:rsidR="00B1567C" w:rsidRPr="00CD262E" w:rsidRDefault="00B1567C">
            <w:pPr>
              <w:jc w:val="both"/>
              <w:rPr>
                <w:sz w:val="14"/>
                <w:szCs w:val="14"/>
              </w:rPr>
            </w:pPr>
            <w:r>
              <w:rPr>
                <w:sz w:val="14"/>
                <w:szCs w:val="14"/>
              </w:rPr>
              <w:t>3.1. Передача ТС  Арендатору и прием от него производится на площадке Арендодателя по адресу: г. Симферополь, Аэропорт, парковка для прокатных авто, ряд 17, в рабочее время (с 09.00 до 18.00 ежедневно). Передача и (или) прием ТС может осуществляться по желанию Арендатора и за отдельную плату в соответствии с Прайс-листом в ином месте и (или) в нерабочее время.</w:t>
            </w:r>
          </w:p>
        </w:tc>
      </w:tr>
      <w:tr w:rsidR="00B1567C" w14:paraId="02440596" w14:textId="77777777" w:rsidTr="00FF1196">
        <w:trPr>
          <w:trHeight w:val="619"/>
        </w:trPr>
        <w:tc>
          <w:tcPr>
            <w:tcW w:w="39" w:type="dxa"/>
            <w:shd w:val="clear" w:color="FFFFFF" w:fill="auto"/>
          </w:tcPr>
          <w:p w14:paraId="211FF6CA" w14:textId="77777777" w:rsidR="00B1567C" w:rsidRDefault="00B1567C"/>
        </w:tc>
        <w:tc>
          <w:tcPr>
            <w:tcW w:w="11170" w:type="dxa"/>
            <w:gridSpan w:val="12"/>
            <w:shd w:val="clear" w:color="FFFFFF" w:fill="auto"/>
            <w:vAlign w:val="bottom"/>
          </w:tcPr>
          <w:p w14:paraId="624B6A90" w14:textId="758A6908" w:rsidR="00B1567C" w:rsidRPr="00CD262E" w:rsidRDefault="00B1567C">
            <w:pPr>
              <w:jc w:val="both"/>
              <w:rPr>
                <w:sz w:val="14"/>
                <w:szCs w:val="14"/>
              </w:rPr>
            </w:pPr>
            <w:r>
              <w:rPr>
                <w:sz w:val="14"/>
                <w:szCs w:val="14"/>
              </w:rPr>
              <w:t>3.2. При передаче ТС Арендатору и приеме от него Стороны составляют Акт приема передачи, в котором указываются регистрационные данные ТС, его комплектация, техническое состояние, состояние кузова и салона автомобиля, уровень заправки топливом, перечень документов передаваемых Арендатору с ТС, показания одометра на момент передачи и возврата ТС, время и место передачи ТС. Акт приема-передачи является обязательным и единственным документом, подтверждающим прием и возврат транспортного средства.</w:t>
            </w:r>
          </w:p>
        </w:tc>
      </w:tr>
      <w:tr w:rsidR="00B1567C" w14:paraId="68861558" w14:textId="77777777" w:rsidTr="00FF1196">
        <w:trPr>
          <w:trHeight w:val="167"/>
        </w:trPr>
        <w:tc>
          <w:tcPr>
            <w:tcW w:w="39" w:type="dxa"/>
            <w:shd w:val="clear" w:color="FFFFFF" w:fill="auto"/>
          </w:tcPr>
          <w:p w14:paraId="0696F4DB" w14:textId="77777777" w:rsidR="00B1567C" w:rsidRDefault="00B1567C"/>
        </w:tc>
        <w:tc>
          <w:tcPr>
            <w:tcW w:w="11170" w:type="dxa"/>
            <w:gridSpan w:val="12"/>
            <w:shd w:val="clear" w:color="FFFFFF" w:fill="auto"/>
            <w:vAlign w:val="bottom"/>
          </w:tcPr>
          <w:p w14:paraId="683C333A" w14:textId="5A3984B6" w:rsidR="00B1567C" w:rsidRPr="00CD262E" w:rsidRDefault="00B1567C" w:rsidP="00D437B8">
            <w:pPr>
              <w:jc w:val="both"/>
              <w:rPr>
                <w:sz w:val="14"/>
                <w:szCs w:val="14"/>
              </w:rPr>
            </w:pPr>
            <w:r>
              <w:rPr>
                <w:sz w:val="14"/>
                <w:szCs w:val="14"/>
              </w:rPr>
              <w:t>3.3. Транспортное средство передается Арендатору и возвращается Арендодателю в чистом виде с полным топливным баком. При неисполнении Арендатором при возврате ТС указанной обязанности, он оплачивает мойку ТС, чистку салона в соответствии с действующим Прайс-листом Арендодателя.</w:t>
            </w:r>
          </w:p>
        </w:tc>
      </w:tr>
      <w:tr w:rsidR="00B1567C" w14:paraId="6BC714D1" w14:textId="77777777" w:rsidTr="00FF1196">
        <w:trPr>
          <w:trHeight w:val="60"/>
        </w:trPr>
        <w:tc>
          <w:tcPr>
            <w:tcW w:w="39" w:type="dxa"/>
            <w:shd w:val="clear" w:color="FFFFFF" w:fill="auto"/>
          </w:tcPr>
          <w:p w14:paraId="7AEDC75A" w14:textId="77777777" w:rsidR="00B1567C" w:rsidRDefault="00B1567C"/>
        </w:tc>
        <w:tc>
          <w:tcPr>
            <w:tcW w:w="11170" w:type="dxa"/>
            <w:gridSpan w:val="12"/>
            <w:shd w:val="clear" w:color="FFFFFF" w:fill="auto"/>
            <w:vAlign w:val="bottom"/>
          </w:tcPr>
          <w:p w14:paraId="0F05C79A" w14:textId="77777777" w:rsidR="00B1567C" w:rsidRDefault="00B1567C">
            <w:pPr>
              <w:jc w:val="center"/>
            </w:pPr>
          </w:p>
        </w:tc>
      </w:tr>
      <w:tr w:rsidR="00B1567C" w14:paraId="2008BDF1" w14:textId="77777777" w:rsidTr="00FF1196">
        <w:trPr>
          <w:trHeight w:val="60"/>
        </w:trPr>
        <w:tc>
          <w:tcPr>
            <w:tcW w:w="39" w:type="dxa"/>
            <w:shd w:val="clear" w:color="FFFFFF" w:fill="auto"/>
          </w:tcPr>
          <w:p w14:paraId="4F7686C4" w14:textId="77777777" w:rsidR="00B1567C" w:rsidRDefault="00B1567C"/>
        </w:tc>
        <w:tc>
          <w:tcPr>
            <w:tcW w:w="11170" w:type="dxa"/>
            <w:gridSpan w:val="12"/>
            <w:shd w:val="clear" w:color="FFFFFF" w:fill="auto"/>
            <w:vAlign w:val="bottom"/>
          </w:tcPr>
          <w:p w14:paraId="111CFC53" w14:textId="39B5F040" w:rsidR="00B1567C" w:rsidRPr="00CD262E" w:rsidRDefault="00B1567C">
            <w:pPr>
              <w:jc w:val="center"/>
              <w:rPr>
                <w:szCs w:val="16"/>
              </w:rPr>
            </w:pPr>
            <w:r>
              <w:rPr>
                <w:b/>
                <w:szCs w:val="16"/>
              </w:rPr>
              <w:t>4. Платежи и расчеты по договору.</w:t>
            </w:r>
          </w:p>
        </w:tc>
      </w:tr>
      <w:tr w:rsidR="00B1567C" w14:paraId="0331487A" w14:textId="77777777" w:rsidTr="00FF1196">
        <w:trPr>
          <w:trHeight w:hRule="exact" w:val="435"/>
        </w:trPr>
        <w:tc>
          <w:tcPr>
            <w:tcW w:w="39" w:type="dxa"/>
            <w:shd w:val="clear" w:color="FFFFFF" w:fill="auto"/>
          </w:tcPr>
          <w:p w14:paraId="0A6B8C76" w14:textId="77777777" w:rsidR="00B1567C" w:rsidRDefault="00B1567C"/>
        </w:tc>
        <w:tc>
          <w:tcPr>
            <w:tcW w:w="11170" w:type="dxa"/>
            <w:gridSpan w:val="12"/>
            <w:shd w:val="clear" w:color="FFFFFF" w:fill="auto"/>
            <w:vAlign w:val="bottom"/>
          </w:tcPr>
          <w:p w14:paraId="5AF85066" w14:textId="78600886" w:rsidR="00B1567C" w:rsidRPr="00CD262E" w:rsidRDefault="00B1567C">
            <w:pPr>
              <w:jc w:val="both"/>
              <w:rPr>
                <w:sz w:val="14"/>
                <w:szCs w:val="14"/>
              </w:rPr>
            </w:pPr>
            <w:r>
              <w:rPr>
                <w:sz w:val="14"/>
                <w:szCs w:val="14"/>
              </w:rPr>
              <w:t xml:space="preserve">4.1. Арендная плата начисляется </w:t>
            </w:r>
            <w:proofErr w:type="gramStart"/>
            <w:r>
              <w:rPr>
                <w:sz w:val="14"/>
                <w:szCs w:val="14"/>
              </w:rPr>
              <w:t>с даты подписания</w:t>
            </w:r>
            <w:proofErr w:type="gramEnd"/>
            <w:r>
              <w:rPr>
                <w:sz w:val="14"/>
                <w:szCs w:val="14"/>
              </w:rPr>
              <w:t xml:space="preserve"> обеими Сторонами Акта приема-передачи в аренду ТС (Приложение № 1 к договору) и прекращает начисляться с даты подписания обеими Сторонами Акта приема-передачи из аренды ТС.</w:t>
            </w:r>
          </w:p>
        </w:tc>
      </w:tr>
      <w:tr w:rsidR="00B1567C" w14:paraId="3A7F7379" w14:textId="77777777" w:rsidTr="00FF1196">
        <w:trPr>
          <w:trHeight w:val="677"/>
        </w:trPr>
        <w:tc>
          <w:tcPr>
            <w:tcW w:w="39" w:type="dxa"/>
            <w:shd w:val="clear" w:color="FFFFFF" w:fill="auto"/>
          </w:tcPr>
          <w:p w14:paraId="14B6279F" w14:textId="77777777" w:rsidR="00B1567C" w:rsidRDefault="00B1567C"/>
        </w:tc>
        <w:tc>
          <w:tcPr>
            <w:tcW w:w="11170" w:type="dxa"/>
            <w:gridSpan w:val="12"/>
            <w:shd w:val="clear" w:color="FFFFFF" w:fill="auto"/>
            <w:vAlign w:val="bottom"/>
          </w:tcPr>
          <w:p w14:paraId="2B1AB431" w14:textId="41BB2D5D" w:rsidR="00B1567C" w:rsidRPr="00CD262E" w:rsidRDefault="00B1567C" w:rsidP="004D5052">
            <w:pPr>
              <w:jc w:val="both"/>
              <w:rPr>
                <w:sz w:val="14"/>
                <w:szCs w:val="14"/>
              </w:rPr>
            </w:pPr>
            <w:r>
              <w:rPr>
                <w:sz w:val="14"/>
                <w:szCs w:val="14"/>
              </w:rPr>
              <w:t xml:space="preserve">4.2. Арендная плата взимается в виде фиксированной суммы в рублях за 1 сутки аренды в размере </w:t>
            </w:r>
            <w:r>
              <w:rPr>
                <w:sz w:val="14"/>
                <w:szCs w:val="14"/>
                <w:shd w:val="clear" w:color="auto" w:fill="8DB3E2" w:themeFill="text2" w:themeFillTint="66"/>
              </w:rPr>
              <w:t>_________________________руб</w:t>
            </w:r>
            <w:r>
              <w:rPr>
                <w:sz w:val="14"/>
                <w:szCs w:val="14"/>
              </w:rPr>
              <w:t>. Арендная плата вносится Арендатором за весь срок аренды не позднее времени получения транспортного средства в пользование путем внесения наличных денежных сре</w:t>
            </w:r>
            <w:proofErr w:type="gramStart"/>
            <w:r>
              <w:rPr>
                <w:sz w:val="14"/>
                <w:szCs w:val="14"/>
              </w:rPr>
              <w:t>дств в к</w:t>
            </w:r>
            <w:proofErr w:type="gramEnd"/>
            <w:r>
              <w:rPr>
                <w:sz w:val="14"/>
                <w:szCs w:val="14"/>
              </w:rPr>
              <w:t xml:space="preserve">ассу или перечислением на расчетный счет Арендодателя. </w:t>
            </w:r>
            <w:proofErr w:type="gramStart"/>
            <w:r>
              <w:rPr>
                <w:sz w:val="14"/>
                <w:szCs w:val="14"/>
              </w:rPr>
              <w:t xml:space="preserve">В арендную плату включены, в том числе, затраты на обязательное страхование гражданской ответственности (ОСАГО) и страхование ТС от ущерба и угона (КАСКО), в связи с чем ответственность арендатора ограничивается условиями, изложенными в </w:t>
            </w:r>
            <w:proofErr w:type="spellStart"/>
            <w:r>
              <w:rPr>
                <w:sz w:val="14"/>
                <w:szCs w:val="14"/>
              </w:rPr>
              <w:t>пп</w:t>
            </w:r>
            <w:proofErr w:type="spellEnd"/>
            <w:r>
              <w:rPr>
                <w:sz w:val="14"/>
                <w:szCs w:val="14"/>
              </w:rPr>
              <w:t>. 6.2.1 и 6.2.2 данного Договора, независимо от того, заключил Арендодатель договор Страхования ТС от ущерба или принял все возможные риски на себя.</w:t>
            </w:r>
            <w:proofErr w:type="gramEnd"/>
          </w:p>
        </w:tc>
      </w:tr>
      <w:tr w:rsidR="00B1567C" w14:paraId="4DD06B57" w14:textId="77777777" w:rsidTr="00FF1196">
        <w:trPr>
          <w:trHeight w:val="163"/>
        </w:trPr>
        <w:tc>
          <w:tcPr>
            <w:tcW w:w="39" w:type="dxa"/>
            <w:shd w:val="clear" w:color="FFFFFF" w:fill="auto"/>
          </w:tcPr>
          <w:p w14:paraId="467DC139" w14:textId="77777777" w:rsidR="00B1567C" w:rsidRDefault="00B1567C"/>
        </w:tc>
        <w:tc>
          <w:tcPr>
            <w:tcW w:w="11170" w:type="dxa"/>
            <w:gridSpan w:val="12"/>
            <w:shd w:val="clear" w:color="FFFFFF" w:fill="auto"/>
            <w:vAlign w:val="bottom"/>
          </w:tcPr>
          <w:p w14:paraId="616A807F" w14:textId="4DB13C9D" w:rsidR="00B1567C" w:rsidRPr="00CD262E" w:rsidRDefault="00B1567C">
            <w:pPr>
              <w:jc w:val="both"/>
              <w:rPr>
                <w:sz w:val="14"/>
                <w:szCs w:val="14"/>
              </w:rPr>
            </w:pPr>
            <w:r>
              <w:rPr>
                <w:sz w:val="14"/>
                <w:szCs w:val="14"/>
              </w:rPr>
              <w:t>4.3. Арендодатель не является плательщиком налога на добавленную стоимость в связи с применением упрощенной системы налогообложения.</w:t>
            </w:r>
          </w:p>
        </w:tc>
      </w:tr>
      <w:tr w:rsidR="00B1567C" w14:paraId="3D1B9ED4" w14:textId="77777777" w:rsidTr="00FF1196">
        <w:trPr>
          <w:trHeight w:val="124"/>
        </w:trPr>
        <w:tc>
          <w:tcPr>
            <w:tcW w:w="39" w:type="dxa"/>
            <w:shd w:val="clear" w:color="FFFFFF" w:fill="auto"/>
          </w:tcPr>
          <w:p w14:paraId="4FB2D553" w14:textId="77777777" w:rsidR="00B1567C" w:rsidRDefault="00B1567C"/>
        </w:tc>
        <w:tc>
          <w:tcPr>
            <w:tcW w:w="11170" w:type="dxa"/>
            <w:gridSpan w:val="12"/>
            <w:shd w:val="clear" w:color="FFFFFF" w:fill="auto"/>
            <w:vAlign w:val="bottom"/>
          </w:tcPr>
          <w:p w14:paraId="1AAEC080" w14:textId="7D2D271E" w:rsidR="00B1567C" w:rsidRPr="00CD262E" w:rsidRDefault="00B1567C">
            <w:pPr>
              <w:jc w:val="both"/>
              <w:rPr>
                <w:sz w:val="14"/>
                <w:szCs w:val="14"/>
              </w:rPr>
            </w:pPr>
            <w:r>
              <w:rPr>
                <w:sz w:val="14"/>
                <w:szCs w:val="14"/>
              </w:rPr>
              <w:t>4.4. В случае продления срока аренды по соглашению Сторон порядок оплаты дополнительного срока аренды аналогичен указанному в п.4.2</w:t>
            </w:r>
          </w:p>
        </w:tc>
      </w:tr>
      <w:tr w:rsidR="00B1567C" w14:paraId="4CCB8CF7" w14:textId="77777777" w:rsidTr="00FF1196">
        <w:trPr>
          <w:trHeight w:hRule="exact" w:val="225"/>
        </w:trPr>
        <w:tc>
          <w:tcPr>
            <w:tcW w:w="39" w:type="dxa"/>
            <w:shd w:val="clear" w:color="FFFFFF" w:fill="auto"/>
          </w:tcPr>
          <w:p w14:paraId="67A90AEC" w14:textId="77777777" w:rsidR="00B1567C" w:rsidRDefault="00B1567C"/>
        </w:tc>
        <w:tc>
          <w:tcPr>
            <w:tcW w:w="11170" w:type="dxa"/>
            <w:gridSpan w:val="12"/>
            <w:shd w:val="clear" w:color="FFFFFF" w:fill="auto"/>
            <w:vAlign w:val="bottom"/>
          </w:tcPr>
          <w:p w14:paraId="5B14ECC1" w14:textId="4F2661B9" w:rsidR="00B1567C" w:rsidRPr="00CD262E" w:rsidRDefault="00B1567C">
            <w:pPr>
              <w:jc w:val="both"/>
              <w:rPr>
                <w:sz w:val="14"/>
                <w:szCs w:val="14"/>
              </w:rPr>
            </w:pPr>
          </w:p>
        </w:tc>
      </w:tr>
      <w:tr w:rsidR="00B1567C" w14:paraId="449B732C" w14:textId="77777777" w:rsidTr="00FF1196">
        <w:trPr>
          <w:trHeight w:val="60"/>
        </w:trPr>
        <w:tc>
          <w:tcPr>
            <w:tcW w:w="39" w:type="dxa"/>
            <w:shd w:val="clear" w:color="FFFFFF" w:fill="auto"/>
          </w:tcPr>
          <w:p w14:paraId="37EBCC4D" w14:textId="77777777" w:rsidR="00B1567C" w:rsidRDefault="00B1567C"/>
        </w:tc>
        <w:tc>
          <w:tcPr>
            <w:tcW w:w="11170" w:type="dxa"/>
            <w:gridSpan w:val="12"/>
            <w:shd w:val="clear" w:color="FFFFFF" w:fill="auto"/>
            <w:vAlign w:val="bottom"/>
          </w:tcPr>
          <w:p w14:paraId="6C098761" w14:textId="0E7FD84B" w:rsidR="00B1567C" w:rsidRPr="00CD262E" w:rsidRDefault="00B1567C">
            <w:pPr>
              <w:jc w:val="both"/>
              <w:rPr>
                <w:sz w:val="14"/>
                <w:szCs w:val="14"/>
              </w:rPr>
            </w:pPr>
          </w:p>
        </w:tc>
      </w:tr>
      <w:tr w:rsidR="00B1567C" w14:paraId="143DB9AC" w14:textId="77777777" w:rsidTr="00FF1196">
        <w:trPr>
          <w:trHeight w:val="60"/>
        </w:trPr>
        <w:tc>
          <w:tcPr>
            <w:tcW w:w="39" w:type="dxa"/>
            <w:shd w:val="clear" w:color="FFFFFF" w:fill="auto"/>
          </w:tcPr>
          <w:p w14:paraId="1A9E3E39" w14:textId="77777777" w:rsidR="00B1567C" w:rsidRDefault="00B1567C"/>
        </w:tc>
        <w:tc>
          <w:tcPr>
            <w:tcW w:w="11170" w:type="dxa"/>
            <w:gridSpan w:val="12"/>
            <w:shd w:val="clear" w:color="FFFFFF" w:fill="auto"/>
            <w:vAlign w:val="bottom"/>
          </w:tcPr>
          <w:p w14:paraId="43C5BF03" w14:textId="59995FCE" w:rsidR="00B1567C" w:rsidRPr="00CD262E" w:rsidRDefault="00B1567C">
            <w:pPr>
              <w:jc w:val="both"/>
              <w:rPr>
                <w:sz w:val="14"/>
                <w:szCs w:val="14"/>
              </w:rPr>
            </w:pPr>
          </w:p>
        </w:tc>
      </w:tr>
      <w:tr w:rsidR="00B1567C" w14:paraId="42BE559C" w14:textId="77777777" w:rsidTr="00FF1196">
        <w:trPr>
          <w:trHeight w:val="407"/>
        </w:trPr>
        <w:tc>
          <w:tcPr>
            <w:tcW w:w="39" w:type="dxa"/>
            <w:shd w:val="clear" w:color="FFFFFF" w:fill="auto"/>
          </w:tcPr>
          <w:p w14:paraId="1F08BE53" w14:textId="77777777" w:rsidR="00B1567C" w:rsidRDefault="00B1567C"/>
        </w:tc>
        <w:tc>
          <w:tcPr>
            <w:tcW w:w="11170" w:type="dxa"/>
            <w:gridSpan w:val="12"/>
            <w:shd w:val="clear" w:color="FFFFFF" w:fill="auto"/>
            <w:vAlign w:val="bottom"/>
          </w:tcPr>
          <w:p w14:paraId="4842AE85" w14:textId="77777777" w:rsidR="00B1567C" w:rsidRDefault="00B1567C" w:rsidP="00343134">
            <w:pPr>
              <w:jc w:val="both"/>
              <w:rPr>
                <w:sz w:val="14"/>
                <w:szCs w:val="14"/>
              </w:rPr>
            </w:pPr>
            <w:r>
              <w:rPr>
                <w:sz w:val="14"/>
                <w:szCs w:val="14"/>
              </w:rPr>
              <w:t>4.5. При досрочном расторжении договора аренды по инициативе Арендатора, Арендодатель возвращает остаток арендной платы за каждые полные сутки, оставшиеся до срока возврата ТС по Договору.  При этом Арендодатель оставляет за собой право произвести перерасчет ставки платы за аренду ТС с учетом фактического времени пользования транспортным средством, определяющего тариф ставки арендной платы.</w:t>
            </w:r>
          </w:p>
          <w:p w14:paraId="2D7A2A87" w14:textId="1AA3A7E2" w:rsidR="00B1567C" w:rsidRPr="00CD262E" w:rsidRDefault="00B1567C">
            <w:pPr>
              <w:jc w:val="both"/>
              <w:rPr>
                <w:sz w:val="14"/>
                <w:szCs w:val="14"/>
              </w:rPr>
            </w:pPr>
          </w:p>
        </w:tc>
      </w:tr>
      <w:tr w:rsidR="00B1567C" w14:paraId="53FA2A91" w14:textId="77777777" w:rsidTr="00FF1196">
        <w:trPr>
          <w:trHeight w:val="130"/>
        </w:trPr>
        <w:tc>
          <w:tcPr>
            <w:tcW w:w="39" w:type="dxa"/>
            <w:shd w:val="clear" w:color="FFFFFF" w:fill="auto"/>
          </w:tcPr>
          <w:p w14:paraId="1AE70FF9" w14:textId="77777777" w:rsidR="00B1567C" w:rsidRDefault="00B1567C"/>
        </w:tc>
        <w:tc>
          <w:tcPr>
            <w:tcW w:w="11170" w:type="dxa"/>
            <w:gridSpan w:val="12"/>
            <w:shd w:val="clear" w:color="FFFFFF" w:fill="auto"/>
            <w:vAlign w:val="bottom"/>
          </w:tcPr>
          <w:p w14:paraId="2D5C962E" w14:textId="1F677495" w:rsidR="00B1567C" w:rsidRPr="00CD262E" w:rsidRDefault="00B1567C" w:rsidP="004D5052">
            <w:pPr>
              <w:jc w:val="both"/>
              <w:rPr>
                <w:sz w:val="14"/>
                <w:szCs w:val="14"/>
              </w:rPr>
            </w:pPr>
            <w:r>
              <w:rPr>
                <w:sz w:val="14"/>
                <w:szCs w:val="14"/>
              </w:rPr>
              <w:t xml:space="preserve">4.6. В качестве обеспечения исполнения обязательств по настоящему Договору Арендатор вносит в кассу Арендодателя Залог в виде денежной суммы в размере </w:t>
            </w:r>
            <w:r>
              <w:rPr>
                <w:sz w:val="14"/>
                <w:szCs w:val="14"/>
                <w:shd w:val="clear" w:color="auto" w:fill="8DB3E2" w:themeFill="text2" w:themeFillTint="66"/>
              </w:rPr>
              <w:t>______________________________рублей</w:t>
            </w:r>
            <w:r>
              <w:rPr>
                <w:sz w:val="14"/>
                <w:szCs w:val="14"/>
              </w:rPr>
              <w:t>.</w:t>
            </w:r>
          </w:p>
        </w:tc>
      </w:tr>
      <w:tr w:rsidR="00B1567C" w14:paraId="660A61B0" w14:textId="77777777" w:rsidTr="00FF1196">
        <w:trPr>
          <w:trHeight w:val="436"/>
        </w:trPr>
        <w:tc>
          <w:tcPr>
            <w:tcW w:w="39" w:type="dxa"/>
            <w:shd w:val="clear" w:color="FFFFFF" w:fill="auto"/>
          </w:tcPr>
          <w:p w14:paraId="3F3FDDEF" w14:textId="77777777" w:rsidR="00B1567C" w:rsidRDefault="00B1567C"/>
        </w:tc>
        <w:tc>
          <w:tcPr>
            <w:tcW w:w="11170" w:type="dxa"/>
            <w:gridSpan w:val="12"/>
            <w:shd w:val="clear" w:color="FFFFFF" w:fill="auto"/>
            <w:vAlign w:val="bottom"/>
          </w:tcPr>
          <w:p w14:paraId="321DA9D4" w14:textId="77777777" w:rsidR="00FF1196" w:rsidRDefault="00FF1196" w:rsidP="00FF1196">
            <w:pPr>
              <w:jc w:val="both"/>
              <w:rPr>
                <w:sz w:val="14"/>
                <w:szCs w:val="14"/>
              </w:rPr>
            </w:pPr>
            <w:r>
              <w:rPr>
                <w:sz w:val="14"/>
                <w:szCs w:val="14"/>
              </w:rPr>
              <w:t>4.7. Денежная сумма (залог), переданная Арендатором в качестве обеспечения обязательств, возвращается Арендатору в полном размере, после фактического возврата ТС из аренды, подписания Акта приема-передачи и обработки всех штрафов ПДД за период аренды при условии надлежащего выполнения Арендатором своих обязательств по Договору, но не позднее 30 суток.</w:t>
            </w:r>
          </w:p>
          <w:p w14:paraId="2C7DA14B" w14:textId="77777777" w:rsidR="00B1567C" w:rsidRDefault="00B1567C" w:rsidP="00343134">
            <w:pPr>
              <w:jc w:val="both"/>
              <w:rPr>
                <w:sz w:val="14"/>
                <w:szCs w:val="14"/>
              </w:rPr>
            </w:pPr>
            <w:r>
              <w:rPr>
                <w:sz w:val="14"/>
                <w:szCs w:val="14"/>
              </w:rPr>
              <w:t>4.8. Итого за аренду _______________________________ руб.</w:t>
            </w:r>
          </w:p>
          <w:p w14:paraId="6AA193B5" w14:textId="77777777" w:rsidR="00B1567C" w:rsidRDefault="00B1567C" w:rsidP="00343134">
            <w:pPr>
              <w:jc w:val="both"/>
              <w:rPr>
                <w:sz w:val="14"/>
                <w:szCs w:val="14"/>
              </w:rPr>
            </w:pPr>
            <w:r>
              <w:rPr>
                <w:sz w:val="14"/>
                <w:szCs w:val="14"/>
              </w:rPr>
              <w:t>4.8.1. Дополнительные услуги _______________________ руб., ________________________ руб., ________________________ руб., ________________________ руб.,</w:t>
            </w:r>
          </w:p>
          <w:p w14:paraId="53AC824F" w14:textId="77777777" w:rsidR="00B1567C" w:rsidRDefault="00B1567C" w:rsidP="00343134">
            <w:pPr>
              <w:jc w:val="both"/>
              <w:rPr>
                <w:sz w:val="14"/>
                <w:szCs w:val="14"/>
              </w:rPr>
            </w:pPr>
            <w:r>
              <w:rPr>
                <w:sz w:val="14"/>
                <w:szCs w:val="14"/>
              </w:rPr>
              <w:t>4.8.2. Итого за дополнительные услуги _______________________________ руб.</w:t>
            </w:r>
          </w:p>
          <w:p w14:paraId="1C0FFEB2" w14:textId="77777777" w:rsidR="00B1567C" w:rsidRDefault="00B1567C" w:rsidP="00343134">
            <w:pPr>
              <w:jc w:val="both"/>
              <w:rPr>
                <w:sz w:val="14"/>
                <w:szCs w:val="14"/>
              </w:rPr>
            </w:pPr>
            <w:r>
              <w:rPr>
                <w:sz w:val="14"/>
                <w:szCs w:val="14"/>
              </w:rPr>
              <w:t>4.9. Общая стоимость аренды по настоящему Договору составляет:  _______________________________ руб.</w:t>
            </w:r>
          </w:p>
          <w:p w14:paraId="2CAABF04" w14:textId="77777777" w:rsidR="00B1567C" w:rsidRDefault="00B1567C" w:rsidP="00343134">
            <w:pPr>
              <w:jc w:val="both"/>
              <w:rPr>
                <w:sz w:val="14"/>
                <w:szCs w:val="14"/>
              </w:rPr>
            </w:pPr>
            <w:r>
              <w:rPr>
                <w:sz w:val="14"/>
                <w:szCs w:val="14"/>
              </w:rPr>
              <w:t>4.9.1 Способы оплаты: Банковская карта, Наличный расчет</w:t>
            </w:r>
          </w:p>
          <w:p w14:paraId="2D6ED9D1" w14:textId="77777777" w:rsidR="00B1567C" w:rsidRDefault="00B1567C" w:rsidP="00343134">
            <w:pPr>
              <w:jc w:val="both"/>
              <w:rPr>
                <w:sz w:val="14"/>
                <w:szCs w:val="14"/>
              </w:rPr>
            </w:pPr>
            <w:r>
              <w:rPr>
                <w:sz w:val="14"/>
                <w:szCs w:val="14"/>
              </w:rPr>
              <w:t>4.9.2 Данные карты:</w:t>
            </w:r>
          </w:p>
          <w:p w14:paraId="10A6E6D8" w14:textId="77777777" w:rsidR="00B1567C" w:rsidRDefault="00B1567C" w:rsidP="00343134">
            <w:pPr>
              <w:jc w:val="both"/>
              <w:rPr>
                <w:sz w:val="14"/>
                <w:szCs w:val="14"/>
              </w:rPr>
            </w:pPr>
            <w:r>
              <w:rPr>
                <w:sz w:val="14"/>
                <w:szCs w:val="14"/>
              </w:rPr>
              <w:t xml:space="preserve">         № карты __/__/__/__/__/__/__/__/__/__/__/__/__/__/__/__/__/__/   Срок действия ___/___</w:t>
            </w:r>
          </w:p>
          <w:p w14:paraId="6DF29D9F" w14:textId="6548E8E3" w:rsidR="00B1567C" w:rsidRDefault="00B1567C" w:rsidP="00343134">
            <w:pPr>
              <w:jc w:val="both"/>
              <w:rPr>
                <w:sz w:val="14"/>
                <w:szCs w:val="14"/>
              </w:rPr>
            </w:pPr>
            <w:r>
              <w:rPr>
                <w:sz w:val="14"/>
                <w:szCs w:val="14"/>
              </w:rPr>
              <w:t xml:space="preserve">В случае оплаты кредитной картой разрешаю списать </w:t>
            </w:r>
            <w:proofErr w:type="gramStart"/>
            <w:r>
              <w:rPr>
                <w:sz w:val="14"/>
                <w:szCs w:val="14"/>
              </w:rPr>
              <w:t>в</w:t>
            </w:r>
            <w:proofErr w:type="gramEnd"/>
            <w:r>
              <w:rPr>
                <w:sz w:val="14"/>
                <w:szCs w:val="14"/>
              </w:rPr>
              <w:t xml:space="preserve"> </w:t>
            </w:r>
            <w:proofErr w:type="gramStart"/>
            <w:r>
              <w:rPr>
                <w:sz w:val="14"/>
                <w:szCs w:val="14"/>
              </w:rPr>
              <w:t>без</w:t>
            </w:r>
            <w:proofErr w:type="gramEnd"/>
            <w:r>
              <w:rPr>
                <w:sz w:val="14"/>
                <w:szCs w:val="14"/>
              </w:rPr>
              <w:t xml:space="preserve"> акцептном порядке сумму равную стоимости аренды, а также штрафам и иным взысканиям согласно пункта </w:t>
            </w:r>
            <w:r w:rsidR="00A80591">
              <w:rPr>
                <w:sz w:val="14"/>
                <w:szCs w:val="14"/>
              </w:rPr>
              <w:t xml:space="preserve">5.2., 6.2., 6.2.1., 6.2.2., 6.2.3., 6.2.4., 6.2.5., 6.3., 6.4., 6.5. </w:t>
            </w:r>
            <w:r>
              <w:rPr>
                <w:sz w:val="14"/>
                <w:szCs w:val="14"/>
              </w:rPr>
              <w:t>Условий настоящего Договора.</w:t>
            </w:r>
          </w:p>
          <w:p w14:paraId="1031EAD3" w14:textId="0F95BC99" w:rsidR="00B1567C" w:rsidRPr="00CD262E" w:rsidRDefault="00B1567C">
            <w:pPr>
              <w:jc w:val="both"/>
              <w:rPr>
                <w:sz w:val="14"/>
                <w:szCs w:val="14"/>
              </w:rPr>
            </w:pPr>
            <w:r>
              <w:rPr>
                <w:b/>
                <w:sz w:val="14"/>
                <w:szCs w:val="14"/>
              </w:rPr>
              <w:t>В случае оплаты аренды или залога кредитной картой оплата производится с взиманием комиссии 3% от суммы платежа.</w:t>
            </w:r>
          </w:p>
        </w:tc>
      </w:tr>
      <w:tr w:rsidR="00B1567C" w14:paraId="1E425CF3" w14:textId="77777777" w:rsidTr="00FF1196">
        <w:trPr>
          <w:trHeight w:hRule="exact" w:val="105"/>
        </w:trPr>
        <w:tc>
          <w:tcPr>
            <w:tcW w:w="39" w:type="dxa"/>
            <w:shd w:val="clear" w:color="FFFFFF" w:fill="auto"/>
          </w:tcPr>
          <w:p w14:paraId="37529041" w14:textId="77777777" w:rsidR="00B1567C" w:rsidRDefault="00B1567C"/>
        </w:tc>
        <w:tc>
          <w:tcPr>
            <w:tcW w:w="11170" w:type="dxa"/>
            <w:gridSpan w:val="12"/>
            <w:shd w:val="clear" w:color="FFFFFF" w:fill="auto"/>
            <w:vAlign w:val="bottom"/>
          </w:tcPr>
          <w:p w14:paraId="7574D5FE" w14:textId="77777777" w:rsidR="00B1567C" w:rsidRDefault="00B1567C">
            <w:pPr>
              <w:jc w:val="center"/>
            </w:pPr>
          </w:p>
        </w:tc>
      </w:tr>
      <w:tr w:rsidR="00B1567C" w14:paraId="7C475550" w14:textId="77777777" w:rsidTr="00FF1196">
        <w:trPr>
          <w:trHeight w:val="60"/>
        </w:trPr>
        <w:tc>
          <w:tcPr>
            <w:tcW w:w="39" w:type="dxa"/>
            <w:shd w:val="clear" w:color="FFFFFF" w:fill="auto"/>
          </w:tcPr>
          <w:p w14:paraId="72F48A80" w14:textId="77777777" w:rsidR="00B1567C" w:rsidRDefault="00B1567C"/>
        </w:tc>
        <w:tc>
          <w:tcPr>
            <w:tcW w:w="11170" w:type="dxa"/>
            <w:gridSpan w:val="12"/>
            <w:shd w:val="clear" w:color="FFFFFF" w:fill="auto"/>
            <w:vAlign w:val="bottom"/>
          </w:tcPr>
          <w:p w14:paraId="2A72417E" w14:textId="4F1A94E9" w:rsidR="00B1567C" w:rsidRPr="00CD262E" w:rsidRDefault="00B1567C">
            <w:pPr>
              <w:jc w:val="center"/>
              <w:rPr>
                <w:szCs w:val="16"/>
              </w:rPr>
            </w:pPr>
            <w:r>
              <w:rPr>
                <w:b/>
                <w:szCs w:val="16"/>
              </w:rPr>
              <w:t>5. Права и обязанности сторон.</w:t>
            </w:r>
          </w:p>
        </w:tc>
      </w:tr>
      <w:tr w:rsidR="00B1567C" w14:paraId="551B957C" w14:textId="77777777" w:rsidTr="00FF1196">
        <w:trPr>
          <w:trHeight w:hRule="exact" w:val="225"/>
        </w:trPr>
        <w:tc>
          <w:tcPr>
            <w:tcW w:w="39" w:type="dxa"/>
            <w:shd w:val="clear" w:color="FFFFFF" w:fill="auto"/>
          </w:tcPr>
          <w:p w14:paraId="57A0D665" w14:textId="77777777" w:rsidR="00B1567C" w:rsidRDefault="00B1567C"/>
        </w:tc>
        <w:tc>
          <w:tcPr>
            <w:tcW w:w="11170" w:type="dxa"/>
            <w:gridSpan w:val="12"/>
            <w:shd w:val="clear" w:color="FFFFFF" w:fill="auto"/>
            <w:vAlign w:val="bottom"/>
          </w:tcPr>
          <w:p w14:paraId="504DD61A" w14:textId="3BDBB5E4" w:rsidR="00B1567C" w:rsidRDefault="00B1567C">
            <w:pPr>
              <w:jc w:val="both"/>
            </w:pPr>
            <w:r>
              <w:rPr>
                <w:b/>
                <w:szCs w:val="16"/>
              </w:rPr>
              <w:t>5.1. Арендодатель обязан:</w:t>
            </w:r>
          </w:p>
        </w:tc>
      </w:tr>
      <w:tr w:rsidR="00B1567C" w14:paraId="520BE785" w14:textId="77777777" w:rsidTr="00FF1196">
        <w:trPr>
          <w:trHeight w:hRule="exact" w:val="645"/>
        </w:trPr>
        <w:tc>
          <w:tcPr>
            <w:tcW w:w="39" w:type="dxa"/>
            <w:shd w:val="clear" w:color="FFFFFF" w:fill="auto"/>
          </w:tcPr>
          <w:p w14:paraId="1E42A16C" w14:textId="77777777" w:rsidR="00B1567C" w:rsidRDefault="00B1567C"/>
        </w:tc>
        <w:tc>
          <w:tcPr>
            <w:tcW w:w="11170" w:type="dxa"/>
            <w:gridSpan w:val="12"/>
            <w:shd w:val="clear" w:color="FFFFFF" w:fill="auto"/>
            <w:vAlign w:val="bottom"/>
          </w:tcPr>
          <w:p w14:paraId="7D376ADF" w14:textId="314BECF4" w:rsidR="00B1567C" w:rsidRPr="00CD262E" w:rsidRDefault="00B1567C">
            <w:pPr>
              <w:jc w:val="both"/>
              <w:rPr>
                <w:sz w:val="14"/>
                <w:szCs w:val="14"/>
              </w:rPr>
            </w:pPr>
            <w:r>
              <w:rPr>
                <w:sz w:val="14"/>
                <w:szCs w:val="14"/>
              </w:rPr>
              <w:t xml:space="preserve">5.1.1. </w:t>
            </w:r>
            <w:proofErr w:type="gramStart"/>
            <w:r>
              <w:rPr>
                <w:sz w:val="14"/>
                <w:szCs w:val="14"/>
              </w:rPr>
              <w:t>Предоставить транспортное средство Арендатору в состоянии, соответствующем условиям Договора и назначению транспортного средства, со всей относящейся к нему документацией и принадлежностями, в соответствии с требованиями ГОСТ Р51709-2001 («Автотранспортные средства.</w:t>
            </w:r>
            <w:proofErr w:type="gramEnd"/>
            <w:r>
              <w:rPr>
                <w:sz w:val="14"/>
                <w:szCs w:val="14"/>
              </w:rPr>
              <w:t xml:space="preserve"> </w:t>
            </w:r>
            <w:proofErr w:type="gramStart"/>
            <w:r>
              <w:rPr>
                <w:sz w:val="14"/>
                <w:szCs w:val="14"/>
              </w:rPr>
              <w:t>Требования безопасности к техническому состоянию и методы проверки»), включая полис ОСАГО.</w:t>
            </w:r>
            <w:proofErr w:type="gramEnd"/>
          </w:p>
        </w:tc>
      </w:tr>
      <w:tr w:rsidR="00B1567C" w14:paraId="4DAF7027" w14:textId="77777777" w:rsidTr="00FF1196">
        <w:trPr>
          <w:trHeight w:val="463"/>
        </w:trPr>
        <w:tc>
          <w:tcPr>
            <w:tcW w:w="39" w:type="dxa"/>
            <w:shd w:val="clear" w:color="FFFFFF" w:fill="auto"/>
          </w:tcPr>
          <w:p w14:paraId="2DBDB28F" w14:textId="77777777" w:rsidR="00B1567C" w:rsidRDefault="00B1567C"/>
        </w:tc>
        <w:tc>
          <w:tcPr>
            <w:tcW w:w="11170" w:type="dxa"/>
            <w:gridSpan w:val="12"/>
            <w:shd w:val="clear" w:color="FFFFFF" w:fill="auto"/>
            <w:vAlign w:val="bottom"/>
          </w:tcPr>
          <w:p w14:paraId="6177D83C" w14:textId="27B28DD7" w:rsidR="00B1567C" w:rsidRPr="00CD262E" w:rsidRDefault="00B1567C">
            <w:pPr>
              <w:jc w:val="both"/>
              <w:rPr>
                <w:sz w:val="14"/>
                <w:szCs w:val="14"/>
              </w:rPr>
            </w:pPr>
            <w:r>
              <w:rPr>
                <w:sz w:val="14"/>
                <w:szCs w:val="14"/>
              </w:rPr>
              <w:t>5.1.2. По письменному заявлению Арендатора выдать дополнительную доверенность на право управления указанным в п. 1.2. транспортным средством третьему лицу. При этом лицо, которому выдается дополнительная доверенность, должно соответствовать возрастным, квалификационным и иным требованиям, аналогично требованиям, предъявляемым к Арендатору.</w:t>
            </w:r>
          </w:p>
        </w:tc>
      </w:tr>
      <w:tr w:rsidR="00B1567C" w14:paraId="2F8A19C9" w14:textId="77777777" w:rsidTr="00FF1196">
        <w:trPr>
          <w:trHeight w:val="271"/>
        </w:trPr>
        <w:tc>
          <w:tcPr>
            <w:tcW w:w="39" w:type="dxa"/>
            <w:shd w:val="clear" w:color="FFFFFF" w:fill="auto"/>
          </w:tcPr>
          <w:p w14:paraId="5E6E79C2" w14:textId="77777777" w:rsidR="00B1567C" w:rsidRDefault="00B1567C"/>
        </w:tc>
        <w:tc>
          <w:tcPr>
            <w:tcW w:w="11170" w:type="dxa"/>
            <w:gridSpan w:val="12"/>
            <w:shd w:val="clear" w:color="FFFFFF" w:fill="auto"/>
            <w:vAlign w:val="bottom"/>
          </w:tcPr>
          <w:p w14:paraId="4F41EF67" w14:textId="58D654D0" w:rsidR="00B1567C" w:rsidRPr="00CD262E" w:rsidRDefault="00B1567C">
            <w:pPr>
              <w:jc w:val="both"/>
              <w:rPr>
                <w:sz w:val="14"/>
                <w:szCs w:val="14"/>
              </w:rPr>
            </w:pPr>
            <w:r>
              <w:rPr>
                <w:sz w:val="14"/>
                <w:szCs w:val="14"/>
              </w:rPr>
              <w:t>5.1.3. В присутствии Арендатора  проверить исправность сдаваемого в аренду транспортного средства, ознакомить Арендатора с основными техническими правилами его эксплуатации.</w:t>
            </w:r>
          </w:p>
        </w:tc>
      </w:tr>
      <w:tr w:rsidR="00B1567C" w14:paraId="1F830233" w14:textId="77777777" w:rsidTr="00FF1196">
        <w:trPr>
          <w:trHeight w:val="234"/>
        </w:trPr>
        <w:tc>
          <w:tcPr>
            <w:tcW w:w="39" w:type="dxa"/>
            <w:shd w:val="clear" w:color="FFFFFF" w:fill="auto"/>
          </w:tcPr>
          <w:p w14:paraId="600C05EA" w14:textId="77777777" w:rsidR="00B1567C" w:rsidRDefault="00B1567C"/>
        </w:tc>
        <w:tc>
          <w:tcPr>
            <w:tcW w:w="11170" w:type="dxa"/>
            <w:gridSpan w:val="12"/>
            <w:shd w:val="clear" w:color="FFFFFF" w:fill="auto"/>
            <w:vAlign w:val="bottom"/>
          </w:tcPr>
          <w:p w14:paraId="484BD04D" w14:textId="2CAAF481" w:rsidR="00B1567C" w:rsidRPr="00CD262E" w:rsidRDefault="00B1567C">
            <w:pPr>
              <w:jc w:val="both"/>
              <w:rPr>
                <w:sz w:val="14"/>
                <w:szCs w:val="14"/>
              </w:rPr>
            </w:pPr>
            <w:r>
              <w:rPr>
                <w:sz w:val="14"/>
                <w:szCs w:val="14"/>
              </w:rPr>
              <w:t xml:space="preserve">5.1.4. В случае неисправности ТС, возникшей по вине Арендодателя, а равно в случае проведения планового технического обслуживания (ремонта), </w:t>
            </w:r>
            <w:proofErr w:type="gramStart"/>
            <w:r>
              <w:rPr>
                <w:sz w:val="14"/>
                <w:szCs w:val="14"/>
              </w:rPr>
              <w:t>заменить транспортное средство на аналогичное</w:t>
            </w:r>
            <w:proofErr w:type="gramEnd"/>
            <w:r>
              <w:rPr>
                <w:sz w:val="14"/>
                <w:szCs w:val="14"/>
              </w:rPr>
              <w:t xml:space="preserve"> или иное по соглашению Сторон или произвести  перерасчет.</w:t>
            </w:r>
          </w:p>
        </w:tc>
      </w:tr>
      <w:tr w:rsidR="00B1567C" w14:paraId="6FE2A5AB" w14:textId="77777777" w:rsidTr="00FF1196">
        <w:trPr>
          <w:trHeight w:hRule="exact" w:val="435"/>
        </w:trPr>
        <w:tc>
          <w:tcPr>
            <w:tcW w:w="39" w:type="dxa"/>
            <w:shd w:val="clear" w:color="FFFFFF" w:fill="auto"/>
          </w:tcPr>
          <w:p w14:paraId="7FF82B66" w14:textId="77777777" w:rsidR="00B1567C" w:rsidRDefault="00B1567C"/>
        </w:tc>
        <w:tc>
          <w:tcPr>
            <w:tcW w:w="11170" w:type="dxa"/>
            <w:gridSpan w:val="12"/>
            <w:shd w:val="clear" w:color="FFFFFF" w:fill="auto"/>
            <w:vAlign w:val="bottom"/>
          </w:tcPr>
          <w:p w14:paraId="6EA5F631" w14:textId="0D77FE31" w:rsidR="00B1567C" w:rsidRPr="00CD262E" w:rsidRDefault="00B1567C">
            <w:pPr>
              <w:jc w:val="both"/>
              <w:rPr>
                <w:sz w:val="14"/>
                <w:szCs w:val="14"/>
              </w:rPr>
            </w:pPr>
            <w:r>
              <w:rPr>
                <w:sz w:val="14"/>
                <w:szCs w:val="14"/>
              </w:rPr>
              <w:t>5.1.5. Производить все виды необходимого ремонта транспортного средства (исключая случаи поломки транспортного средства по вине Арендатора) и его своевременное профилактическое обслуживание своими силами и за свой счет.</w:t>
            </w:r>
          </w:p>
        </w:tc>
      </w:tr>
      <w:tr w:rsidR="00B1567C" w14:paraId="51EB8F2D" w14:textId="77777777" w:rsidTr="00FF1196">
        <w:trPr>
          <w:trHeight w:val="188"/>
        </w:trPr>
        <w:tc>
          <w:tcPr>
            <w:tcW w:w="39" w:type="dxa"/>
            <w:shd w:val="clear" w:color="FFFFFF" w:fill="auto"/>
          </w:tcPr>
          <w:p w14:paraId="64FA724D" w14:textId="77777777" w:rsidR="00B1567C" w:rsidRDefault="00B1567C"/>
        </w:tc>
        <w:tc>
          <w:tcPr>
            <w:tcW w:w="11170" w:type="dxa"/>
            <w:gridSpan w:val="12"/>
            <w:shd w:val="clear" w:color="FFFFFF" w:fill="auto"/>
            <w:vAlign w:val="bottom"/>
          </w:tcPr>
          <w:p w14:paraId="4F5F56F8" w14:textId="77777777" w:rsidR="00B1567C" w:rsidRDefault="00B1567C" w:rsidP="00343134">
            <w:pPr>
              <w:jc w:val="both"/>
              <w:rPr>
                <w:sz w:val="14"/>
                <w:szCs w:val="14"/>
              </w:rPr>
            </w:pPr>
            <w:r>
              <w:rPr>
                <w:sz w:val="14"/>
                <w:szCs w:val="14"/>
              </w:rPr>
              <w:t>5.1.6. Оказывать Арендатору, в период действия договора аренды, консультационную и информационную помощь, по техническим вопросам, связанным с эксплуатацией автомобиля, а также по вопросам поведения в нештатной ситуации, возникшей при пользовании ТС.</w:t>
            </w:r>
          </w:p>
          <w:p w14:paraId="76FFE470" w14:textId="77777777" w:rsidR="00B1567C" w:rsidRPr="00CD262E" w:rsidRDefault="00B1567C">
            <w:pPr>
              <w:jc w:val="both"/>
              <w:rPr>
                <w:sz w:val="14"/>
                <w:szCs w:val="14"/>
              </w:rPr>
            </w:pPr>
          </w:p>
        </w:tc>
      </w:tr>
      <w:tr w:rsidR="00B1567C" w14:paraId="26B816F3" w14:textId="77777777" w:rsidTr="00FF1196">
        <w:trPr>
          <w:trHeight w:hRule="exact" w:val="225"/>
        </w:trPr>
        <w:tc>
          <w:tcPr>
            <w:tcW w:w="39" w:type="dxa"/>
            <w:shd w:val="clear" w:color="FFFFFF" w:fill="auto"/>
          </w:tcPr>
          <w:p w14:paraId="54E0A02A" w14:textId="77777777" w:rsidR="00B1567C" w:rsidRDefault="00B1567C"/>
        </w:tc>
        <w:tc>
          <w:tcPr>
            <w:tcW w:w="11170" w:type="dxa"/>
            <w:gridSpan w:val="12"/>
            <w:shd w:val="clear" w:color="FFFFFF" w:fill="auto"/>
            <w:vAlign w:val="bottom"/>
          </w:tcPr>
          <w:p w14:paraId="486D5DE6" w14:textId="4A8D384F" w:rsidR="00B1567C" w:rsidRDefault="00B1567C">
            <w:r>
              <w:rPr>
                <w:b/>
                <w:szCs w:val="16"/>
              </w:rPr>
              <w:t>5.2. Арендатор обязан:</w:t>
            </w:r>
          </w:p>
        </w:tc>
      </w:tr>
      <w:tr w:rsidR="00B1567C" w14:paraId="51ED3E52" w14:textId="77777777" w:rsidTr="00FF1196">
        <w:trPr>
          <w:trHeight w:hRule="exact" w:val="855"/>
        </w:trPr>
        <w:tc>
          <w:tcPr>
            <w:tcW w:w="39" w:type="dxa"/>
            <w:shd w:val="clear" w:color="FFFFFF" w:fill="auto"/>
          </w:tcPr>
          <w:p w14:paraId="7F552C4F" w14:textId="77777777" w:rsidR="00B1567C" w:rsidRDefault="00B1567C"/>
        </w:tc>
        <w:tc>
          <w:tcPr>
            <w:tcW w:w="11170" w:type="dxa"/>
            <w:gridSpan w:val="12"/>
            <w:shd w:val="clear" w:color="FFFFFF" w:fill="auto"/>
            <w:vAlign w:val="bottom"/>
          </w:tcPr>
          <w:p w14:paraId="26B61966" w14:textId="77777777" w:rsidR="00B1567C" w:rsidRDefault="00B1567C" w:rsidP="00343134">
            <w:pPr>
              <w:jc w:val="both"/>
              <w:rPr>
                <w:sz w:val="14"/>
                <w:szCs w:val="14"/>
              </w:rPr>
            </w:pPr>
            <w:r>
              <w:rPr>
                <w:sz w:val="14"/>
                <w:szCs w:val="14"/>
              </w:rPr>
              <w:t>5.2.1. Использовать транспортное средство в строгом соответствии с его назначением и особенностями. При управлении ТС соблюдать Правила дорожного движения и правила эксплуатации транспортного средства. Не управлять транспортным средством в состоянии алкогольного или наркотического опьянения. Не использовать транспортное средство для буксировки других транспортных средств, поездок с прицепом или по бездорожью, участия в соревнованиях, испытаниях, а также для обучения вождению.</w:t>
            </w:r>
          </w:p>
          <w:p w14:paraId="0191D035" w14:textId="77777777" w:rsidR="00B1567C" w:rsidRPr="00CD262E" w:rsidRDefault="00B1567C">
            <w:pPr>
              <w:jc w:val="both"/>
              <w:rPr>
                <w:sz w:val="14"/>
                <w:szCs w:val="14"/>
              </w:rPr>
            </w:pPr>
          </w:p>
        </w:tc>
      </w:tr>
      <w:tr w:rsidR="00B1567C" w14:paraId="2302416C" w14:textId="77777777" w:rsidTr="00FF1196">
        <w:trPr>
          <w:trHeight w:val="168"/>
        </w:trPr>
        <w:tc>
          <w:tcPr>
            <w:tcW w:w="39" w:type="dxa"/>
            <w:shd w:val="clear" w:color="FFFFFF" w:fill="auto"/>
          </w:tcPr>
          <w:p w14:paraId="157CAB0E" w14:textId="77777777" w:rsidR="00B1567C" w:rsidRDefault="00B1567C"/>
        </w:tc>
        <w:tc>
          <w:tcPr>
            <w:tcW w:w="11170" w:type="dxa"/>
            <w:gridSpan w:val="12"/>
            <w:shd w:val="clear" w:color="FFFFFF" w:fill="auto"/>
            <w:vAlign w:val="bottom"/>
          </w:tcPr>
          <w:p w14:paraId="6ABB002A" w14:textId="11DFA85E" w:rsidR="00B1567C" w:rsidRPr="00CD262E" w:rsidRDefault="00B1567C">
            <w:pPr>
              <w:jc w:val="both"/>
              <w:rPr>
                <w:sz w:val="14"/>
                <w:szCs w:val="14"/>
              </w:rPr>
            </w:pPr>
            <w:r>
              <w:rPr>
                <w:sz w:val="14"/>
                <w:szCs w:val="14"/>
              </w:rPr>
              <w:t xml:space="preserve">5.2.2. Не курить в салоне транспортного средства, не перевозить в ТС предметы, относящиеся </w:t>
            </w:r>
            <w:proofErr w:type="gramStart"/>
            <w:r>
              <w:rPr>
                <w:sz w:val="14"/>
                <w:szCs w:val="14"/>
              </w:rPr>
              <w:t>к</w:t>
            </w:r>
            <w:proofErr w:type="gramEnd"/>
            <w:r>
              <w:rPr>
                <w:sz w:val="14"/>
                <w:szCs w:val="14"/>
              </w:rPr>
              <w:t xml:space="preserve"> легковоспламеняющимся и содержащие токсичные вещества, а также иные предметы, способные нанести повреждения и порчу салона, оставляющие стойкие запахи в салоне ТС. Не размещать рекламу, надписи, рисунки, наклейки внутри или снаружи транспортного средства.</w:t>
            </w:r>
            <w:r w:rsidR="00A80591">
              <w:rPr>
                <w:sz w:val="14"/>
                <w:szCs w:val="14"/>
              </w:rPr>
              <w:t xml:space="preserve"> Штраф за нарушение данного пункта – </w:t>
            </w:r>
            <w:r w:rsidR="00A80591" w:rsidRPr="00AA6F7E">
              <w:rPr>
                <w:sz w:val="14"/>
                <w:szCs w:val="14"/>
                <w:highlight w:val="cyan"/>
              </w:rPr>
              <w:t>1000 рублей</w:t>
            </w:r>
            <w:r w:rsidR="00A80591">
              <w:rPr>
                <w:sz w:val="14"/>
                <w:szCs w:val="14"/>
              </w:rPr>
              <w:t>.</w:t>
            </w:r>
          </w:p>
        </w:tc>
      </w:tr>
      <w:tr w:rsidR="00B1567C" w14:paraId="507CE9BC" w14:textId="77777777" w:rsidTr="00FF1196">
        <w:trPr>
          <w:trHeight w:val="402"/>
        </w:trPr>
        <w:tc>
          <w:tcPr>
            <w:tcW w:w="39" w:type="dxa"/>
            <w:shd w:val="clear" w:color="FFFFFF" w:fill="auto"/>
          </w:tcPr>
          <w:p w14:paraId="289490DF" w14:textId="77777777" w:rsidR="00B1567C" w:rsidRDefault="00B1567C"/>
        </w:tc>
        <w:tc>
          <w:tcPr>
            <w:tcW w:w="11170" w:type="dxa"/>
            <w:gridSpan w:val="12"/>
            <w:shd w:val="clear" w:color="FFFFFF" w:fill="auto"/>
            <w:vAlign w:val="bottom"/>
          </w:tcPr>
          <w:p w14:paraId="66867D2C" w14:textId="11FE1764" w:rsidR="00B1567C" w:rsidRPr="00CD262E" w:rsidRDefault="00B1567C">
            <w:pPr>
              <w:jc w:val="both"/>
              <w:rPr>
                <w:sz w:val="14"/>
                <w:szCs w:val="14"/>
              </w:rPr>
            </w:pPr>
            <w:r>
              <w:rPr>
                <w:sz w:val="14"/>
                <w:szCs w:val="14"/>
              </w:rPr>
              <w:t>5.2.3. Не переуступать свои права и обязанности по Договору третьим лицам, не сдавать транспортное средство в субаренду, а также не заключать с третьими лицами договоры перевозки, в ходе которых используется арендованное транспортное средство. Не передоверять управление ТС третьим лицам (за исключением лиц, которым Арендодатель выдал дополнительную доверенность на управление ТС в соответствии с п. 5.1.2).</w:t>
            </w:r>
          </w:p>
        </w:tc>
      </w:tr>
      <w:tr w:rsidR="00B1567C" w14:paraId="43CDB212" w14:textId="77777777" w:rsidTr="00FF1196">
        <w:trPr>
          <w:trHeight w:hRule="exact" w:val="225"/>
        </w:trPr>
        <w:tc>
          <w:tcPr>
            <w:tcW w:w="39" w:type="dxa"/>
            <w:shd w:val="clear" w:color="FFFFFF" w:fill="auto"/>
          </w:tcPr>
          <w:p w14:paraId="631FA896" w14:textId="77777777" w:rsidR="00B1567C" w:rsidRDefault="00B1567C"/>
        </w:tc>
        <w:tc>
          <w:tcPr>
            <w:tcW w:w="11170" w:type="dxa"/>
            <w:gridSpan w:val="12"/>
            <w:shd w:val="clear" w:color="FFFFFF" w:fill="auto"/>
            <w:vAlign w:val="bottom"/>
          </w:tcPr>
          <w:p w14:paraId="509373C8" w14:textId="6F78E079" w:rsidR="00B1567C" w:rsidRPr="00CD262E" w:rsidRDefault="00B1567C">
            <w:pPr>
              <w:jc w:val="both"/>
              <w:rPr>
                <w:sz w:val="14"/>
                <w:szCs w:val="14"/>
              </w:rPr>
            </w:pPr>
            <w:r>
              <w:rPr>
                <w:sz w:val="14"/>
                <w:szCs w:val="14"/>
              </w:rPr>
              <w:t>5.2.4. Эксплуатировать ТС только на дорогах общего пользования, имеющих твердое дорожное покрытие (асфальт, бетон).</w:t>
            </w:r>
          </w:p>
        </w:tc>
      </w:tr>
      <w:tr w:rsidR="00B1567C" w14:paraId="7A903596" w14:textId="77777777" w:rsidTr="00FF1196">
        <w:trPr>
          <w:trHeight w:val="256"/>
        </w:trPr>
        <w:tc>
          <w:tcPr>
            <w:tcW w:w="39" w:type="dxa"/>
            <w:shd w:val="clear" w:color="FFFFFF" w:fill="auto"/>
          </w:tcPr>
          <w:p w14:paraId="45354464" w14:textId="77777777" w:rsidR="00B1567C" w:rsidRDefault="00B1567C"/>
        </w:tc>
        <w:tc>
          <w:tcPr>
            <w:tcW w:w="11170" w:type="dxa"/>
            <w:gridSpan w:val="12"/>
            <w:shd w:val="clear" w:color="FFFFFF" w:fill="auto"/>
            <w:vAlign w:val="bottom"/>
          </w:tcPr>
          <w:tbl>
            <w:tblPr>
              <w:tblStyle w:val="TableStyle0"/>
              <w:tblW w:w="0" w:type="auto"/>
              <w:tblInd w:w="0" w:type="dxa"/>
              <w:tblLook w:val="04A0" w:firstRow="1" w:lastRow="0" w:firstColumn="1" w:lastColumn="0" w:noHBand="0" w:noVBand="1"/>
            </w:tblPr>
            <w:tblGrid>
              <w:gridCol w:w="37"/>
              <w:gridCol w:w="10699"/>
            </w:tblGrid>
            <w:tr w:rsidR="00B1567C" w14:paraId="2DB206E6" w14:textId="77777777" w:rsidTr="00343134">
              <w:trPr>
                <w:trHeight w:val="435"/>
              </w:trPr>
              <w:tc>
                <w:tcPr>
                  <w:tcW w:w="39" w:type="dxa"/>
                </w:tcPr>
                <w:p w14:paraId="0B48726E" w14:textId="77777777" w:rsidR="00B1567C" w:rsidRDefault="00B1567C" w:rsidP="00343134">
                  <w:pPr>
                    <w:rPr>
                      <w:sz w:val="14"/>
                      <w:szCs w:val="14"/>
                    </w:rPr>
                  </w:pPr>
                </w:p>
              </w:tc>
              <w:tc>
                <w:tcPr>
                  <w:tcW w:w="11170" w:type="dxa"/>
                  <w:vAlign w:val="bottom"/>
                  <w:hideMark/>
                </w:tcPr>
                <w:p w14:paraId="755A8BCC" w14:textId="77777777" w:rsidR="00B1567C" w:rsidRDefault="00B1567C" w:rsidP="00343134">
                  <w:pPr>
                    <w:ind w:left="-78"/>
                    <w:jc w:val="both"/>
                    <w:rPr>
                      <w:sz w:val="14"/>
                      <w:szCs w:val="14"/>
                    </w:rPr>
                  </w:pPr>
                  <w:r>
                    <w:rPr>
                      <w:sz w:val="14"/>
                      <w:szCs w:val="14"/>
                    </w:rPr>
                    <w:t xml:space="preserve">5.2.5. Пользоваться транспортным средством в пределах границ Республики Крым и города федерального значения Севастополь. Выезд за пределы полуострова Крым ЗАПРЕЩЕН, штраф </w:t>
                  </w:r>
                  <w:r>
                    <w:rPr>
                      <w:sz w:val="14"/>
                      <w:szCs w:val="14"/>
                      <w:shd w:val="clear" w:color="auto" w:fill="8DB3E2" w:themeFill="text2" w:themeFillTint="66"/>
                    </w:rPr>
                    <w:t>– 30000 рублей</w:t>
                  </w:r>
                  <w:r>
                    <w:rPr>
                      <w:sz w:val="14"/>
                      <w:szCs w:val="14"/>
                    </w:rPr>
                    <w:t xml:space="preserve">. Проезд по Крымскому мосту – штраф </w:t>
                  </w:r>
                  <w:r>
                    <w:rPr>
                      <w:sz w:val="14"/>
                      <w:szCs w:val="14"/>
                      <w:shd w:val="clear" w:color="auto" w:fill="8DB3E2" w:themeFill="text2" w:themeFillTint="66"/>
                    </w:rPr>
                    <w:t>3000 рублей</w:t>
                  </w:r>
                  <w:r>
                    <w:rPr>
                      <w:sz w:val="14"/>
                      <w:szCs w:val="14"/>
                    </w:rPr>
                    <w:t>.</w:t>
                  </w:r>
                </w:p>
              </w:tc>
            </w:tr>
          </w:tbl>
          <w:p w14:paraId="278D80BA" w14:textId="5AEDC2D4" w:rsidR="00B1567C" w:rsidRPr="00CD262E" w:rsidRDefault="00B1567C">
            <w:pPr>
              <w:jc w:val="both"/>
              <w:rPr>
                <w:sz w:val="14"/>
                <w:szCs w:val="14"/>
              </w:rPr>
            </w:pPr>
          </w:p>
        </w:tc>
      </w:tr>
      <w:tr w:rsidR="00B1567C" w14:paraId="7D32482D" w14:textId="77777777" w:rsidTr="00FF1196">
        <w:trPr>
          <w:trHeight w:val="106"/>
        </w:trPr>
        <w:tc>
          <w:tcPr>
            <w:tcW w:w="39" w:type="dxa"/>
            <w:shd w:val="clear" w:color="FFFFFF" w:fill="auto"/>
          </w:tcPr>
          <w:p w14:paraId="0964A96A" w14:textId="77777777" w:rsidR="00B1567C" w:rsidRDefault="00B1567C"/>
        </w:tc>
        <w:tc>
          <w:tcPr>
            <w:tcW w:w="11170" w:type="dxa"/>
            <w:gridSpan w:val="12"/>
            <w:shd w:val="clear" w:color="FFFFFF" w:fill="auto"/>
            <w:vAlign w:val="bottom"/>
          </w:tcPr>
          <w:p w14:paraId="75C40CF7" w14:textId="47E0B5E2" w:rsidR="00B1567C" w:rsidRPr="00CD262E" w:rsidRDefault="00B1567C">
            <w:pPr>
              <w:jc w:val="both"/>
              <w:rPr>
                <w:sz w:val="14"/>
                <w:szCs w:val="14"/>
              </w:rPr>
            </w:pPr>
            <w:r>
              <w:rPr>
                <w:sz w:val="14"/>
                <w:szCs w:val="14"/>
              </w:rPr>
              <w:t>5.2.6. При эксплуатации транспортного средства использовать вид и марку топлива, которые указаны в Акте приема-передачи ТС.</w:t>
            </w:r>
          </w:p>
        </w:tc>
      </w:tr>
      <w:tr w:rsidR="00B1567C" w14:paraId="302936A5" w14:textId="77777777" w:rsidTr="00FF1196">
        <w:trPr>
          <w:trHeight w:val="350"/>
        </w:trPr>
        <w:tc>
          <w:tcPr>
            <w:tcW w:w="39" w:type="dxa"/>
            <w:shd w:val="clear" w:color="FFFFFF" w:fill="auto"/>
          </w:tcPr>
          <w:p w14:paraId="0D07EEA5" w14:textId="77777777" w:rsidR="00B1567C" w:rsidRDefault="00B1567C"/>
        </w:tc>
        <w:tc>
          <w:tcPr>
            <w:tcW w:w="11170" w:type="dxa"/>
            <w:gridSpan w:val="12"/>
            <w:shd w:val="clear" w:color="FFFFFF" w:fill="auto"/>
            <w:vAlign w:val="bottom"/>
          </w:tcPr>
          <w:p w14:paraId="045AF302" w14:textId="4C56B0B8" w:rsidR="00B1567C" w:rsidRPr="00CD262E" w:rsidRDefault="00B1567C">
            <w:pPr>
              <w:jc w:val="both"/>
              <w:rPr>
                <w:sz w:val="14"/>
                <w:szCs w:val="14"/>
              </w:rPr>
            </w:pPr>
            <w:r>
              <w:rPr>
                <w:sz w:val="14"/>
                <w:szCs w:val="14"/>
              </w:rPr>
              <w:t>5.2.7. Бережно относиться к транспортному средству, проявляя необходимую осмотрительность и бережливость для поддержания надлежащего технического состояния и внешнего вида транспортного средства.</w:t>
            </w:r>
          </w:p>
        </w:tc>
      </w:tr>
      <w:tr w:rsidR="00B1567C" w14:paraId="4D9702CE" w14:textId="77777777" w:rsidTr="00FF1196">
        <w:trPr>
          <w:trHeight w:val="567"/>
        </w:trPr>
        <w:tc>
          <w:tcPr>
            <w:tcW w:w="39" w:type="dxa"/>
            <w:shd w:val="clear" w:color="FFFFFF" w:fill="auto"/>
          </w:tcPr>
          <w:p w14:paraId="38222425" w14:textId="77777777" w:rsidR="00B1567C" w:rsidRDefault="00B1567C"/>
        </w:tc>
        <w:tc>
          <w:tcPr>
            <w:tcW w:w="11170" w:type="dxa"/>
            <w:gridSpan w:val="12"/>
            <w:shd w:val="clear" w:color="FFFFFF" w:fill="auto"/>
            <w:vAlign w:val="bottom"/>
          </w:tcPr>
          <w:p w14:paraId="34C66813" w14:textId="77777777" w:rsidR="00B1567C" w:rsidRDefault="00B1567C" w:rsidP="00343134">
            <w:pPr>
              <w:jc w:val="both"/>
              <w:rPr>
                <w:sz w:val="14"/>
                <w:szCs w:val="14"/>
              </w:rPr>
            </w:pPr>
            <w:r>
              <w:rPr>
                <w:sz w:val="14"/>
                <w:szCs w:val="14"/>
              </w:rPr>
              <w:t>5.2.8. Не оставлять в транспортном средстве регистрационные документы и ключи от замка зажигания. В случае утраты регистрационных и других необходимых для эксплуатации транспортного средства документов, ключей замка зажигания независимо от вины Арендатора, последний обязан возместить все расходы Арендодателю по их восстановлению, включая упущенную выгоду от вынужденного простоя автомобиля.</w:t>
            </w:r>
          </w:p>
          <w:p w14:paraId="10D16EDE" w14:textId="77777777" w:rsidR="00B1567C" w:rsidRPr="00CD262E" w:rsidRDefault="00B1567C">
            <w:pPr>
              <w:jc w:val="both"/>
              <w:rPr>
                <w:sz w:val="14"/>
                <w:szCs w:val="14"/>
              </w:rPr>
            </w:pPr>
          </w:p>
        </w:tc>
      </w:tr>
      <w:tr w:rsidR="00B1567C" w14:paraId="16CF5A31" w14:textId="77777777" w:rsidTr="00FF1196">
        <w:trPr>
          <w:trHeight w:val="350"/>
        </w:trPr>
        <w:tc>
          <w:tcPr>
            <w:tcW w:w="39" w:type="dxa"/>
            <w:shd w:val="clear" w:color="FFFFFF" w:fill="auto"/>
          </w:tcPr>
          <w:p w14:paraId="35536F9B" w14:textId="77777777" w:rsidR="00B1567C" w:rsidRDefault="00B1567C"/>
        </w:tc>
        <w:tc>
          <w:tcPr>
            <w:tcW w:w="11170" w:type="dxa"/>
            <w:gridSpan w:val="12"/>
            <w:shd w:val="clear" w:color="FFFFFF" w:fill="auto"/>
            <w:vAlign w:val="bottom"/>
          </w:tcPr>
          <w:p w14:paraId="3A936397" w14:textId="77777777" w:rsidR="00B1567C" w:rsidRDefault="00B1567C" w:rsidP="00343134">
            <w:pPr>
              <w:jc w:val="both"/>
              <w:rPr>
                <w:sz w:val="14"/>
                <w:szCs w:val="14"/>
              </w:rPr>
            </w:pPr>
            <w:r>
              <w:rPr>
                <w:sz w:val="14"/>
                <w:szCs w:val="14"/>
              </w:rPr>
              <w:t>5.2.9. Без крайней необходимости не оставлять ТС без присмотра. В темное время суток хранить транспортное средство исключительно на охраняемых стоянках (парковках).</w:t>
            </w:r>
          </w:p>
          <w:p w14:paraId="5CED4DD2" w14:textId="26973734" w:rsidR="00B1567C" w:rsidRPr="00CD262E" w:rsidRDefault="00B1567C">
            <w:pPr>
              <w:jc w:val="both"/>
              <w:rPr>
                <w:sz w:val="14"/>
                <w:szCs w:val="14"/>
              </w:rPr>
            </w:pPr>
          </w:p>
        </w:tc>
      </w:tr>
      <w:tr w:rsidR="00B1567C" w14:paraId="4A097400" w14:textId="77777777" w:rsidTr="00FF1196">
        <w:trPr>
          <w:trHeight w:val="582"/>
        </w:trPr>
        <w:tc>
          <w:tcPr>
            <w:tcW w:w="39" w:type="dxa"/>
            <w:shd w:val="clear" w:color="FFFFFF" w:fill="auto"/>
          </w:tcPr>
          <w:p w14:paraId="2BC3C8AB" w14:textId="77777777" w:rsidR="00B1567C" w:rsidRDefault="00B1567C"/>
        </w:tc>
        <w:tc>
          <w:tcPr>
            <w:tcW w:w="11170" w:type="dxa"/>
            <w:gridSpan w:val="12"/>
            <w:shd w:val="clear" w:color="FFFFFF" w:fill="auto"/>
            <w:vAlign w:val="bottom"/>
          </w:tcPr>
          <w:p w14:paraId="10F60ACF" w14:textId="640261D6" w:rsidR="00B1567C" w:rsidRPr="00CD262E" w:rsidRDefault="00B1567C">
            <w:pPr>
              <w:jc w:val="both"/>
              <w:rPr>
                <w:sz w:val="14"/>
                <w:szCs w:val="14"/>
              </w:rPr>
            </w:pPr>
            <w:r>
              <w:rPr>
                <w:sz w:val="14"/>
                <w:szCs w:val="14"/>
              </w:rPr>
              <w:t xml:space="preserve">5.2.10. </w:t>
            </w:r>
            <w:proofErr w:type="gramStart"/>
            <w:r>
              <w:rPr>
                <w:sz w:val="14"/>
                <w:szCs w:val="14"/>
              </w:rPr>
              <w:t xml:space="preserve">Нести расходы, возникающие в связи с эксплуатацией транспортного средства: приобретение топлива, оплата  работ по </w:t>
            </w:r>
            <w:proofErr w:type="spellStart"/>
            <w:r>
              <w:rPr>
                <w:sz w:val="14"/>
                <w:szCs w:val="14"/>
              </w:rPr>
              <w:t>шиномонтажу</w:t>
            </w:r>
            <w:proofErr w:type="spellEnd"/>
            <w:r>
              <w:rPr>
                <w:sz w:val="14"/>
                <w:szCs w:val="14"/>
              </w:rPr>
              <w:t xml:space="preserve">, мойке автомобиля, приобретение жидкости для </w:t>
            </w:r>
            <w:proofErr w:type="spellStart"/>
            <w:r>
              <w:rPr>
                <w:sz w:val="14"/>
                <w:szCs w:val="14"/>
              </w:rPr>
              <w:t>омывания</w:t>
            </w:r>
            <w:proofErr w:type="spellEnd"/>
            <w:r>
              <w:rPr>
                <w:sz w:val="14"/>
                <w:szCs w:val="14"/>
              </w:rPr>
              <w:t xml:space="preserve"> стекол, плата за парковку ТС, перевозку неисправного транспортного средства до СТО Арендодателя, уплата штрафов за нарушение ПДД, в том числе штрафов за нарушение скоростного режима, зафиксированное автоматическими системами измерения скорости дорожного движения.</w:t>
            </w:r>
            <w:proofErr w:type="gramEnd"/>
            <w:r>
              <w:rPr>
                <w:sz w:val="14"/>
                <w:szCs w:val="14"/>
              </w:rPr>
              <w:t xml:space="preserve"> </w:t>
            </w:r>
            <w:r>
              <w:rPr>
                <w:rFonts w:cs="Arial"/>
                <w:sz w:val="14"/>
                <w:szCs w:val="14"/>
              </w:rPr>
              <w:t xml:space="preserve">В случае оплаты таких сумм Арендодателем, Арендатор обязан незамедлительно компенсировать их Арендодателю, включая административный сбор </w:t>
            </w:r>
            <w:r>
              <w:rPr>
                <w:rFonts w:cs="Arial"/>
                <w:sz w:val="14"/>
                <w:szCs w:val="14"/>
                <w:highlight w:val="cyan"/>
              </w:rPr>
              <w:t>500 руб.</w:t>
            </w:r>
            <w:r>
              <w:rPr>
                <w:rFonts w:cs="Arial"/>
                <w:sz w:val="14"/>
                <w:szCs w:val="14"/>
              </w:rPr>
              <w:t xml:space="preserve"> за обработку всех штрафов. </w:t>
            </w:r>
            <w:r>
              <w:rPr>
                <w:sz w:val="14"/>
                <w:szCs w:val="14"/>
              </w:rPr>
              <w:t xml:space="preserve">Превышение скоростного режима свыше 130 км/час  штраф - </w:t>
            </w:r>
            <w:r>
              <w:rPr>
                <w:sz w:val="14"/>
                <w:szCs w:val="14"/>
                <w:highlight w:val="cyan"/>
              </w:rPr>
              <w:t>10 000 рублей</w:t>
            </w:r>
            <w:r>
              <w:rPr>
                <w:sz w:val="14"/>
                <w:szCs w:val="14"/>
              </w:rPr>
              <w:t>.</w:t>
            </w:r>
          </w:p>
        </w:tc>
      </w:tr>
      <w:tr w:rsidR="00B1567C" w14:paraId="4A8C0D84" w14:textId="77777777" w:rsidTr="00FF1196">
        <w:trPr>
          <w:trHeight w:val="198"/>
        </w:trPr>
        <w:tc>
          <w:tcPr>
            <w:tcW w:w="39" w:type="dxa"/>
            <w:shd w:val="clear" w:color="FFFFFF" w:fill="auto"/>
          </w:tcPr>
          <w:p w14:paraId="67B404CE" w14:textId="77777777" w:rsidR="00B1567C" w:rsidRDefault="00B1567C"/>
        </w:tc>
        <w:tc>
          <w:tcPr>
            <w:tcW w:w="11170" w:type="dxa"/>
            <w:gridSpan w:val="12"/>
            <w:shd w:val="clear" w:color="FFFFFF" w:fill="auto"/>
            <w:vAlign w:val="bottom"/>
          </w:tcPr>
          <w:p w14:paraId="002946C1" w14:textId="4FBA00CB" w:rsidR="00B1567C" w:rsidRPr="00CD262E" w:rsidRDefault="00B1567C">
            <w:pPr>
              <w:jc w:val="both"/>
              <w:rPr>
                <w:sz w:val="14"/>
                <w:szCs w:val="14"/>
              </w:rPr>
            </w:pPr>
            <w:r>
              <w:rPr>
                <w:sz w:val="14"/>
                <w:szCs w:val="14"/>
              </w:rPr>
              <w:t>5.2.11. Предоставлять Арендодателю транспортное средство, для проведения профилактического обслуживания, через 30 (тридцать) календарных дней эксплуатации, либо пробега в 5000 километров с начала срока аренды, в зависимости от того, что наступит ранее.</w:t>
            </w:r>
          </w:p>
        </w:tc>
      </w:tr>
      <w:tr w:rsidR="00B1567C" w14:paraId="7BD80E83" w14:textId="77777777" w:rsidTr="00FF1196">
        <w:trPr>
          <w:trHeight w:val="301"/>
        </w:trPr>
        <w:tc>
          <w:tcPr>
            <w:tcW w:w="39" w:type="dxa"/>
            <w:shd w:val="clear" w:color="FFFFFF" w:fill="auto"/>
          </w:tcPr>
          <w:p w14:paraId="79EF4BA8" w14:textId="77777777" w:rsidR="00B1567C" w:rsidRDefault="00B1567C"/>
        </w:tc>
        <w:tc>
          <w:tcPr>
            <w:tcW w:w="11170" w:type="dxa"/>
            <w:gridSpan w:val="12"/>
            <w:shd w:val="clear" w:color="FFFFFF" w:fill="auto"/>
            <w:vAlign w:val="bottom"/>
          </w:tcPr>
          <w:p w14:paraId="6C3657ED" w14:textId="549E7512" w:rsidR="00B1567C" w:rsidRPr="00CD262E" w:rsidRDefault="00B1567C">
            <w:pPr>
              <w:jc w:val="both"/>
              <w:rPr>
                <w:sz w:val="14"/>
                <w:szCs w:val="14"/>
              </w:rPr>
            </w:pPr>
            <w:r>
              <w:rPr>
                <w:sz w:val="14"/>
                <w:szCs w:val="14"/>
              </w:rPr>
              <w:t xml:space="preserve">5.2.12. Проводить ежедневную проверку транспортного средства в соответствии с правилами его эксплуатации и незамедлительно сообщать Арендодателю </w:t>
            </w:r>
            <w:proofErr w:type="gramStart"/>
            <w:r>
              <w:rPr>
                <w:sz w:val="14"/>
                <w:szCs w:val="14"/>
              </w:rPr>
              <w:t>о</w:t>
            </w:r>
            <w:proofErr w:type="gramEnd"/>
            <w:r>
              <w:rPr>
                <w:sz w:val="14"/>
                <w:szCs w:val="14"/>
              </w:rPr>
              <w:t xml:space="preserve"> всех обнаруженных неисправностях.</w:t>
            </w:r>
          </w:p>
        </w:tc>
      </w:tr>
      <w:tr w:rsidR="00B1567C" w14:paraId="0DD41C73" w14:textId="77777777" w:rsidTr="00FF1196">
        <w:trPr>
          <w:trHeight w:val="559"/>
        </w:trPr>
        <w:tc>
          <w:tcPr>
            <w:tcW w:w="39" w:type="dxa"/>
            <w:shd w:val="clear" w:color="FFFFFF" w:fill="auto"/>
          </w:tcPr>
          <w:p w14:paraId="2AB1BBB1" w14:textId="77777777" w:rsidR="00B1567C" w:rsidRDefault="00B1567C"/>
        </w:tc>
        <w:tc>
          <w:tcPr>
            <w:tcW w:w="11170" w:type="dxa"/>
            <w:gridSpan w:val="12"/>
            <w:shd w:val="clear" w:color="FFFFFF" w:fill="auto"/>
            <w:vAlign w:val="bottom"/>
          </w:tcPr>
          <w:p w14:paraId="7F7A31C4" w14:textId="7A47E662" w:rsidR="00B1567C" w:rsidRPr="00CD262E" w:rsidRDefault="00B1567C">
            <w:pPr>
              <w:jc w:val="both"/>
              <w:rPr>
                <w:sz w:val="14"/>
                <w:szCs w:val="14"/>
              </w:rPr>
            </w:pPr>
            <w:r>
              <w:rPr>
                <w:sz w:val="14"/>
                <w:szCs w:val="14"/>
              </w:rPr>
              <w:t xml:space="preserve">5.2.13. </w:t>
            </w:r>
            <w:proofErr w:type="gramStart"/>
            <w:r>
              <w:rPr>
                <w:sz w:val="14"/>
                <w:szCs w:val="14"/>
              </w:rPr>
              <w:t>При наступлении случая ДТП (дорожно-транспортного происшествия) Арендатор должен принять меры и исполнить обязанности, предусмотренные Правилами дорожного движения Российской Федерации, а также принять необходимые в сложившихся обстоятельствах меры с целью уменьшения возможных убытков от происшествия, записать фамилии и адреса очевидцев, принять меры по оформлению документов о происшествии.</w:t>
            </w:r>
            <w:proofErr w:type="gramEnd"/>
          </w:p>
        </w:tc>
      </w:tr>
      <w:tr w:rsidR="00B1567C" w14:paraId="75C97238" w14:textId="77777777" w:rsidTr="00FF1196">
        <w:trPr>
          <w:trHeight w:val="411"/>
        </w:trPr>
        <w:tc>
          <w:tcPr>
            <w:tcW w:w="39" w:type="dxa"/>
            <w:shd w:val="clear" w:color="FFFFFF" w:fill="auto"/>
          </w:tcPr>
          <w:p w14:paraId="1D541F27" w14:textId="77777777" w:rsidR="00B1567C" w:rsidRDefault="00B1567C"/>
        </w:tc>
        <w:tc>
          <w:tcPr>
            <w:tcW w:w="11170" w:type="dxa"/>
            <w:gridSpan w:val="12"/>
            <w:shd w:val="clear" w:color="FFFFFF" w:fill="auto"/>
            <w:vAlign w:val="bottom"/>
          </w:tcPr>
          <w:p w14:paraId="3F3BD790" w14:textId="42788DF2" w:rsidR="00B1567C" w:rsidRPr="00CD262E" w:rsidRDefault="00B1567C">
            <w:pPr>
              <w:jc w:val="both"/>
              <w:rPr>
                <w:sz w:val="14"/>
                <w:szCs w:val="14"/>
              </w:rPr>
            </w:pPr>
            <w:r>
              <w:rPr>
                <w:sz w:val="14"/>
                <w:szCs w:val="14"/>
              </w:rPr>
              <w:t>5.2.14. При наступлении иных случаев повреждения, полной утраты или уничтожения арендованного транспортного средства в обязательном порядке официально обратиться в соответствующие организации и получить документы, подтверждающие данное событие (ГИБДД, Полиция, Пожарный надзор и т.п.).</w:t>
            </w:r>
          </w:p>
        </w:tc>
      </w:tr>
      <w:tr w:rsidR="00B1567C" w14:paraId="04308352" w14:textId="77777777" w:rsidTr="00FF1196">
        <w:trPr>
          <w:trHeight w:val="715"/>
        </w:trPr>
        <w:tc>
          <w:tcPr>
            <w:tcW w:w="39" w:type="dxa"/>
            <w:shd w:val="clear" w:color="FFFFFF" w:fill="auto"/>
          </w:tcPr>
          <w:p w14:paraId="4C2FD66A" w14:textId="77777777" w:rsidR="00B1567C" w:rsidRDefault="00B1567C"/>
        </w:tc>
        <w:tc>
          <w:tcPr>
            <w:tcW w:w="11170" w:type="dxa"/>
            <w:gridSpan w:val="12"/>
            <w:shd w:val="clear" w:color="FFFFFF" w:fill="auto"/>
            <w:vAlign w:val="bottom"/>
          </w:tcPr>
          <w:p w14:paraId="624174F3" w14:textId="2731FCC4" w:rsidR="00B1567C" w:rsidRPr="00CD262E" w:rsidRDefault="00B1567C">
            <w:pPr>
              <w:jc w:val="both"/>
              <w:rPr>
                <w:sz w:val="14"/>
                <w:szCs w:val="14"/>
              </w:rPr>
            </w:pPr>
            <w:r>
              <w:rPr>
                <w:sz w:val="14"/>
                <w:szCs w:val="14"/>
              </w:rPr>
              <w:t>5.2.15. Возместить в полном объёме ущерб, причиненный при эксплуатации арендованного транспортного средства Арендатором, третьим лицам в случае возникновения обязанности владельца транспортного средства возместить вред в части, превышающей размер ответственности, предусмотренный Федеральным законом "Об обязательном страховании гражданской ответственности владельцев транспортных средств". В случае  обращения потерпевших в суд, Арендатор несет также возможные судебные расходы.</w:t>
            </w:r>
          </w:p>
        </w:tc>
      </w:tr>
      <w:tr w:rsidR="00B1567C" w14:paraId="22666DCB" w14:textId="77777777" w:rsidTr="00FF1196">
        <w:trPr>
          <w:trHeight w:val="1419"/>
        </w:trPr>
        <w:tc>
          <w:tcPr>
            <w:tcW w:w="39" w:type="dxa"/>
            <w:shd w:val="clear" w:color="FFFFFF" w:fill="auto"/>
          </w:tcPr>
          <w:p w14:paraId="542A89A0" w14:textId="77777777" w:rsidR="00B1567C" w:rsidRDefault="00B1567C"/>
        </w:tc>
        <w:tc>
          <w:tcPr>
            <w:tcW w:w="11170" w:type="dxa"/>
            <w:gridSpan w:val="12"/>
            <w:shd w:val="clear" w:color="FFFFFF" w:fill="auto"/>
            <w:vAlign w:val="bottom"/>
          </w:tcPr>
          <w:p w14:paraId="43BAAD4A" w14:textId="77777777" w:rsidR="00B1567C" w:rsidRDefault="00B1567C" w:rsidP="00343134">
            <w:pPr>
              <w:jc w:val="both"/>
              <w:rPr>
                <w:sz w:val="14"/>
                <w:szCs w:val="14"/>
              </w:rPr>
            </w:pPr>
            <w:r>
              <w:rPr>
                <w:sz w:val="14"/>
                <w:szCs w:val="14"/>
              </w:rPr>
              <w:t xml:space="preserve">5.2.16.  Не производить самостоятельно или с привлечением третьих лиц ремонт арендованного транспортного средства. Немедленно обратиться в службу технической поддержки Арендодателя при возникновении любого вида неисправности транспортного средства. При невозможности продолжить движение, принять меры к перевозке ТС на СТО Арендодателя. При возникновении случаев технической неисправности ТС, за пределами города Симферополя, Арендатор обязан обратиться в ближайший сертифицированный автосервис по указанию Арендодателя. Арендодатель компенсирует расходы за ремонт, при наличии Заказ-наряда и кассового чека, </w:t>
            </w:r>
            <w:proofErr w:type="gramStart"/>
            <w:r>
              <w:rPr>
                <w:sz w:val="14"/>
                <w:szCs w:val="14"/>
              </w:rPr>
              <w:t>оформленных</w:t>
            </w:r>
            <w:proofErr w:type="gramEnd"/>
            <w:r>
              <w:rPr>
                <w:sz w:val="14"/>
                <w:szCs w:val="14"/>
              </w:rPr>
              <w:t xml:space="preserve"> в установленном порядке. Компенсационная выплата за ремонт производится, только в том случае если поломка произошла не по вине Арендатора.  Замена деталей, частей и агрегатов транспортного средства производится только с разрешения Арендодателя. При этом Арендатор обязан представить вышедшие из строя детали Арендодателю при возврате ТС.</w:t>
            </w:r>
          </w:p>
          <w:p w14:paraId="7EEE98BC" w14:textId="77777777" w:rsidR="00B1567C" w:rsidRPr="00CD262E" w:rsidRDefault="00B1567C">
            <w:pPr>
              <w:jc w:val="both"/>
              <w:rPr>
                <w:sz w:val="14"/>
                <w:szCs w:val="14"/>
              </w:rPr>
            </w:pPr>
          </w:p>
        </w:tc>
      </w:tr>
      <w:tr w:rsidR="00B1567C" w14:paraId="5D6E7522" w14:textId="77777777" w:rsidTr="00FF1196">
        <w:trPr>
          <w:trHeight w:val="420"/>
        </w:trPr>
        <w:tc>
          <w:tcPr>
            <w:tcW w:w="39" w:type="dxa"/>
            <w:shd w:val="clear" w:color="FFFFFF" w:fill="auto"/>
          </w:tcPr>
          <w:p w14:paraId="4E8EC436" w14:textId="77777777" w:rsidR="00B1567C" w:rsidRDefault="00B1567C"/>
        </w:tc>
        <w:tc>
          <w:tcPr>
            <w:tcW w:w="11170" w:type="dxa"/>
            <w:gridSpan w:val="12"/>
            <w:shd w:val="clear" w:color="FFFFFF" w:fill="auto"/>
            <w:vAlign w:val="bottom"/>
          </w:tcPr>
          <w:p w14:paraId="6B96D1A9" w14:textId="77777777" w:rsidR="00B1567C" w:rsidRDefault="00B1567C" w:rsidP="00343134">
            <w:pPr>
              <w:jc w:val="both"/>
              <w:rPr>
                <w:sz w:val="14"/>
                <w:szCs w:val="14"/>
              </w:rPr>
            </w:pPr>
            <w:r>
              <w:rPr>
                <w:sz w:val="14"/>
                <w:szCs w:val="14"/>
              </w:rPr>
              <w:t>5.2.17. Арендатор не вправе производить замену узлов, агрегатов или деталей арендованного транспортного средства, кроме ситуации, изложенной в п. 5.2.16, вносить изменения в интерьер и экстерьер транспортного средства.</w:t>
            </w:r>
          </w:p>
          <w:p w14:paraId="560A1FB0" w14:textId="77777777" w:rsidR="00B1567C" w:rsidRPr="00CD262E" w:rsidRDefault="00B1567C">
            <w:pPr>
              <w:jc w:val="both"/>
              <w:rPr>
                <w:sz w:val="14"/>
                <w:szCs w:val="14"/>
              </w:rPr>
            </w:pPr>
          </w:p>
        </w:tc>
      </w:tr>
      <w:tr w:rsidR="00B1567C" w14:paraId="566E2EE1" w14:textId="77777777" w:rsidTr="00FF1196">
        <w:trPr>
          <w:trHeight w:val="661"/>
        </w:trPr>
        <w:tc>
          <w:tcPr>
            <w:tcW w:w="39" w:type="dxa"/>
            <w:shd w:val="clear" w:color="FFFFFF" w:fill="auto"/>
          </w:tcPr>
          <w:p w14:paraId="71907D27" w14:textId="77777777" w:rsidR="00B1567C" w:rsidRDefault="00B1567C"/>
        </w:tc>
        <w:tc>
          <w:tcPr>
            <w:tcW w:w="11170" w:type="dxa"/>
            <w:gridSpan w:val="12"/>
            <w:shd w:val="clear" w:color="FFFFFF" w:fill="auto"/>
            <w:vAlign w:val="bottom"/>
          </w:tcPr>
          <w:p w14:paraId="13F6422C" w14:textId="77777777" w:rsidR="00B1567C" w:rsidRDefault="00B1567C" w:rsidP="00343134">
            <w:pPr>
              <w:jc w:val="both"/>
              <w:rPr>
                <w:sz w:val="14"/>
                <w:szCs w:val="14"/>
              </w:rPr>
            </w:pPr>
            <w:r>
              <w:rPr>
                <w:sz w:val="14"/>
                <w:szCs w:val="14"/>
              </w:rPr>
              <w:t>5.2.18. По окончании срока аренды вернуть ТС в том же состоянии и комплектации, в которых оно было принято у Арендодателя в соответствии с Актом приема-передачи. В случае невозврата ТС по окончании срока данного  Договора аренды, Арендатор утрачивает право на владение транспортным средством и его действия квалифицируются в соответствии со ст. 166  Уголовного кодекса РФ как неправомерное завладение автомобилем или иным транспортным средством без цели хищения.</w:t>
            </w:r>
          </w:p>
          <w:p w14:paraId="4F1E3F46" w14:textId="77777777" w:rsidR="00B1567C" w:rsidRPr="00CD262E" w:rsidRDefault="00B1567C">
            <w:pPr>
              <w:jc w:val="both"/>
              <w:rPr>
                <w:sz w:val="14"/>
                <w:szCs w:val="14"/>
              </w:rPr>
            </w:pPr>
          </w:p>
        </w:tc>
      </w:tr>
      <w:tr w:rsidR="00B1567C" w14:paraId="7169A820" w14:textId="77777777" w:rsidTr="00FF1196">
        <w:trPr>
          <w:trHeight w:val="714"/>
        </w:trPr>
        <w:tc>
          <w:tcPr>
            <w:tcW w:w="39" w:type="dxa"/>
            <w:shd w:val="clear" w:color="FFFFFF" w:fill="auto"/>
          </w:tcPr>
          <w:p w14:paraId="5C094E65" w14:textId="77777777" w:rsidR="00B1567C" w:rsidRDefault="00B1567C"/>
        </w:tc>
        <w:tc>
          <w:tcPr>
            <w:tcW w:w="11170" w:type="dxa"/>
            <w:gridSpan w:val="12"/>
            <w:shd w:val="clear" w:color="FFFFFF" w:fill="auto"/>
            <w:vAlign w:val="bottom"/>
          </w:tcPr>
          <w:p w14:paraId="0ACBE9B6" w14:textId="77777777" w:rsidR="00B1567C" w:rsidRDefault="00B1567C" w:rsidP="00343134">
            <w:pPr>
              <w:rPr>
                <w:rFonts w:cs="Arial"/>
                <w:sz w:val="14"/>
                <w:szCs w:val="14"/>
              </w:rPr>
            </w:pPr>
            <w:r>
              <w:rPr>
                <w:sz w:val="14"/>
                <w:szCs w:val="14"/>
              </w:rPr>
              <w:t xml:space="preserve">5.2.19.  </w:t>
            </w:r>
            <w:r>
              <w:rPr>
                <w:rFonts w:cs="Arial"/>
                <w:sz w:val="14"/>
                <w:szCs w:val="14"/>
              </w:rPr>
              <w:t xml:space="preserve">Арендатор обязан вернуть ТС в чистом виде после мойки, а также, с запасом топлива не меньшем, чем в начале срока аренды. В противном случае Арендодатель вправе оказать Арендатору посреднические услуги мойки и дозаправки, а Арендатор обязуется оплатить данные услуги по действующим Тарифам. В этом случае Арендатор несет ответственность за повреждения, обнаруженные после помывки ТС на станции. Недостающее количество топлива в баке Арендатор оплачивает из расчета </w:t>
            </w:r>
            <w:r>
              <w:rPr>
                <w:rFonts w:cs="Arial"/>
                <w:sz w:val="14"/>
                <w:szCs w:val="14"/>
                <w:highlight w:val="cyan"/>
                <w:shd w:val="clear" w:color="auto" w:fill="8DB3E2" w:themeFill="text2" w:themeFillTint="66"/>
              </w:rPr>
              <w:t>60 рублей за литр</w:t>
            </w:r>
            <w:r>
              <w:rPr>
                <w:rFonts w:cs="Arial"/>
                <w:sz w:val="14"/>
                <w:szCs w:val="14"/>
              </w:rPr>
              <w:t xml:space="preserve"> топлива, независимо от его марки. Услуга мойки ТС оплачивается в размере </w:t>
            </w:r>
            <w:r>
              <w:rPr>
                <w:rFonts w:cs="Arial"/>
                <w:sz w:val="14"/>
                <w:szCs w:val="14"/>
                <w:highlight w:val="cyan"/>
              </w:rPr>
              <w:t>1000 рублей.</w:t>
            </w:r>
          </w:p>
          <w:p w14:paraId="4BD19AD9" w14:textId="77777777" w:rsidR="00B1567C" w:rsidRDefault="00B1567C" w:rsidP="00343134">
            <w:pPr>
              <w:jc w:val="both"/>
              <w:rPr>
                <w:sz w:val="14"/>
                <w:szCs w:val="14"/>
              </w:rPr>
            </w:pPr>
          </w:p>
          <w:p w14:paraId="6C115EAB" w14:textId="432E455B" w:rsidR="00B1567C" w:rsidRPr="00CD262E" w:rsidRDefault="00B1567C">
            <w:pPr>
              <w:jc w:val="both"/>
              <w:rPr>
                <w:sz w:val="14"/>
                <w:szCs w:val="14"/>
              </w:rPr>
            </w:pPr>
            <w:r>
              <w:rPr>
                <w:sz w:val="14"/>
                <w:szCs w:val="14"/>
              </w:rPr>
              <w:t xml:space="preserve">5.2.20.  Мойка авто на мойках самообслуживания строго запрещена  -  штраф  </w:t>
            </w:r>
            <w:r>
              <w:rPr>
                <w:sz w:val="14"/>
                <w:szCs w:val="14"/>
                <w:shd w:val="clear" w:color="auto" w:fill="8DB3E2" w:themeFill="text2" w:themeFillTint="66"/>
              </w:rPr>
              <w:t>3000 рублей</w:t>
            </w:r>
            <w:r>
              <w:rPr>
                <w:sz w:val="14"/>
                <w:szCs w:val="14"/>
              </w:rPr>
              <w:t>.</w:t>
            </w:r>
          </w:p>
        </w:tc>
      </w:tr>
      <w:tr w:rsidR="00AD5C13" w14:paraId="59789173" w14:textId="77777777" w:rsidTr="00FF1196">
        <w:trPr>
          <w:trHeight w:val="310"/>
        </w:trPr>
        <w:tc>
          <w:tcPr>
            <w:tcW w:w="39" w:type="dxa"/>
            <w:shd w:val="clear" w:color="FFFFFF" w:fill="auto"/>
          </w:tcPr>
          <w:p w14:paraId="7D63C3F0" w14:textId="77777777" w:rsidR="00AD5C13" w:rsidRDefault="00AD5C13"/>
        </w:tc>
        <w:tc>
          <w:tcPr>
            <w:tcW w:w="11170" w:type="dxa"/>
            <w:gridSpan w:val="12"/>
            <w:shd w:val="clear" w:color="FFFFFF" w:fill="auto"/>
            <w:vAlign w:val="bottom"/>
          </w:tcPr>
          <w:p w14:paraId="7760D92D" w14:textId="77777777" w:rsidR="00AD5C13" w:rsidRDefault="00AD5C13">
            <w:pPr>
              <w:jc w:val="center"/>
            </w:pPr>
          </w:p>
        </w:tc>
      </w:tr>
      <w:tr w:rsidR="00AD5C13" w14:paraId="13F2E992" w14:textId="77777777" w:rsidTr="00FF1196">
        <w:trPr>
          <w:trHeight w:val="60"/>
        </w:trPr>
        <w:tc>
          <w:tcPr>
            <w:tcW w:w="39" w:type="dxa"/>
            <w:shd w:val="clear" w:color="FFFFFF" w:fill="auto"/>
          </w:tcPr>
          <w:p w14:paraId="0170DD98" w14:textId="77777777" w:rsidR="00AD5C13" w:rsidRDefault="00AD5C13"/>
        </w:tc>
        <w:tc>
          <w:tcPr>
            <w:tcW w:w="11170" w:type="dxa"/>
            <w:gridSpan w:val="12"/>
            <w:shd w:val="clear" w:color="FFFFFF" w:fill="auto"/>
            <w:vAlign w:val="bottom"/>
          </w:tcPr>
          <w:p w14:paraId="61F1CA83" w14:textId="77777777" w:rsidR="00AD5C13" w:rsidRPr="00CD262E" w:rsidRDefault="002B7F26">
            <w:pPr>
              <w:jc w:val="center"/>
              <w:rPr>
                <w:szCs w:val="16"/>
              </w:rPr>
            </w:pPr>
            <w:r w:rsidRPr="00CD262E">
              <w:rPr>
                <w:b/>
                <w:szCs w:val="16"/>
              </w:rPr>
              <w:t>6. Ответственность сторон</w:t>
            </w:r>
          </w:p>
        </w:tc>
      </w:tr>
      <w:tr w:rsidR="00AD5C13" w14:paraId="1EF388DF" w14:textId="77777777" w:rsidTr="00FF1196">
        <w:trPr>
          <w:trHeight w:hRule="exact" w:val="435"/>
        </w:trPr>
        <w:tc>
          <w:tcPr>
            <w:tcW w:w="39" w:type="dxa"/>
            <w:shd w:val="clear" w:color="FFFFFF" w:fill="auto"/>
          </w:tcPr>
          <w:p w14:paraId="68F74D25" w14:textId="77777777" w:rsidR="00AD5C13" w:rsidRDefault="00AD5C13"/>
        </w:tc>
        <w:tc>
          <w:tcPr>
            <w:tcW w:w="11170" w:type="dxa"/>
            <w:gridSpan w:val="12"/>
            <w:shd w:val="clear" w:color="FFFFFF" w:fill="auto"/>
            <w:vAlign w:val="bottom"/>
          </w:tcPr>
          <w:p w14:paraId="72576CBD" w14:textId="77777777" w:rsidR="00AD5C13" w:rsidRPr="00CD262E" w:rsidRDefault="002B7F26">
            <w:pPr>
              <w:jc w:val="both"/>
              <w:rPr>
                <w:sz w:val="14"/>
                <w:szCs w:val="14"/>
              </w:rPr>
            </w:pPr>
            <w:r w:rsidRPr="00CD262E">
              <w:rPr>
                <w:sz w:val="14"/>
                <w:szCs w:val="14"/>
              </w:rPr>
              <w:t>6.1. Арендодатель несет ответственность за исправное техническое состояние и комплектацию транспортного средства на момент передачи его Арендатору, соответствие документов, прилагаемых к ТС действующему законодательству.</w:t>
            </w:r>
          </w:p>
        </w:tc>
      </w:tr>
      <w:tr w:rsidR="00AD5C13" w14:paraId="3B2007BD" w14:textId="77777777" w:rsidTr="00FF1196">
        <w:trPr>
          <w:trHeight w:val="593"/>
        </w:trPr>
        <w:tc>
          <w:tcPr>
            <w:tcW w:w="39" w:type="dxa"/>
            <w:shd w:val="clear" w:color="FFFFFF" w:fill="auto"/>
          </w:tcPr>
          <w:p w14:paraId="7FD69060" w14:textId="77777777" w:rsidR="00AD5C13" w:rsidRDefault="00AD5C13"/>
        </w:tc>
        <w:tc>
          <w:tcPr>
            <w:tcW w:w="11170" w:type="dxa"/>
            <w:gridSpan w:val="12"/>
            <w:shd w:val="clear" w:color="FFFFFF" w:fill="auto"/>
            <w:vAlign w:val="bottom"/>
          </w:tcPr>
          <w:p w14:paraId="656DAA02" w14:textId="77777777" w:rsidR="00AD5C13" w:rsidRPr="00CD262E" w:rsidRDefault="002B7F26">
            <w:pPr>
              <w:jc w:val="both"/>
              <w:rPr>
                <w:sz w:val="14"/>
                <w:szCs w:val="14"/>
              </w:rPr>
            </w:pPr>
            <w:r w:rsidRPr="00CD262E">
              <w:rPr>
                <w:sz w:val="14"/>
                <w:szCs w:val="14"/>
              </w:rPr>
              <w:t>6.2. Арендатор несет ответственность за сохранность транспортного средства, прилагаемого к нему имущества и документов в течение всего срока Аренды. В случае возврата транспортного средства по истечении срока аренды или досрочно в состоянии, отличном от того, в каком оно находилось в момент передачи в пользование Арендатору или невозврата, вследствие утраты или гибели Арендатор возмещает Арендодателю ущерб:</w:t>
            </w:r>
          </w:p>
        </w:tc>
      </w:tr>
      <w:tr w:rsidR="00AD5C13" w14:paraId="430362C8" w14:textId="77777777" w:rsidTr="00FF1196">
        <w:trPr>
          <w:trHeight w:val="431"/>
        </w:trPr>
        <w:tc>
          <w:tcPr>
            <w:tcW w:w="39" w:type="dxa"/>
            <w:shd w:val="clear" w:color="FFFFFF" w:fill="auto"/>
          </w:tcPr>
          <w:p w14:paraId="56D59E8C" w14:textId="77777777" w:rsidR="00AD5C13" w:rsidRDefault="00AD5C13"/>
        </w:tc>
        <w:tc>
          <w:tcPr>
            <w:tcW w:w="11170" w:type="dxa"/>
            <w:gridSpan w:val="12"/>
            <w:shd w:val="clear" w:color="FFFFFF" w:fill="auto"/>
            <w:vAlign w:val="bottom"/>
          </w:tcPr>
          <w:p w14:paraId="5C30463C" w14:textId="77777777" w:rsidR="00AD5C13" w:rsidRPr="00CD262E" w:rsidRDefault="002B7F26">
            <w:pPr>
              <w:jc w:val="both"/>
              <w:rPr>
                <w:sz w:val="14"/>
                <w:szCs w:val="14"/>
              </w:rPr>
            </w:pPr>
            <w:r w:rsidRPr="00CD262E">
              <w:rPr>
                <w:sz w:val="14"/>
                <w:szCs w:val="14"/>
              </w:rPr>
              <w:t xml:space="preserve">6.2.1. В полном объеме, но не более 30 000 (тридцать тысяч рублей), если Арендатор добросовестно исполнял все свои обязанности по данному Договору и </w:t>
            </w:r>
            <w:proofErr w:type="gramStart"/>
            <w:r w:rsidRPr="00CD262E">
              <w:rPr>
                <w:sz w:val="14"/>
                <w:szCs w:val="14"/>
              </w:rPr>
              <w:t>предоставил все необходимые документы</w:t>
            </w:r>
            <w:proofErr w:type="gramEnd"/>
            <w:r w:rsidRPr="00CD262E">
              <w:rPr>
                <w:sz w:val="14"/>
                <w:szCs w:val="14"/>
              </w:rPr>
              <w:t>, подтверждающие событие, в результате которого повреждено, уничтожено или утрачено транспортное средство.</w:t>
            </w:r>
          </w:p>
        </w:tc>
      </w:tr>
      <w:tr w:rsidR="00AD5C13" w14:paraId="3FF3CECF" w14:textId="77777777" w:rsidTr="00FF1196">
        <w:trPr>
          <w:trHeight w:hRule="exact" w:val="435"/>
        </w:trPr>
        <w:tc>
          <w:tcPr>
            <w:tcW w:w="39" w:type="dxa"/>
            <w:shd w:val="clear" w:color="FFFFFF" w:fill="auto"/>
          </w:tcPr>
          <w:p w14:paraId="73F17D93" w14:textId="77777777" w:rsidR="00AD5C13" w:rsidRDefault="00AD5C13"/>
        </w:tc>
        <w:tc>
          <w:tcPr>
            <w:tcW w:w="11170" w:type="dxa"/>
            <w:gridSpan w:val="12"/>
            <w:shd w:val="clear" w:color="FFFFFF" w:fill="auto"/>
            <w:vAlign w:val="bottom"/>
          </w:tcPr>
          <w:p w14:paraId="126B7853" w14:textId="77777777" w:rsidR="00AD5C13" w:rsidRPr="00CD262E" w:rsidRDefault="002B7F26">
            <w:pPr>
              <w:jc w:val="both"/>
              <w:rPr>
                <w:sz w:val="14"/>
                <w:szCs w:val="14"/>
              </w:rPr>
            </w:pPr>
            <w:r w:rsidRPr="00CD262E">
              <w:rPr>
                <w:sz w:val="14"/>
                <w:szCs w:val="14"/>
              </w:rPr>
              <w:t>6.2.2. В полном объеме в размере понесенного Арендодателем ущерба, если Арендатором нарушены требования, изложенные хотя бы в одном из пунктов 5.2.1 – 5.2.6, 5.2.8, 5.2.9, 5.2.11 – 5.2.14 настоящего Договора.</w:t>
            </w:r>
          </w:p>
        </w:tc>
      </w:tr>
      <w:tr w:rsidR="00AD5C13" w14:paraId="7E88E1A6" w14:textId="77777777" w:rsidTr="00FF1196">
        <w:trPr>
          <w:trHeight w:hRule="exact" w:val="225"/>
        </w:trPr>
        <w:tc>
          <w:tcPr>
            <w:tcW w:w="39" w:type="dxa"/>
            <w:shd w:val="clear" w:color="FFFFFF" w:fill="auto"/>
          </w:tcPr>
          <w:p w14:paraId="0751C00E" w14:textId="77777777" w:rsidR="00AD5C13" w:rsidRDefault="00AD5C13"/>
        </w:tc>
        <w:tc>
          <w:tcPr>
            <w:tcW w:w="11170" w:type="dxa"/>
            <w:gridSpan w:val="12"/>
            <w:shd w:val="clear" w:color="FFFFFF" w:fill="auto"/>
            <w:vAlign w:val="bottom"/>
          </w:tcPr>
          <w:p w14:paraId="66419F4B" w14:textId="4C1D39A5" w:rsidR="00AD5C13" w:rsidRPr="00CD262E" w:rsidRDefault="002B7F26">
            <w:pPr>
              <w:jc w:val="both"/>
              <w:rPr>
                <w:sz w:val="14"/>
                <w:szCs w:val="14"/>
              </w:rPr>
            </w:pPr>
            <w:r w:rsidRPr="00CD262E">
              <w:rPr>
                <w:sz w:val="14"/>
                <w:szCs w:val="14"/>
              </w:rPr>
              <w:t xml:space="preserve">6.2.3. В полном объеме, если нанесен вред интерьеру салона, </w:t>
            </w:r>
            <w:r w:rsidR="000C2868" w:rsidRPr="00CD262E">
              <w:rPr>
                <w:sz w:val="14"/>
                <w:szCs w:val="14"/>
              </w:rPr>
              <w:t xml:space="preserve">стеклам, </w:t>
            </w:r>
            <w:r w:rsidRPr="00CD262E">
              <w:rPr>
                <w:sz w:val="14"/>
                <w:szCs w:val="14"/>
              </w:rPr>
              <w:t>колесным дискам и шинам (за исключением естественного износа шин).</w:t>
            </w:r>
          </w:p>
        </w:tc>
      </w:tr>
      <w:tr w:rsidR="00AD5C13" w14:paraId="4E7B3261" w14:textId="77777777" w:rsidTr="00FF1196">
        <w:trPr>
          <w:trHeight w:hRule="exact" w:val="435"/>
        </w:trPr>
        <w:tc>
          <w:tcPr>
            <w:tcW w:w="39" w:type="dxa"/>
            <w:shd w:val="clear" w:color="FFFFFF" w:fill="auto"/>
          </w:tcPr>
          <w:p w14:paraId="6445A29A" w14:textId="77777777" w:rsidR="00AD5C13" w:rsidRDefault="00AD5C13"/>
        </w:tc>
        <w:tc>
          <w:tcPr>
            <w:tcW w:w="11170" w:type="dxa"/>
            <w:gridSpan w:val="12"/>
            <w:shd w:val="clear" w:color="FFFFFF" w:fill="auto"/>
            <w:vAlign w:val="bottom"/>
          </w:tcPr>
          <w:p w14:paraId="5E7BCD2D" w14:textId="77777777" w:rsidR="00AD5C13" w:rsidRPr="00CD262E" w:rsidRDefault="002B7F26">
            <w:pPr>
              <w:jc w:val="both"/>
              <w:rPr>
                <w:sz w:val="14"/>
                <w:szCs w:val="14"/>
              </w:rPr>
            </w:pPr>
            <w:r w:rsidRPr="00CD262E">
              <w:rPr>
                <w:sz w:val="14"/>
                <w:szCs w:val="14"/>
              </w:rPr>
              <w:t>6.2.4. В двукратном размере стоимости самовольно (в нарушение пунктов 5.2.16 и 5.2.17) замененных узлов, деталей и агрегатов транспортного средства, а также стоимости работ по восстановлению транспортного средства в исходное состояние.</w:t>
            </w:r>
          </w:p>
        </w:tc>
      </w:tr>
      <w:tr w:rsidR="00AD5C13" w14:paraId="23A0DB5D" w14:textId="77777777" w:rsidTr="00FF1196">
        <w:trPr>
          <w:trHeight w:hRule="exact" w:val="435"/>
        </w:trPr>
        <w:tc>
          <w:tcPr>
            <w:tcW w:w="39" w:type="dxa"/>
            <w:shd w:val="clear" w:color="FFFFFF" w:fill="auto"/>
          </w:tcPr>
          <w:p w14:paraId="674896D1" w14:textId="77777777" w:rsidR="00AD5C13" w:rsidRDefault="00AD5C13"/>
        </w:tc>
        <w:tc>
          <w:tcPr>
            <w:tcW w:w="11170" w:type="dxa"/>
            <w:gridSpan w:val="12"/>
            <w:shd w:val="clear" w:color="FFFFFF" w:fill="auto"/>
            <w:vAlign w:val="bottom"/>
          </w:tcPr>
          <w:p w14:paraId="66CEB920" w14:textId="77777777" w:rsidR="00AD5C13" w:rsidRPr="00CD262E" w:rsidRDefault="002B7F26">
            <w:pPr>
              <w:jc w:val="both"/>
              <w:rPr>
                <w:sz w:val="14"/>
                <w:szCs w:val="14"/>
              </w:rPr>
            </w:pPr>
            <w:r w:rsidRPr="00CD262E">
              <w:rPr>
                <w:sz w:val="14"/>
                <w:szCs w:val="14"/>
              </w:rPr>
              <w:t>6.2.5. В полном объеме стоимости ремонта транспортного средства, если неисправность наступила вследствие неисполнения Арендатором требования по представлению ТС для очередного обслуживания, изложенные в п. 5.2.11.</w:t>
            </w:r>
          </w:p>
        </w:tc>
      </w:tr>
      <w:tr w:rsidR="00AD5C13" w14:paraId="7EA73A6E" w14:textId="77777777" w:rsidTr="00FF1196">
        <w:trPr>
          <w:trHeight w:val="998"/>
        </w:trPr>
        <w:tc>
          <w:tcPr>
            <w:tcW w:w="39" w:type="dxa"/>
            <w:shd w:val="clear" w:color="FFFFFF" w:fill="auto"/>
          </w:tcPr>
          <w:p w14:paraId="6D0C5759" w14:textId="77777777" w:rsidR="00AD5C13" w:rsidRDefault="00AD5C13"/>
        </w:tc>
        <w:tc>
          <w:tcPr>
            <w:tcW w:w="11170" w:type="dxa"/>
            <w:gridSpan w:val="12"/>
            <w:shd w:val="clear" w:color="FFFFFF" w:fill="auto"/>
            <w:vAlign w:val="bottom"/>
          </w:tcPr>
          <w:p w14:paraId="0D7FE600" w14:textId="77777777" w:rsidR="00AD5C13" w:rsidRPr="00CD262E" w:rsidRDefault="002B7F26">
            <w:pPr>
              <w:jc w:val="both"/>
              <w:rPr>
                <w:sz w:val="14"/>
                <w:szCs w:val="14"/>
              </w:rPr>
            </w:pPr>
            <w:r w:rsidRPr="00CD262E">
              <w:rPr>
                <w:sz w:val="14"/>
                <w:szCs w:val="14"/>
              </w:rPr>
              <w:t>6.3. Кроме возмещения понесенного арендатором ущерба (</w:t>
            </w:r>
            <w:proofErr w:type="gramStart"/>
            <w:r w:rsidRPr="00CD262E">
              <w:rPr>
                <w:sz w:val="14"/>
                <w:szCs w:val="14"/>
              </w:rPr>
              <w:t>п</w:t>
            </w:r>
            <w:proofErr w:type="gramEnd"/>
            <w:r w:rsidRPr="00CD262E">
              <w:rPr>
                <w:sz w:val="14"/>
                <w:szCs w:val="14"/>
              </w:rPr>
              <w:t xml:space="preserve"> 6.2), наступившего в результате повреждения или утраты транспортного средства, Арендатор возмещает упущенную выгоду в виде оплаты времени вынужденного простоя транспортного средства, необходимого для полного восстановления ТС в состояние, в котором оно находилось в момент передачи транспортного средства в пользование Арендатору. В случае утраты или полного уничтожения транспортного средства, временем простоя считается время со дня окончания срока аренды по настоящему Договору до дня возмещения Арендатором полной (или частичной – п. 6.2.1) стоимости транспортного средства.</w:t>
            </w:r>
          </w:p>
        </w:tc>
      </w:tr>
      <w:tr w:rsidR="00AD5C13" w14:paraId="74215FFF" w14:textId="77777777" w:rsidTr="00FF1196">
        <w:trPr>
          <w:trHeight w:val="417"/>
        </w:trPr>
        <w:tc>
          <w:tcPr>
            <w:tcW w:w="39" w:type="dxa"/>
            <w:shd w:val="clear" w:color="FFFFFF" w:fill="auto"/>
          </w:tcPr>
          <w:p w14:paraId="70798325" w14:textId="77777777" w:rsidR="00AD5C13" w:rsidRDefault="00AD5C13"/>
        </w:tc>
        <w:tc>
          <w:tcPr>
            <w:tcW w:w="11170" w:type="dxa"/>
            <w:gridSpan w:val="12"/>
            <w:shd w:val="clear" w:color="FFFFFF" w:fill="auto"/>
            <w:vAlign w:val="bottom"/>
          </w:tcPr>
          <w:p w14:paraId="00A925F2" w14:textId="77777777" w:rsidR="00AD5C13" w:rsidRPr="00CD262E" w:rsidRDefault="002B7F26">
            <w:pPr>
              <w:jc w:val="both"/>
              <w:rPr>
                <w:sz w:val="14"/>
                <w:szCs w:val="14"/>
              </w:rPr>
            </w:pPr>
            <w:r w:rsidRPr="00CD262E">
              <w:rPr>
                <w:sz w:val="14"/>
                <w:szCs w:val="14"/>
              </w:rPr>
              <w:t>6.4. Арендатор несет перед Арендодателем полную материальную ответственность за все действия лица, которому по просьбе Арендатора (п. 5.1.2) выдана дополнительная доверенность на управление арендованным транспортным средством, и за последствия действий этого лица.</w:t>
            </w:r>
          </w:p>
        </w:tc>
      </w:tr>
      <w:tr w:rsidR="00AD5C13" w14:paraId="7F25FAEC" w14:textId="77777777" w:rsidTr="00FF1196">
        <w:trPr>
          <w:trHeight w:val="281"/>
        </w:trPr>
        <w:tc>
          <w:tcPr>
            <w:tcW w:w="39" w:type="dxa"/>
            <w:shd w:val="clear" w:color="FFFFFF" w:fill="auto"/>
          </w:tcPr>
          <w:p w14:paraId="3F6CA47C" w14:textId="77777777" w:rsidR="00AD5C13" w:rsidRDefault="00AD5C13"/>
        </w:tc>
        <w:tc>
          <w:tcPr>
            <w:tcW w:w="11170" w:type="dxa"/>
            <w:gridSpan w:val="12"/>
            <w:shd w:val="clear" w:color="FFFFFF" w:fill="auto"/>
            <w:vAlign w:val="bottom"/>
          </w:tcPr>
          <w:p w14:paraId="45EF0F2D" w14:textId="209C8F82" w:rsidR="00AD5C13" w:rsidRPr="00CD262E" w:rsidRDefault="002B7F26">
            <w:pPr>
              <w:jc w:val="both"/>
              <w:rPr>
                <w:sz w:val="14"/>
                <w:szCs w:val="14"/>
              </w:rPr>
            </w:pPr>
            <w:r w:rsidRPr="00CD262E">
              <w:rPr>
                <w:sz w:val="14"/>
                <w:szCs w:val="14"/>
              </w:rPr>
              <w:t>6.5. В случае нарушения п.5.2.5 настоящего Договора, Арендатор оплачивае</w:t>
            </w:r>
            <w:r w:rsidR="004551A0" w:rsidRPr="00CD262E">
              <w:rPr>
                <w:sz w:val="14"/>
                <w:szCs w:val="14"/>
              </w:rPr>
              <w:t xml:space="preserve">т Арендодателю штраф в размере </w:t>
            </w:r>
            <w:r w:rsidR="004551A0" w:rsidRPr="00CD262E">
              <w:rPr>
                <w:sz w:val="14"/>
                <w:szCs w:val="14"/>
                <w:shd w:val="clear" w:color="auto" w:fill="8DB3E2" w:themeFill="text2" w:themeFillTint="66"/>
              </w:rPr>
              <w:t>3</w:t>
            </w:r>
            <w:r w:rsidR="004E6640" w:rsidRPr="00CD262E">
              <w:rPr>
                <w:sz w:val="14"/>
                <w:szCs w:val="14"/>
                <w:shd w:val="clear" w:color="auto" w:fill="8DB3E2" w:themeFill="text2" w:themeFillTint="66"/>
              </w:rPr>
              <w:t>0 000 (тридцать</w:t>
            </w:r>
            <w:r w:rsidRPr="00CD262E">
              <w:rPr>
                <w:sz w:val="14"/>
                <w:szCs w:val="14"/>
                <w:shd w:val="clear" w:color="auto" w:fill="8DB3E2" w:themeFill="text2" w:themeFillTint="66"/>
              </w:rPr>
              <w:t xml:space="preserve"> тысяч)</w:t>
            </w:r>
            <w:r w:rsidRPr="00CD262E">
              <w:rPr>
                <w:sz w:val="14"/>
                <w:szCs w:val="14"/>
              </w:rPr>
              <w:t xml:space="preserve"> рублей.</w:t>
            </w:r>
          </w:p>
        </w:tc>
      </w:tr>
      <w:tr w:rsidR="00AD5C13" w14:paraId="378BD77C" w14:textId="77777777" w:rsidTr="00FF1196">
        <w:trPr>
          <w:trHeight w:hRule="exact" w:val="90"/>
        </w:trPr>
        <w:tc>
          <w:tcPr>
            <w:tcW w:w="39" w:type="dxa"/>
            <w:shd w:val="clear" w:color="FFFFFF" w:fill="auto"/>
          </w:tcPr>
          <w:p w14:paraId="6F183E2C" w14:textId="77777777" w:rsidR="00AD5C13" w:rsidRDefault="00AD5C13"/>
        </w:tc>
        <w:tc>
          <w:tcPr>
            <w:tcW w:w="11170" w:type="dxa"/>
            <w:gridSpan w:val="12"/>
            <w:shd w:val="clear" w:color="FFFFFF" w:fill="auto"/>
            <w:vAlign w:val="bottom"/>
          </w:tcPr>
          <w:p w14:paraId="1016035E" w14:textId="77777777" w:rsidR="00AD5C13" w:rsidRDefault="00AD5C13">
            <w:pPr>
              <w:jc w:val="center"/>
            </w:pPr>
          </w:p>
        </w:tc>
      </w:tr>
      <w:tr w:rsidR="00AD5C13" w14:paraId="44E765FD" w14:textId="77777777" w:rsidTr="00FF1196">
        <w:trPr>
          <w:trHeight w:val="60"/>
        </w:trPr>
        <w:tc>
          <w:tcPr>
            <w:tcW w:w="39" w:type="dxa"/>
            <w:shd w:val="clear" w:color="FFFFFF" w:fill="auto"/>
          </w:tcPr>
          <w:p w14:paraId="0AD67B94" w14:textId="77777777" w:rsidR="00AD5C13" w:rsidRDefault="00AD5C13"/>
        </w:tc>
        <w:tc>
          <w:tcPr>
            <w:tcW w:w="11170" w:type="dxa"/>
            <w:gridSpan w:val="12"/>
            <w:shd w:val="clear" w:color="FFFFFF" w:fill="auto"/>
            <w:vAlign w:val="bottom"/>
          </w:tcPr>
          <w:p w14:paraId="614F93D6" w14:textId="77777777" w:rsidR="00AD5C13" w:rsidRPr="00CD262E" w:rsidRDefault="002B7F26">
            <w:pPr>
              <w:jc w:val="center"/>
              <w:rPr>
                <w:szCs w:val="16"/>
              </w:rPr>
            </w:pPr>
            <w:r w:rsidRPr="00CD262E">
              <w:rPr>
                <w:b/>
                <w:szCs w:val="16"/>
              </w:rPr>
              <w:t>7. Порядок изменения и расторжения договора.</w:t>
            </w:r>
          </w:p>
        </w:tc>
      </w:tr>
      <w:tr w:rsidR="00AD5C13" w14:paraId="4A3A6507" w14:textId="77777777" w:rsidTr="00FF1196">
        <w:trPr>
          <w:trHeight w:val="60"/>
        </w:trPr>
        <w:tc>
          <w:tcPr>
            <w:tcW w:w="39" w:type="dxa"/>
            <w:shd w:val="clear" w:color="FFFFFF" w:fill="auto"/>
          </w:tcPr>
          <w:p w14:paraId="7C406E4D" w14:textId="77777777" w:rsidR="00AD5C13" w:rsidRDefault="00AD5C13"/>
        </w:tc>
        <w:tc>
          <w:tcPr>
            <w:tcW w:w="11170" w:type="dxa"/>
            <w:gridSpan w:val="12"/>
            <w:shd w:val="clear" w:color="FFFFFF" w:fill="auto"/>
            <w:vAlign w:val="bottom"/>
          </w:tcPr>
          <w:p w14:paraId="4ED4868B" w14:textId="77777777" w:rsidR="00AD5C13" w:rsidRDefault="00AD5C13">
            <w:pPr>
              <w:jc w:val="both"/>
            </w:pPr>
          </w:p>
        </w:tc>
      </w:tr>
      <w:tr w:rsidR="00AD5C13" w14:paraId="02EA90CE" w14:textId="77777777" w:rsidTr="00FF1196">
        <w:trPr>
          <w:trHeight w:val="252"/>
        </w:trPr>
        <w:tc>
          <w:tcPr>
            <w:tcW w:w="39" w:type="dxa"/>
            <w:shd w:val="clear" w:color="FFFFFF" w:fill="auto"/>
          </w:tcPr>
          <w:p w14:paraId="3D4291EA" w14:textId="77777777" w:rsidR="00AD5C13" w:rsidRDefault="00AD5C13"/>
        </w:tc>
        <w:tc>
          <w:tcPr>
            <w:tcW w:w="11170" w:type="dxa"/>
            <w:gridSpan w:val="12"/>
            <w:shd w:val="clear" w:color="FFFFFF" w:fill="auto"/>
            <w:vAlign w:val="bottom"/>
          </w:tcPr>
          <w:p w14:paraId="46D6C1A8" w14:textId="77777777" w:rsidR="00AD5C13" w:rsidRDefault="002B7F26">
            <w:pPr>
              <w:jc w:val="both"/>
              <w:rPr>
                <w:sz w:val="14"/>
                <w:szCs w:val="14"/>
              </w:rPr>
            </w:pPr>
            <w:r w:rsidRPr="00CD262E">
              <w:rPr>
                <w:sz w:val="14"/>
                <w:szCs w:val="14"/>
              </w:rPr>
              <w:t>7.1. Арендодатель вправе в одностороннем порядке расторгнуть Договор и требовать немедленного возврата транспортного средства в случае:</w:t>
            </w:r>
          </w:p>
          <w:p w14:paraId="3DE485B7" w14:textId="77777777" w:rsidR="005E3535" w:rsidRPr="00CD262E" w:rsidRDefault="005E3535">
            <w:pPr>
              <w:jc w:val="both"/>
              <w:rPr>
                <w:sz w:val="14"/>
                <w:szCs w:val="14"/>
              </w:rPr>
            </w:pPr>
          </w:p>
        </w:tc>
      </w:tr>
      <w:tr w:rsidR="00AD5C13" w14:paraId="1CA115A4" w14:textId="77777777" w:rsidTr="00FF1196">
        <w:trPr>
          <w:trHeight w:val="439"/>
        </w:trPr>
        <w:tc>
          <w:tcPr>
            <w:tcW w:w="39" w:type="dxa"/>
            <w:shd w:val="clear" w:color="FFFFFF" w:fill="auto"/>
          </w:tcPr>
          <w:p w14:paraId="7BC1E1B5" w14:textId="77777777" w:rsidR="00AD5C13" w:rsidRDefault="00AD5C13"/>
        </w:tc>
        <w:tc>
          <w:tcPr>
            <w:tcW w:w="11170" w:type="dxa"/>
            <w:gridSpan w:val="12"/>
            <w:shd w:val="clear" w:color="FFFFFF" w:fill="auto"/>
            <w:vAlign w:val="bottom"/>
          </w:tcPr>
          <w:p w14:paraId="7BD5742C" w14:textId="77777777" w:rsidR="00AD5C13" w:rsidRDefault="002B7F26">
            <w:pPr>
              <w:jc w:val="both"/>
              <w:rPr>
                <w:sz w:val="14"/>
                <w:szCs w:val="14"/>
              </w:rPr>
            </w:pPr>
            <w:r w:rsidRPr="00CD262E">
              <w:rPr>
                <w:sz w:val="14"/>
                <w:szCs w:val="14"/>
              </w:rPr>
              <w:t>7.1.1. Нарушения Арендатором условий договора, которые очевидно приводят к необходимости проведения ремонта или иных действий для восстановления исходного состояния транспортного средства и стоимость необходимых работ превышает величину Залога, указанного в п. 4.5.</w:t>
            </w:r>
          </w:p>
          <w:p w14:paraId="57FCE9C5" w14:textId="77777777" w:rsidR="005E3535" w:rsidRPr="00CD262E" w:rsidRDefault="005E3535">
            <w:pPr>
              <w:jc w:val="both"/>
              <w:rPr>
                <w:sz w:val="14"/>
                <w:szCs w:val="14"/>
              </w:rPr>
            </w:pPr>
          </w:p>
        </w:tc>
      </w:tr>
      <w:tr w:rsidR="00AD5C13" w14:paraId="290BA058" w14:textId="77777777" w:rsidTr="00FF1196">
        <w:trPr>
          <w:trHeight w:hRule="exact" w:val="435"/>
        </w:trPr>
        <w:tc>
          <w:tcPr>
            <w:tcW w:w="39" w:type="dxa"/>
            <w:shd w:val="clear" w:color="FFFFFF" w:fill="auto"/>
          </w:tcPr>
          <w:p w14:paraId="6AC7FDB5" w14:textId="77777777" w:rsidR="00AD5C13" w:rsidRDefault="00AD5C13"/>
        </w:tc>
        <w:tc>
          <w:tcPr>
            <w:tcW w:w="11170" w:type="dxa"/>
            <w:gridSpan w:val="12"/>
            <w:shd w:val="clear" w:color="FFFFFF" w:fill="auto"/>
            <w:vAlign w:val="bottom"/>
          </w:tcPr>
          <w:p w14:paraId="549F3C34" w14:textId="77777777" w:rsidR="00AD5C13" w:rsidRDefault="002B7F26">
            <w:pPr>
              <w:jc w:val="both"/>
              <w:rPr>
                <w:sz w:val="14"/>
                <w:szCs w:val="14"/>
              </w:rPr>
            </w:pPr>
            <w:r w:rsidRPr="00CD262E">
              <w:rPr>
                <w:sz w:val="14"/>
                <w:szCs w:val="14"/>
              </w:rPr>
              <w:t>7.1.2. Если Арендатор не предоставляет транспортное средство для проведения планового технического обслуживания  в срок, установленный настоящим договором (п. 5.2.11).</w:t>
            </w:r>
          </w:p>
          <w:p w14:paraId="155CED63" w14:textId="77777777" w:rsidR="005E3535" w:rsidRPr="00CD262E" w:rsidRDefault="005E3535">
            <w:pPr>
              <w:jc w:val="both"/>
              <w:rPr>
                <w:sz w:val="14"/>
                <w:szCs w:val="14"/>
              </w:rPr>
            </w:pPr>
          </w:p>
        </w:tc>
      </w:tr>
      <w:tr w:rsidR="00AD5C13" w14:paraId="0D19EA22" w14:textId="77777777" w:rsidTr="00FF1196">
        <w:trPr>
          <w:trHeight w:hRule="exact" w:val="435"/>
        </w:trPr>
        <w:tc>
          <w:tcPr>
            <w:tcW w:w="39" w:type="dxa"/>
            <w:shd w:val="clear" w:color="FFFFFF" w:fill="auto"/>
          </w:tcPr>
          <w:p w14:paraId="3E131E58" w14:textId="77777777" w:rsidR="00AD5C13" w:rsidRDefault="00AD5C13"/>
        </w:tc>
        <w:tc>
          <w:tcPr>
            <w:tcW w:w="11170" w:type="dxa"/>
            <w:gridSpan w:val="12"/>
            <w:shd w:val="clear" w:color="FFFFFF" w:fill="auto"/>
            <w:vAlign w:val="bottom"/>
          </w:tcPr>
          <w:p w14:paraId="5D244CB2" w14:textId="77777777" w:rsidR="00AD5C13" w:rsidRDefault="002B7F26">
            <w:pPr>
              <w:jc w:val="both"/>
              <w:rPr>
                <w:sz w:val="14"/>
                <w:szCs w:val="14"/>
              </w:rPr>
            </w:pPr>
            <w:r w:rsidRPr="00CD262E">
              <w:rPr>
                <w:sz w:val="14"/>
                <w:szCs w:val="14"/>
              </w:rPr>
              <w:t>7.1.3. Если, несмотря на предупреждения Арендодателя, Арендатор продолжает нарушать условия настоящего договора и создает угрозу повреждения или утраты транспортного средства.</w:t>
            </w:r>
          </w:p>
          <w:p w14:paraId="7E7FEFA8" w14:textId="77777777" w:rsidR="005E3535" w:rsidRPr="00CD262E" w:rsidRDefault="005E3535">
            <w:pPr>
              <w:jc w:val="both"/>
              <w:rPr>
                <w:sz w:val="14"/>
                <w:szCs w:val="14"/>
              </w:rPr>
            </w:pPr>
          </w:p>
        </w:tc>
      </w:tr>
      <w:tr w:rsidR="00AD5C13" w14:paraId="1C61B0F5" w14:textId="77777777" w:rsidTr="00FF1196">
        <w:trPr>
          <w:trHeight w:hRule="exact" w:val="225"/>
        </w:trPr>
        <w:tc>
          <w:tcPr>
            <w:tcW w:w="39" w:type="dxa"/>
            <w:shd w:val="clear" w:color="FFFFFF" w:fill="auto"/>
          </w:tcPr>
          <w:p w14:paraId="3637D59F" w14:textId="77777777" w:rsidR="00AD5C13" w:rsidRDefault="00AD5C13"/>
        </w:tc>
        <w:tc>
          <w:tcPr>
            <w:tcW w:w="11170" w:type="dxa"/>
            <w:gridSpan w:val="12"/>
            <w:shd w:val="clear" w:color="FFFFFF" w:fill="auto"/>
            <w:vAlign w:val="bottom"/>
          </w:tcPr>
          <w:p w14:paraId="0820608A" w14:textId="77777777" w:rsidR="00AD5C13" w:rsidRDefault="002B7F26">
            <w:pPr>
              <w:jc w:val="both"/>
              <w:rPr>
                <w:sz w:val="14"/>
                <w:szCs w:val="14"/>
              </w:rPr>
            </w:pPr>
            <w:r w:rsidRPr="00CD262E">
              <w:rPr>
                <w:sz w:val="14"/>
                <w:szCs w:val="14"/>
              </w:rPr>
              <w:t>7.2. Арендатор вправе расторгнуть договор в любое время, уведомив в письменной форме Арендодателя не менее чем за сутки.</w:t>
            </w:r>
          </w:p>
          <w:p w14:paraId="170B023E" w14:textId="77777777" w:rsidR="005E3535" w:rsidRPr="00CD262E" w:rsidRDefault="005E3535">
            <w:pPr>
              <w:jc w:val="both"/>
              <w:rPr>
                <w:sz w:val="14"/>
                <w:szCs w:val="14"/>
              </w:rPr>
            </w:pPr>
          </w:p>
        </w:tc>
      </w:tr>
      <w:tr w:rsidR="00AD5C13" w14:paraId="2DD0609E" w14:textId="77777777" w:rsidTr="00FF1196">
        <w:trPr>
          <w:trHeight w:hRule="exact" w:val="225"/>
        </w:trPr>
        <w:tc>
          <w:tcPr>
            <w:tcW w:w="39" w:type="dxa"/>
            <w:shd w:val="clear" w:color="FFFFFF" w:fill="auto"/>
          </w:tcPr>
          <w:p w14:paraId="6ACE75D4" w14:textId="77777777" w:rsidR="00AD5C13" w:rsidRDefault="00AD5C13"/>
        </w:tc>
        <w:tc>
          <w:tcPr>
            <w:tcW w:w="11170" w:type="dxa"/>
            <w:gridSpan w:val="12"/>
            <w:shd w:val="clear" w:color="FFFFFF" w:fill="auto"/>
            <w:vAlign w:val="bottom"/>
          </w:tcPr>
          <w:p w14:paraId="24847244" w14:textId="77777777" w:rsidR="00AD5C13" w:rsidRDefault="002B7F26">
            <w:pPr>
              <w:jc w:val="both"/>
              <w:rPr>
                <w:sz w:val="14"/>
                <w:szCs w:val="14"/>
              </w:rPr>
            </w:pPr>
            <w:r w:rsidRPr="00CD262E">
              <w:rPr>
                <w:sz w:val="14"/>
                <w:szCs w:val="14"/>
              </w:rPr>
              <w:t>7.3. Арендатор вправе немедленно возвратить транспортное средство и в одностороннем порядке расторгнуть договор в случаях если:</w:t>
            </w:r>
          </w:p>
          <w:p w14:paraId="0D8B2328" w14:textId="77777777" w:rsidR="005E3535" w:rsidRPr="00CD262E" w:rsidRDefault="005E3535">
            <w:pPr>
              <w:jc w:val="both"/>
              <w:rPr>
                <w:sz w:val="14"/>
                <w:szCs w:val="14"/>
              </w:rPr>
            </w:pPr>
          </w:p>
        </w:tc>
      </w:tr>
      <w:tr w:rsidR="00AD5C13" w14:paraId="408BC1EE" w14:textId="77777777" w:rsidTr="00FF1196">
        <w:trPr>
          <w:trHeight w:val="352"/>
        </w:trPr>
        <w:tc>
          <w:tcPr>
            <w:tcW w:w="39" w:type="dxa"/>
            <w:shd w:val="clear" w:color="FFFFFF" w:fill="auto"/>
          </w:tcPr>
          <w:p w14:paraId="2E1751E2" w14:textId="77777777" w:rsidR="00AD5C13" w:rsidRDefault="00AD5C13"/>
        </w:tc>
        <w:tc>
          <w:tcPr>
            <w:tcW w:w="11170" w:type="dxa"/>
            <w:gridSpan w:val="12"/>
            <w:shd w:val="clear" w:color="FFFFFF" w:fill="auto"/>
            <w:vAlign w:val="bottom"/>
          </w:tcPr>
          <w:p w14:paraId="4FAD25B0" w14:textId="77777777" w:rsidR="00AD5C13" w:rsidRPr="00CD262E" w:rsidRDefault="002B7F26">
            <w:pPr>
              <w:jc w:val="both"/>
              <w:rPr>
                <w:sz w:val="14"/>
                <w:szCs w:val="14"/>
              </w:rPr>
            </w:pPr>
            <w:r w:rsidRPr="00CD262E">
              <w:rPr>
                <w:sz w:val="14"/>
                <w:szCs w:val="14"/>
              </w:rPr>
              <w:t>7.3.1. Переданное Арендатору транспортное средство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их невозможно было обнаружить во время осмотра транспортного средства при заключении Договора;</w:t>
            </w:r>
          </w:p>
        </w:tc>
      </w:tr>
      <w:tr w:rsidR="00AD5C13" w14:paraId="4774D824" w14:textId="77777777" w:rsidTr="00FF1196">
        <w:trPr>
          <w:trHeight w:val="285"/>
        </w:trPr>
        <w:tc>
          <w:tcPr>
            <w:tcW w:w="39" w:type="dxa"/>
            <w:shd w:val="clear" w:color="FFFFFF" w:fill="auto"/>
          </w:tcPr>
          <w:p w14:paraId="4C9B9E01" w14:textId="77777777" w:rsidR="00AD5C13" w:rsidRDefault="00AD5C13"/>
        </w:tc>
        <w:tc>
          <w:tcPr>
            <w:tcW w:w="11170" w:type="dxa"/>
            <w:gridSpan w:val="12"/>
            <w:shd w:val="clear" w:color="FFFFFF" w:fill="auto"/>
            <w:vAlign w:val="bottom"/>
          </w:tcPr>
          <w:p w14:paraId="09095E57" w14:textId="77777777" w:rsidR="00AD5C13" w:rsidRPr="00CD262E" w:rsidRDefault="002B7F26">
            <w:pPr>
              <w:jc w:val="both"/>
              <w:rPr>
                <w:sz w:val="14"/>
                <w:szCs w:val="14"/>
              </w:rPr>
            </w:pPr>
            <w:r w:rsidRPr="00CD262E">
              <w:rPr>
                <w:sz w:val="14"/>
                <w:szCs w:val="14"/>
              </w:rPr>
              <w:t>7.3.2. Если транспортное средство в силу независящих от Арендатора обстоятельств, окажется в состоянии, не пригодном для дальнейшего использования.</w:t>
            </w:r>
          </w:p>
        </w:tc>
      </w:tr>
      <w:tr w:rsidR="00AD5C13" w14:paraId="51A75568" w14:textId="77777777" w:rsidTr="00FF1196">
        <w:trPr>
          <w:trHeight w:val="62"/>
        </w:trPr>
        <w:tc>
          <w:tcPr>
            <w:tcW w:w="39" w:type="dxa"/>
            <w:shd w:val="clear" w:color="FFFFFF" w:fill="auto"/>
          </w:tcPr>
          <w:p w14:paraId="6894C12E" w14:textId="77777777" w:rsidR="00AD5C13" w:rsidRDefault="00AD5C13"/>
        </w:tc>
        <w:tc>
          <w:tcPr>
            <w:tcW w:w="11170" w:type="dxa"/>
            <w:gridSpan w:val="12"/>
            <w:shd w:val="clear" w:color="FFFFFF" w:fill="auto"/>
            <w:vAlign w:val="bottom"/>
          </w:tcPr>
          <w:p w14:paraId="2DC3F554" w14:textId="77777777" w:rsidR="00AD5C13" w:rsidRDefault="00AD5C13">
            <w:pPr>
              <w:jc w:val="both"/>
            </w:pPr>
          </w:p>
        </w:tc>
      </w:tr>
      <w:tr w:rsidR="00AD5C13" w14:paraId="22D1AEBF" w14:textId="77777777" w:rsidTr="00FF1196">
        <w:trPr>
          <w:trHeight w:val="60"/>
        </w:trPr>
        <w:tc>
          <w:tcPr>
            <w:tcW w:w="39" w:type="dxa"/>
            <w:shd w:val="clear" w:color="FFFFFF" w:fill="auto"/>
          </w:tcPr>
          <w:p w14:paraId="1B8451F9" w14:textId="77777777" w:rsidR="00AD5C13" w:rsidRDefault="00AD5C13"/>
        </w:tc>
        <w:tc>
          <w:tcPr>
            <w:tcW w:w="11170" w:type="dxa"/>
            <w:gridSpan w:val="12"/>
            <w:shd w:val="clear" w:color="FFFFFF" w:fill="auto"/>
            <w:vAlign w:val="bottom"/>
          </w:tcPr>
          <w:p w14:paraId="3E49731B" w14:textId="77777777" w:rsidR="00AD5C13" w:rsidRPr="00CD262E" w:rsidRDefault="002B7F26">
            <w:pPr>
              <w:jc w:val="center"/>
              <w:rPr>
                <w:szCs w:val="16"/>
              </w:rPr>
            </w:pPr>
            <w:r w:rsidRPr="00CD262E">
              <w:rPr>
                <w:b/>
                <w:szCs w:val="16"/>
              </w:rPr>
              <w:t>8. Форс-мажор.</w:t>
            </w:r>
          </w:p>
        </w:tc>
      </w:tr>
      <w:tr w:rsidR="00AD5C13" w14:paraId="44521085" w14:textId="77777777" w:rsidTr="00FF1196">
        <w:trPr>
          <w:trHeight w:hRule="exact" w:val="645"/>
        </w:trPr>
        <w:tc>
          <w:tcPr>
            <w:tcW w:w="39" w:type="dxa"/>
            <w:shd w:val="clear" w:color="FFFFFF" w:fill="auto"/>
          </w:tcPr>
          <w:p w14:paraId="6129AA5B" w14:textId="77777777" w:rsidR="00AD5C13" w:rsidRDefault="00AD5C13"/>
        </w:tc>
        <w:tc>
          <w:tcPr>
            <w:tcW w:w="11170" w:type="dxa"/>
            <w:gridSpan w:val="12"/>
            <w:shd w:val="clear" w:color="FFFFFF" w:fill="auto"/>
            <w:vAlign w:val="bottom"/>
          </w:tcPr>
          <w:p w14:paraId="68F545D2" w14:textId="77777777" w:rsidR="00AD5C13" w:rsidRDefault="002B7F26">
            <w:pPr>
              <w:jc w:val="both"/>
              <w:rPr>
                <w:sz w:val="14"/>
                <w:szCs w:val="14"/>
              </w:rPr>
            </w:pPr>
            <w:r w:rsidRPr="00CD262E">
              <w:rPr>
                <w:sz w:val="14"/>
                <w:szCs w:val="14"/>
              </w:rPr>
              <w:t>8.1. Стороны освобождаются от ответственности за частичное или полное неисполнение обязательств по настоящему договору, если оно явилось следствием непреодолимой силы, включая: пожар, наводнение, землетрясение, диверсию, военные действия и другие обстоятельства, если они непосредственно повлияли на исполнение договорных обстоятельств.</w:t>
            </w:r>
          </w:p>
          <w:p w14:paraId="16793E27" w14:textId="77777777" w:rsidR="005E3535" w:rsidRPr="00CD262E" w:rsidRDefault="005E3535">
            <w:pPr>
              <w:jc w:val="both"/>
              <w:rPr>
                <w:sz w:val="14"/>
                <w:szCs w:val="14"/>
              </w:rPr>
            </w:pPr>
          </w:p>
        </w:tc>
      </w:tr>
      <w:tr w:rsidR="00AD5C13" w14:paraId="5F16C8C8" w14:textId="77777777" w:rsidTr="00FF1196">
        <w:trPr>
          <w:trHeight w:val="348"/>
        </w:trPr>
        <w:tc>
          <w:tcPr>
            <w:tcW w:w="39" w:type="dxa"/>
            <w:shd w:val="clear" w:color="FFFFFF" w:fill="auto"/>
          </w:tcPr>
          <w:p w14:paraId="1B509A8E" w14:textId="77777777" w:rsidR="00AD5C13" w:rsidRDefault="00AD5C13"/>
        </w:tc>
        <w:tc>
          <w:tcPr>
            <w:tcW w:w="11170" w:type="dxa"/>
            <w:gridSpan w:val="12"/>
            <w:shd w:val="clear" w:color="FFFFFF" w:fill="auto"/>
            <w:vAlign w:val="bottom"/>
          </w:tcPr>
          <w:p w14:paraId="7E460410" w14:textId="77777777" w:rsidR="00AD5C13" w:rsidRPr="00CD262E" w:rsidRDefault="002B7F26">
            <w:pPr>
              <w:jc w:val="both"/>
              <w:rPr>
                <w:sz w:val="14"/>
                <w:szCs w:val="14"/>
              </w:rPr>
            </w:pPr>
            <w:r w:rsidRPr="00CD262E">
              <w:rPr>
                <w:sz w:val="14"/>
                <w:szCs w:val="14"/>
              </w:rPr>
              <w:t>8.2. При наступлении обстоятельств, указанных в п. 8.1,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 же официальные документы, удостоверяющие наличие этих обстоятельств.</w:t>
            </w:r>
          </w:p>
        </w:tc>
      </w:tr>
      <w:tr w:rsidR="00AD5C13" w14:paraId="64F4F8EE" w14:textId="77777777" w:rsidTr="00FF1196">
        <w:trPr>
          <w:trHeight w:hRule="exact" w:val="435"/>
        </w:trPr>
        <w:tc>
          <w:tcPr>
            <w:tcW w:w="39" w:type="dxa"/>
            <w:shd w:val="clear" w:color="FFFFFF" w:fill="auto"/>
          </w:tcPr>
          <w:p w14:paraId="08217AF3" w14:textId="77777777" w:rsidR="00AD5C13" w:rsidRDefault="00AD5C13"/>
        </w:tc>
        <w:tc>
          <w:tcPr>
            <w:tcW w:w="11170" w:type="dxa"/>
            <w:gridSpan w:val="12"/>
            <w:shd w:val="clear" w:color="FFFFFF" w:fill="auto"/>
            <w:vAlign w:val="bottom"/>
          </w:tcPr>
          <w:p w14:paraId="07766B09" w14:textId="77777777" w:rsidR="00AD5C13" w:rsidRPr="00CD262E" w:rsidRDefault="002B7F26">
            <w:pPr>
              <w:jc w:val="both"/>
              <w:rPr>
                <w:sz w:val="14"/>
                <w:szCs w:val="14"/>
              </w:rPr>
            </w:pPr>
            <w:r w:rsidRPr="00CD262E">
              <w:rPr>
                <w:sz w:val="14"/>
                <w:szCs w:val="14"/>
              </w:rPr>
              <w:t>8.3. При наступлении обстоятельств, указанных в п. 8.1, срок выполнения обязательств по настоящему договору отодвигается соразмерено времени, в течение которого действуют эти обстоятельства и их последствия.</w:t>
            </w:r>
          </w:p>
        </w:tc>
      </w:tr>
      <w:tr w:rsidR="00AD5C13" w14:paraId="2E073205" w14:textId="77777777" w:rsidTr="00FF1196">
        <w:trPr>
          <w:trHeight w:hRule="exact" w:val="435"/>
        </w:trPr>
        <w:tc>
          <w:tcPr>
            <w:tcW w:w="39" w:type="dxa"/>
            <w:shd w:val="clear" w:color="FFFFFF" w:fill="auto"/>
          </w:tcPr>
          <w:p w14:paraId="24FEB94D" w14:textId="77777777" w:rsidR="00AD5C13" w:rsidRDefault="00AD5C13"/>
        </w:tc>
        <w:tc>
          <w:tcPr>
            <w:tcW w:w="11170" w:type="dxa"/>
            <w:gridSpan w:val="12"/>
            <w:shd w:val="clear" w:color="FFFFFF" w:fill="auto"/>
            <w:vAlign w:val="bottom"/>
          </w:tcPr>
          <w:p w14:paraId="5B177598" w14:textId="77777777" w:rsidR="00AD5C13" w:rsidRPr="00CD262E" w:rsidRDefault="002B7F26">
            <w:pPr>
              <w:jc w:val="both"/>
              <w:rPr>
                <w:sz w:val="14"/>
                <w:szCs w:val="14"/>
              </w:rPr>
            </w:pPr>
            <w:r w:rsidRPr="00CD262E">
              <w:rPr>
                <w:sz w:val="14"/>
                <w:szCs w:val="14"/>
              </w:rPr>
              <w:t>8.4. Если обстоятельства указанные в п. 8.1., и их последствия продолжают действовать более одного месяца, стороны проводят дополнительные переговоры для выявления приемлемых альтернативных способов исполнения настоящего договора.</w:t>
            </w:r>
          </w:p>
        </w:tc>
      </w:tr>
      <w:tr w:rsidR="00AD5C13" w14:paraId="53C85915" w14:textId="77777777" w:rsidTr="00FF1196">
        <w:trPr>
          <w:trHeight w:hRule="exact" w:val="90"/>
        </w:trPr>
        <w:tc>
          <w:tcPr>
            <w:tcW w:w="39" w:type="dxa"/>
            <w:shd w:val="clear" w:color="FFFFFF" w:fill="auto"/>
          </w:tcPr>
          <w:p w14:paraId="6516AF93" w14:textId="77777777" w:rsidR="00AD5C13" w:rsidRDefault="00AD5C13"/>
        </w:tc>
        <w:tc>
          <w:tcPr>
            <w:tcW w:w="11170" w:type="dxa"/>
            <w:gridSpan w:val="12"/>
            <w:shd w:val="clear" w:color="FFFFFF" w:fill="auto"/>
            <w:vAlign w:val="bottom"/>
          </w:tcPr>
          <w:p w14:paraId="325A785D" w14:textId="77777777" w:rsidR="00AD5C13" w:rsidRDefault="00AD5C13">
            <w:pPr>
              <w:jc w:val="center"/>
            </w:pPr>
          </w:p>
        </w:tc>
      </w:tr>
      <w:tr w:rsidR="00AD5C13" w14:paraId="04406C9D" w14:textId="77777777" w:rsidTr="00FF1196">
        <w:trPr>
          <w:trHeight w:val="60"/>
        </w:trPr>
        <w:tc>
          <w:tcPr>
            <w:tcW w:w="39" w:type="dxa"/>
            <w:shd w:val="clear" w:color="FFFFFF" w:fill="auto"/>
          </w:tcPr>
          <w:p w14:paraId="480E578A" w14:textId="77777777" w:rsidR="00AD5C13" w:rsidRDefault="00AD5C13"/>
        </w:tc>
        <w:tc>
          <w:tcPr>
            <w:tcW w:w="11170" w:type="dxa"/>
            <w:gridSpan w:val="12"/>
            <w:shd w:val="clear" w:color="FFFFFF" w:fill="auto"/>
            <w:vAlign w:val="bottom"/>
          </w:tcPr>
          <w:p w14:paraId="69412BF6" w14:textId="77777777" w:rsidR="00AD5C13" w:rsidRPr="005E3535" w:rsidRDefault="002B7F26">
            <w:pPr>
              <w:jc w:val="center"/>
              <w:rPr>
                <w:szCs w:val="16"/>
              </w:rPr>
            </w:pPr>
            <w:r w:rsidRPr="005E3535">
              <w:rPr>
                <w:b/>
                <w:szCs w:val="16"/>
              </w:rPr>
              <w:t>9. Дополнительные условия.</w:t>
            </w:r>
          </w:p>
        </w:tc>
      </w:tr>
      <w:tr w:rsidR="00AD5C13" w14:paraId="1298FF44" w14:textId="77777777" w:rsidTr="00FF1196">
        <w:trPr>
          <w:trHeight w:hRule="exact" w:val="435"/>
        </w:trPr>
        <w:tc>
          <w:tcPr>
            <w:tcW w:w="39" w:type="dxa"/>
            <w:shd w:val="clear" w:color="FFFFFF" w:fill="auto"/>
          </w:tcPr>
          <w:p w14:paraId="36937A42" w14:textId="77777777" w:rsidR="00AD5C13" w:rsidRDefault="00AD5C13"/>
        </w:tc>
        <w:tc>
          <w:tcPr>
            <w:tcW w:w="11170" w:type="dxa"/>
            <w:gridSpan w:val="12"/>
            <w:shd w:val="clear" w:color="FFFFFF" w:fill="auto"/>
            <w:vAlign w:val="bottom"/>
          </w:tcPr>
          <w:p w14:paraId="4741F094" w14:textId="77777777" w:rsidR="00AD5C13" w:rsidRDefault="002B7F26">
            <w:pPr>
              <w:jc w:val="both"/>
              <w:rPr>
                <w:sz w:val="14"/>
                <w:szCs w:val="14"/>
              </w:rPr>
            </w:pPr>
            <w:r w:rsidRPr="00CD262E">
              <w:rPr>
                <w:sz w:val="14"/>
                <w:szCs w:val="14"/>
              </w:rPr>
              <w:t>9.1. В части неурегулированной  настоящим Договором, Стороны руководствуются действующим законодательством Российской Федерации.</w:t>
            </w:r>
          </w:p>
          <w:p w14:paraId="52C60ACB" w14:textId="77777777" w:rsidR="005E3535" w:rsidRPr="00CD262E" w:rsidRDefault="005E3535">
            <w:pPr>
              <w:jc w:val="both"/>
              <w:rPr>
                <w:sz w:val="14"/>
                <w:szCs w:val="14"/>
              </w:rPr>
            </w:pPr>
          </w:p>
        </w:tc>
      </w:tr>
      <w:tr w:rsidR="00AD5C13" w14:paraId="22EBF19B" w14:textId="77777777" w:rsidTr="00FF1196">
        <w:trPr>
          <w:trHeight w:hRule="exact" w:val="225"/>
        </w:trPr>
        <w:tc>
          <w:tcPr>
            <w:tcW w:w="39" w:type="dxa"/>
            <w:shd w:val="clear" w:color="FFFFFF" w:fill="auto"/>
          </w:tcPr>
          <w:p w14:paraId="12858E4D" w14:textId="77777777" w:rsidR="00AD5C13" w:rsidRDefault="00AD5C13"/>
        </w:tc>
        <w:tc>
          <w:tcPr>
            <w:tcW w:w="11170" w:type="dxa"/>
            <w:gridSpan w:val="12"/>
            <w:shd w:val="clear" w:color="FFFFFF" w:fill="auto"/>
            <w:vAlign w:val="bottom"/>
          </w:tcPr>
          <w:p w14:paraId="37D025AB" w14:textId="77777777" w:rsidR="00AD5C13" w:rsidRDefault="002B7F26">
            <w:pPr>
              <w:jc w:val="both"/>
              <w:rPr>
                <w:sz w:val="14"/>
                <w:szCs w:val="14"/>
              </w:rPr>
            </w:pPr>
            <w:r w:rsidRPr="00CD262E">
              <w:rPr>
                <w:sz w:val="14"/>
                <w:szCs w:val="14"/>
              </w:rPr>
              <w:t>9.2. Договор составлен в двух экземплярах по одному для каждой стороны и имеет одинаковую юридическую силу.</w:t>
            </w:r>
          </w:p>
          <w:p w14:paraId="28B0D519" w14:textId="77777777" w:rsidR="005E3535" w:rsidRPr="00CD262E" w:rsidRDefault="005E3535">
            <w:pPr>
              <w:jc w:val="both"/>
              <w:rPr>
                <w:sz w:val="14"/>
                <w:szCs w:val="14"/>
              </w:rPr>
            </w:pPr>
          </w:p>
        </w:tc>
      </w:tr>
      <w:tr w:rsidR="00AD5C13" w14:paraId="7F76B6B3" w14:textId="77777777" w:rsidTr="00FF1196">
        <w:trPr>
          <w:trHeight w:val="201"/>
        </w:trPr>
        <w:tc>
          <w:tcPr>
            <w:tcW w:w="39" w:type="dxa"/>
            <w:shd w:val="clear" w:color="FFFFFF" w:fill="auto"/>
          </w:tcPr>
          <w:p w14:paraId="50A092C3" w14:textId="77777777" w:rsidR="00AD5C13" w:rsidRDefault="00AD5C13"/>
        </w:tc>
        <w:tc>
          <w:tcPr>
            <w:tcW w:w="11170" w:type="dxa"/>
            <w:gridSpan w:val="12"/>
            <w:shd w:val="clear" w:color="FFFFFF" w:fill="auto"/>
            <w:vAlign w:val="bottom"/>
          </w:tcPr>
          <w:p w14:paraId="3B2B194F" w14:textId="77777777" w:rsidR="00AD5C13" w:rsidRPr="00CD262E" w:rsidRDefault="002B7F26">
            <w:pPr>
              <w:jc w:val="both"/>
              <w:rPr>
                <w:sz w:val="14"/>
                <w:szCs w:val="14"/>
              </w:rPr>
            </w:pPr>
            <w:r w:rsidRPr="00CD262E">
              <w:rPr>
                <w:sz w:val="14"/>
                <w:szCs w:val="14"/>
              </w:rPr>
              <w:t>9.3. Условия настоящего договора являются конфиденциальными и не подлежат разглашению третьим лицам без письменного согласия другой Стороны.</w:t>
            </w:r>
          </w:p>
        </w:tc>
      </w:tr>
      <w:tr w:rsidR="00AD5C13" w14:paraId="598ADF25" w14:textId="77777777" w:rsidTr="00FF1196">
        <w:trPr>
          <w:trHeight w:hRule="exact" w:val="435"/>
        </w:trPr>
        <w:tc>
          <w:tcPr>
            <w:tcW w:w="39" w:type="dxa"/>
            <w:shd w:val="clear" w:color="FFFFFF" w:fill="auto"/>
          </w:tcPr>
          <w:p w14:paraId="084BEA6A" w14:textId="77777777" w:rsidR="00AD5C13" w:rsidRDefault="00AD5C13"/>
        </w:tc>
        <w:tc>
          <w:tcPr>
            <w:tcW w:w="11170" w:type="dxa"/>
            <w:gridSpan w:val="12"/>
            <w:shd w:val="clear" w:color="FFFFFF" w:fill="auto"/>
            <w:vAlign w:val="bottom"/>
          </w:tcPr>
          <w:p w14:paraId="636CA1DF" w14:textId="77777777" w:rsidR="00AD5C13" w:rsidRPr="00CD262E" w:rsidRDefault="002B7F26">
            <w:pPr>
              <w:jc w:val="both"/>
              <w:rPr>
                <w:sz w:val="14"/>
                <w:szCs w:val="14"/>
              </w:rPr>
            </w:pPr>
            <w:r w:rsidRPr="00CD262E">
              <w:rPr>
                <w:sz w:val="14"/>
                <w:szCs w:val="14"/>
              </w:rPr>
              <w:t>9.4. В случае возникновения споров Стороны будут стремиться к разрешению их путем переговоров. При невозможности урегулирования споров путем переговоров, споры разрешаются в суде по месту нахождения Арендодателя.</w:t>
            </w:r>
          </w:p>
        </w:tc>
      </w:tr>
      <w:tr w:rsidR="00AD5C13" w14:paraId="0591D425" w14:textId="77777777" w:rsidTr="00FF1196">
        <w:trPr>
          <w:trHeight w:val="751"/>
        </w:trPr>
        <w:tc>
          <w:tcPr>
            <w:tcW w:w="39" w:type="dxa"/>
            <w:shd w:val="clear" w:color="FFFFFF" w:fill="auto"/>
          </w:tcPr>
          <w:p w14:paraId="3F9F874D" w14:textId="77777777" w:rsidR="00AD5C13" w:rsidRDefault="00AD5C13"/>
        </w:tc>
        <w:tc>
          <w:tcPr>
            <w:tcW w:w="11170" w:type="dxa"/>
            <w:gridSpan w:val="12"/>
            <w:shd w:val="clear" w:color="FFFFFF" w:fill="auto"/>
            <w:vAlign w:val="bottom"/>
          </w:tcPr>
          <w:p w14:paraId="66166E49" w14:textId="77777777" w:rsidR="00AD5C13" w:rsidRPr="00CD262E" w:rsidRDefault="002B7F26">
            <w:pPr>
              <w:jc w:val="both"/>
              <w:rPr>
                <w:sz w:val="14"/>
                <w:szCs w:val="14"/>
              </w:rPr>
            </w:pPr>
            <w:r w:rsidRPr="00CD262E">
              <w:rPr>
                <w:sz w:val="14"/>
                <w:szCs w:val="14"/>
              </w:rPr>
              <w:t xml:space="preserve">9.5.  </w:t>
            </w:r>
            <w:proofErr w:type="gramStart"/>
            <w:r w:rsidRPr="00CD262E">
              <w:rPr>
                <w:sz w:val="14"/>
                <w:szCs w:val="14"/>
              </w:rPr>
              <w:t>Подписанием настоящего Договора, Арендатор дает свое согласие на обработку, включая сбор, систематизацию, накопление, хранение, уточнение, использование, распространение, уничтожение персональных данных (фамилия, имя, отчество, год, месяц, дата рождения, адрес по прописке, паспортные данные (серия и номер паспорта, когда и кем выдан), ИНН, номер страхового свидетельства государственного пенсионного страхования, банковские реквизиты, контактный телефон)  с целью выполнения настоящего Договора, согласно Федеральному Закону № 152-ФЗ</w:t>
            </w:r>
            <w:proofErr w:type="gramEnd"/>
            <w:r w:rsidRPr="00CD262E">
              <w:rPr>
                <w:sz w:val="14"/>
                <w:szCs w:val="14"/>
              </w:rPr>
              <w:t xml:space="preserve"> «О персональных данных».</w:t>
            </w:r>
          </w:p>
        </w:tc>
      </w:tr>
      <w:tr w:rsidR="00AD5C13" w14:paraId="12D492EE" w14:textId="77777777" w:rsidTr="00FF1196">
        <w:trPr>
          <w:trHeight w:val="72"/>
        </w:trPr>
        <w:tc>
          <w:tcPr>
            <w:tcW w:w="39" w:type="dxa"/>
            <w:shd w:val="clear" w:color="FFFFFF" w:fill="auto"/>
          </w:tcPr>
          <w:p w14:paraId="468438F4" w14:textId="77777777" w:rsidR="00AD5C13" w:rsidRDefault="00AD5C13"/>
        </w:tc>
        <w:tc>
          <w:tcPr>
            <w:tcW w:w="11170" w:type="dxa"/>
            <w:gridSpan w:val="12"/>
            <w:shd w:val="clear" w:color="FFFFFF" w:fill="auto"/>
            <w:vAlign w:val="bottom"/>
          </w:tcPr>
          <w:p w14:paraId="5989B43E" w14:textId="77777777" w:rsidR="00AD5C13" w:rsidRDefault="00AD5C13">
            <w:pPr>
              <w:jc w:val="center"/>
            </w:pPr>
          </w:p>
        </w:tc>
      </w:tr>
      <w:tr w:rsidR="00AD5C13" w14:paraId="508BBA02" w14:textId="77777777" w:rsidTr="00FF1196">
        <w:trPr>
          <w:trHeight w:hRule="exact" w:val="240"/>
        </w:trPr>
        <w:tc>
          <w:tcPr>
            <w:tcW w:w="39" w:type="dxa"/>
            <w:shd w:val="clear" w:color="FFFFFF" w:fill="auto"/>
          </w:tcPr>
          <w:p w14:paraId="0015773A" w14:textId="77777777" w:rsidR="00AD5C13" w:rsidRDefault="00AD5C13"/>
        </w:tc>
        <w:tc>
          <w:tcPr>
            <w:tcW w:w="11170" w:type="dxa"/>
            <w:gridSpan w:val="12"/>
            <w:shd w:val="clear" w:color="FFFFFF" w:fill="auto"/>
            <w:vAlign w:val="bottom"/>
          </w:tcPr>
          <w:p w14:paraId="528B997A" w14:textId="77777777" w:rsidR="00AD5C13" w:rsidRPr="005E3535" w:rsidRDefault="002B7F26">
            <w:pPr>
              <w:jc w:val="center"/>
              <w:rPr>
                <w:szCs w:val="16"/>
              </w:rPr>
            </w:pPr>
            <w:r w:rsidRPr="005E3535">
              <w:rPr>
                <w:b/>
                <w:szCs w:val="16"/>
              </w:rPr>
              <w:t>10. Адреса и реквизиты и подписи Сторон.</w:t>
            </w:r>
          </w:p>
        </w:tc>
      </w:tr>
      <w:tr w:rsidR="00AD5C13" w14:paraId="562E0735" w14:textId="77777777" w:rsidTr="00FF1196">
        <w:trPr>
          <w:trHeight w:val="78"/>
        </w:trPr>
        <w:tc>
          <w:tcPr>
            <w:tcW w:w="39" w:type="dxa"/>
            <w:shd w:val="clear" w:color="FFFFFF" w:fill="auto"/>
          </w:tcPr>
          <w:p w14:paraId="1B6BBA4B" w14:textId="77777777" w:rsidR="00AD5C13" w:rsidRDefault="00AD5C13"/>
        </w:tc>
        <w:tc>
          <w:tcPr>
            <w:tcW w:w="11170" w:type="dxa"/>
            <w:gridSpan w:val="12"/>
            <w:shd w:val="clear" w:color="FFFFFF" w:fill="auto"/>
            <w:vAlign w:val="bottom"/>
          </w:tcPr>
          <w:p w14:paraId="0ED68160" w14:textId="77777777" w:rsidR="00AD5C13" w:rsidRPr="005E3535" w:rsidRDefault="00AD5C13">
            <w:pPr>
              <w:rPr>
                <w:szCs w:val="16"/>
              </w:rPr>
            </w:pPr>
          </w:p>
        </w:tc>
      </w:tr>
      <w:tr w:rsidR="00D329BD" w14:paraId="7A45D4F6" w14:textId="77777777" w:rsidTr="00FF1196">
        <w:trPr>
          <w:trHeight w:val="138"/>
        </w:trPr>
        <w:tc>
          <w:tcPr>
            <w:tcW w:w="39" w:type="dxa"/>
            <w:shd w:val="clear" w:color="FFFFFF" w:fill="auto"/>
          </w:tcPr>
          <w:p w14:paraId="3ED75319" w14:textId="77777777" w:rsidR="00AD5C13" w:rsidRDefault="00AD5C13"/>
        </w:tc>
        <w:tc>
          <w:tcPr>
            <w:tcW w:w="5776" w:type="dxa"/>
            <w:gridSpan w:val="9"/>
            <w:shd w:val="clear" w:color="FFFFFF" w:fill="auto"/>
          </w:tcPr>
          <w:p w14:paraId="659BAD90" w14:textId="77777777" w:rsidR="00AD5C13" w:rsidRPr="005E3535" w:rsidRDefault="002B7F26">
            <w:pPr>
              <w:rPr>
                <w:szCs w:val="16"/>
              </w:rPr>
            </w:pPr>
            <w:r w:rsidRPr="005E3535">
              <w:rPr>
                <w:b/>
                <w:szCs w:val="16"/>
              </w:rPr>
              <w:t>Арендодатель:</w:t>
            </w:r>
          </w:p>
        </w:tc>
        <w:tc>
          <w:tcPr>
            <w:tcW w:w="2546" w:type="dxa"/>
            <w:shd w:val="clear" w:color="FFFFFF" w:fill="auto"/>
            <w:vAlign w:val="bottom"/>
          </w:tcPr>
          <w:p w14:paraId="205E5218" w14:textId="687206D1" w:rsidR="00AD5C13" w:rsidRPr="005E3535" w:rsidRDefault="005E3535">
            <w:pPr>
              <w:rPr>
                <w:szCs w:val="16"/>
              </w:rPr>
            </w:pPr>
            <w:r>
              <w:rPr>
                <w:b/>
                <w:szCs w:val="16"/>
              </w:rPr>
              <w:t xml:space="preserve">         </w:t>
            </w:r>
            <w:r w:rsidR="002B7F26" w:rsidRPr="005E3535">
              <w:rPr>
                <w:b/>
                <w:szCs w:val="16"/>
              </w:rPr>
              <w:t>Арендатор:</w:t>
            </w:r>
          </w:p>
        </w:tc>
        <w:tc>
          <w:tcPr>
            <w:tcW w:w="1129" w:type="dxa"/>
            <w:shd w:val="clear" w:color="FFFFFF" w:fill="auto"/>
            <w:vAlign w:val="bottom"/>
          </w:tcPr>
          <w:p w14:paraId="5D8021F5" w14:textId="77777777" w:rsidR="00AD5C13" w:rsidRDefault="00AD5C13"/>
        </w:tc>
        <w:tc>
          <w:tcPr>
            <w:tcW w:w="1719" w:type="dxa"/>
            <w:shd w:val="clear" w:color="FFFFFF" w:fill="auto"/>
            <w:vAlign w:val="bottom"/>
          </w:tcPr>
          <w:p w14:paraId="17A39989" w14:textId="77777777" w:rsidR="00AD5C13" w:rsidRDefault="00AD5C13"/>
        </w:tc>
      </w:tr>
      <w:tr w:rsidR="00D329BD" w14:paraId="64AF84A2" w14:textId="77777777" w:rsidTr="00FF1196">
        <w:trPr>
          <w:trHeight w:hRule="exact" w:val="225"/>
        </w:trPr>
        <w:tc>
          <w:tcPr>
            <w:tcW w:w="39" w:type="dxa"/>
            <w:shd w:val="clear" w:color="FFFFFF" w:fill="auto"/>
          </w:tcPr>
          <w:p w14:paraId="6407EA69" w14:textId="77777777" w:rsidR="00AD5C13" w:rsidRDefault="00AD5C13"/>
        </w:tc>
        <w:tc>
          <w:tcPr>
            <w:tcW w:w="5540" w:type="dxa"/>
            <w:gridSpan w:val="8"/>
            <w:shd w:val="clear" w:color="FFFFFF" w:fill="auto"/>
            <w:vAlign w:val="bottom"/>
          </w:tcPr>
          <w:p w14:paraId="1EB8A087" w14:textId="77777777" w:rsidR="00AD5C13" w:rsidRDefault="00AD5C13"/>
        </w:tc>
        <w:tc>
          <w:tcPr>
            <w:tcW w:w="236" w:type="dxa"/>
            <w:shd w:val="clear" w:color="FFFFFF" w:fill="auto"/>
            <w:vAlign w:val="bottom"/>
          </w:tcPr>
          <w:p w14:paraId="2BF3217A" w14:textId="77777777" w:rsidR="00AD5C13" w:rsidRDefault="00AD5C13"/>
        </w:tc>
        <w:tc>
          <w:tcPr>
            <w:tcW w:w="2546" w:type="dxa"/>
            <w:shd w:val="clear" w:color="FFFFFF" w:fill="auto"/>
            <w:vAlign w:val="bottom"/>
          </w:tcPr>
          <w:p w14:paraId="29581545" w14:textId="77777777" w:rsidR="00AD5C13" w:rsidRDefault="00AD5C13"/>
        </w:tc>
        <w:tc>
          <w:tcPr>
            <w:tcW w:w="1129" w:type="dxa"/>
            <w:shd w:val="clear" w:color="FFFFFF" w:fill="auto"/>
            <w:vAlign w:val="bottom"/>
          </w:tcPr>
          <w:p w14:paraId="3334CAA3" w14:textId="77777777" w:rsidR="00AD5C13" w:rsidRDefault="00AD5C13"/>
        </w:tc>
        <w:tc>
          <w:tcPr>
            <w:tcW w:w="1719" w:type="dxa"/>
            <w:shd w:val="clear" w:color="FFFFFF" w:fill="auto"/>
            <w:vAlign w:val="bottom"/>
          </w:tcPr>
          <w:p w14:paraId="0B4EAF80" w14:textId="77777777" w:rsidR="00AD5C13" w:rsidRDefault="00AD5C13"/>
        </w:tc>
      </w:tr>
      <w:tr w:rsidR="00E84DE3" w14:paraId="051B77E6" w14:textId="77777777" w:rsidTr="00FF1196">
        <w:trPr>
          <w:trHeight w:hRule="exact" w:val="225"/>
        </w:trPr>
        <w:tc>
          <w:tcPr>
            <w:tcW w:w="39" w:type="dxa"/>
            <w:shd w:val="clear" w:color="FFFFFF" w:fill="auto"/>
          </w:tcPr>
          <w:p w14:paraId="3C803177" w14:textId="77777777" w:rsidR="00AD5C13" w:rsidRDefault="00AD5C13"/>
        </w:tc>
        <w:tc>
          <w:tcPr>
            <w:tcW w:w="5540" w:type="dxa"/>
            <w:gridSpan w:val="8"/>
            <w:shd w:val="clear" w:color="FFFFFF" w:fill="auto"/>
          </w:tcPr>
          <w:p w14:paraId="1CF66A50" w14:textId="77777777" w:rsidR="00AD5C13" w:rsidRPr="00CD262E" w:rsidRDefault="002B7F26" w:rsidP="00CD4B49">
            <w:pPr>
              <w:rPr>
                <w:sz w:val="14"/>
                <w:szCs w:val="14"/>
              </w:rPr>
            </w:pPr>
            <w:r w:rsidRPr="00CD262E">
              <w:rPr>
                <w:sz w:val="14"/>
                <w:szCs w:val="14"/>
              </w:rPr>
              <w:t>Общество с ограниченной ответственностью "</w:t>
            </w:r>
            <w:r w:rsidR="00CD4B49" w:rsidRPr="00CD262E">
              <w:rPr>
                <w:sz w:val="14"/>
                <w:szCs w:val="14"/>
              </w:rPr>
              <w:t>КАНСАЙ-ГРУПП</w:t>
            </w:r>
            <w:r w:rsidRPr="00CD262E">
              <w:rPr>
                <w:sz w:val="14"/>
                <w:szCs w:val="14"/>
              </w:rPr>
              <w:t>"</w:t>
            </w:r>
          </w:p>
        </w:tc>
        <w:tc>
          <w:tcPr>
            <w:tcW w:w="236" w:type="dxa"/>
            <w:shd w:val="clear" w:color="FFFFFF" w:fill="auto"/>
            <w:vAlign w:val="bottom"/>
          </w:tcPr>
          <w:p w14:paraId="34594EDD" w14:textId="77777777" w:rsidR="00AD5C13" w:rsidRDefault="00AD5C13"/>
        </w:tc>
        <w:tc>
          <w:tcPr>
            <w:tcW w:w="5394" w:type="dxa"/>
            <w:gridSpan w:val="3"/>
            <w:vMerge w:val="restart"/>
            <w:shd w:val="clear" w:color="FFFFFF" w:fill="auto"/>
          </w:tcPr>
          <w:p w14:paraId="613338EB" w14:textId="77777777" w:rsidR="00AD5C13" w:rsidRDefault="00AD5C13"/>
        </w:tc>
      </w:tr>
      <w:tr w:rsidR="00E84DE3" w14:paraId="5DED4CCB" w14:textId="77777777" w:rsidTr="00FF1196">
        <w:trPr>
          <w:trHeight w:hRule="exact" w:val="435"/>
        </w:trPr>
        <w:tc>
          <w:tcPr>
            <w:tcW w:w="39" w:type="dxa"/>
            <w:shd w:val="clear" w:color="FFFFFF" w:fill="auto"/>
          </w:tcPr>
          <w:p w14:paraId="09D374F2" w14:textId="77777777" w:rsidR="00AD5C13" w:rsidRDefault="00AD5C13"/>
        </w:tc>
        <w:tc>
          <w:tcPr>
            <w:tcW w:w="5540" w:type="dxa"/>
            <w:gridSpan w:val="8"/>
            <w:shd w:val="clear" w:color="FFFFFF" w:fill="auto"/>
          </w:tcPr>
          <w:p w14:paraId="2460F9F7" w14:textId="77777777" w:rsidR="00B75EF0" w:rsidRDefault="002B7F26" w:rsidP="00B75EF0">
            <w:pPr>
              <w:rPr>
                <w:sz w:val="14"/>
                <w:szCs w:val="14"/>
              </w:rPr>
            </w:pPr>
            <w:r w:rsidRPr="00CD262E">
              <w:rPr>
                <w:sz w:val="14"/>
                <w:szCs w:val="14"/>
              </w:rPr>
              <w:t xml:space="preserve">Юридический адрес: </w:t>
            </w:r>
            <w:r w:rsidR="00B75EF0">
              <w:rPr>
                <w:sz w:val="14"/>
                <w:szCs w:val="14"/>
              </w:rPr>
              <w:t>297536, Республика Крым,</w:t>
            </w:r>
          </w:p>
          <w:p w14:paraId="1FD7E166" w14:textId="22F7FFCF" w:rsidR="00AD5C13" w:rsidRPr="00CD262E" w:rsidRDefault="00016542" w:rsidP="00B75EF0">
            <w:pPr>
              <w:rPr>
                <w:sz w:val="14"/>
                <w:szCs w:val="14"/>
              </w:rPr>
            </w:pPr>
            <w:r>
              <w:rPr>
                <w:sz w:val="14"/>
                <w:szCs w:val="14"/>
              </w:rPr>
              <w:t>Симферопольский р-</w:t>
            </w:r>
            <w:r w:rsidR="00B75EF0">
              <w:rPr>
                <w:sz w:val="14"/>
                <w:szCs w:val="14"/>
              </w:rPr>
              <w:t xml:space="preserve">н, с. </w:t>
            </w:r>
            <w:proofErr w:type="gramStart"/>
            <w:r w:rsidR="00B75EF0">
              <w:rPr>
                <w:sz w:val="14"/>
                <w:szCs w:val="14"/>
              </w:rPr>
              <w:t>Укромное</w:t>
            </w:r>
            <w:proofErr w:type="gramEnd"/>
            <w:r w:rsidR="00B75EF0">
              <w:rPr>
                <w:sz w:val="14"/>
                <w:szCs w:val="14"/>
              </w:rPr>
              <w:t>, ул. Молодежная 64Б</w:t>
            </w:r>
          </w:p>
        </w:tc>
        <w:tc>
          <w:tcPr>
            <w:tcW w:w="236" w:type="dxa"/>
            <w:shd w:val="clear" w:color="FFFFFF" w:fill="auto"/>
            <w:vAlign w:val="bottom"/>
          </w:tcPr>
          <w:p w14:paraId="37EED21C" w14:textId="77777777" w:rsidR="00AD5C13" w:rsidRDefault="00AD5C13"/>
        </w:tc>
        <w:tc>
          <w:tcPr>
            <w:tcW w:w="5394" w:type="dxa"/>
            <w:gridSpan w:val="3"/>
            <w:vMerge/>
            <w:shd w:val="clear" w:color="FFFFFF" w:fill="auto"/>
          </w:tcPr>
          <w:p w14:paraId="5FFF3DA8" w14:textId="77777777" w:rsidR="00AD5C13" w:rsidRDefault="002B7F26">
            <w:r>
              <w:rPr>
                <w:sz w:val="18"/>
                <w:szCs w:val="18"/>
              </w:rPr>
              <w:t>Панюшкин Игорь Сергеевич</w:t>
            </w:r>
          </w:p>
        </w:tc>
      </w:tr>
      <w:tr w:rsidR="00E84DE3" w14:paraId="4222563B" w14:textId="77777777" w:rsidTr="00FF1196">
        <w:trPr>
          <w:trHeight w:val="268"/>
        </w:trPr>
        <w:tc>
          <w:tcPr>
            <w:tcW w:w="39" w:type="dxa"/>
            <w:shd w:val="clear" w:color="FFFFFF" w:fill="auto"/>
          </w:tcPr>
          <w:p w14:paraId="73A7DDC3" w14:textId="77777777" w:rsidR="00AD5C13" w:rsidRDefault="00AD5C13"/>
        </w:tc>
        <w:tc>
          <w:tcPr>
            <w:tcW w:w="5540" w:type="dxa"/>
            <w:gridSpan w:val="8"/>
            <w:shd w:val="clear" w:color="FFFFFF" w:fill="auto"/>
          </w:tcPr>
          <w:p w14:paraId="09F36FC3" w14:textId="58F4501A" w:rsidR="00AD5C13" w:rsidRPr="00CD262E" w:rsidRDefault="002B7F26">
            <w:pPr>
              <w:rPr>
                <w:sz w:val="14"/>
                <w:szCs w:val="14"/>
              </w:rPr>
            </w:pPr>
            <w:r w:rsidRPr="00CD262E">
              <w:rPr>
                <w:sz w:val="14"/>
                <w:szCs w:val="14"/>
              </w:rPr>
              <w:t xml:space="preserve">Фактический адрес: </w:t>
            </w:r>
            <w:r w:rsidR="00CD4B49" w:rsidRPr="00CD262E">
              <w:rPr>
                <w:rFonts w:eastAsia="Times New Roman"/>
                <w:sz w:val="14"/>
                <w:szCs w:val="14"/>
              </w:rPr>
              <w:t>297536  Республика Крым, Симферопольский р-н, с.</w:t>
            </w:r>
            <w:r w:rsidR="00DF0AEB" w:rsidRPr="00CD262E">
              <w:rPr>
                <w:rFonts w:eastAsia="Times New Roman"/>
                <w:sz w:val="14"/>
                <w:szCs w:val="14"/>
              </w:rPr>
              <w:t xml:space="preserve"> </w:t>
            </w:r>
            <w:proofErr w:type="gramStart"/>
            <w:r w:rsidR="00DF0AEB" w:rsidRPr="00CD262E">
              <w:rPr>
                <w:rFonts w:eastAsia="Times New Roman"/>
                <w:sz w:val="14"/>
                <w:szCs w:val="14"/>
              </w:rPr>
              <w:t>Укромное</w:t>
            </w:r>
            <w:proofErr w:type="gramEnd"/>
            <w:r w:rsidR="00DF0AEB" w:rsidRPr="00CD262E">
              <w:rPr>
                <w:rFonts w:eastAsia="Times New Roman"/>
                <w:sz w:val="14"/>
                <w:szCs w:val="14"/>
              </w:rPr>
              <w:t>,  у</w:t>
            </w:r>
            <w:r w:rsidR="00CD4B49" w:rsidRPr="00CD262E">
              <w:rPr>
                <w:rFonts w:eastAsia="Times New Roman"/>
                <w:sz w:val="14"/>
                <w:szCs w:val="14"/>
              </w:rPr>
              <w:t>л.</w:t>
            </w:r>
            <w:r w:rsidR="00DF0AEB" w:rsidRPr="00CD262E">
              <w:rPr>
                <w:rFonts w:eastAsia="Times New Roman"/>
                <w:sz w:val="14"/>
                <w:szCs w:val="14"/>
              </w:rPr>
              <w:t xml:space="preserve"> </w:t>
            </w:r>
            <w:r w:rsidR="00B75EF0">
              <w:rPr>
                <w:rFonts w:eastAsia="Times New Roman"/>
                <w:sz w:val="14"/>
                <w:szCs w:val="14"/>
              </w:rPr>
              <w:t>Молодежная, 64Б</w:t>
            </w:r>
          </w:p>
        </w:tc>
        <w:tc>
          <w:tcPr>
            <w:tcW w:w="236" w:type="dxa"/>
            <w:shd w:val="clear" w:color="FFFFFF" w:fill="auto"/>
            <w:vAlign w:val="bottom"/>
          </w:tcPr>
          <w:p w14:paraId="5B13514C" w14:textId="77777777" w:rsidR="00AD5C13" w:rsidRDefault="00AD5C13"/>
        </w:tc>
        <w:tc>
          <w:tcPr>
            <w:tcW w:w="5394" w:type="dxa"/>
            <w:gridSpan w:val="3"/>
            <w:vMerge w:val="restart"/>
            <w:shd w:val="clear" w:color="FFFFFF" w:fill="auto"/>
          </w:tcPr>
          <w:p w14:paraId="0F22B910" w14:textId="77777777" w:rsidR="00AD5C13" w:rsidRDefault="00AD5C13"/>
        </w:tc>
      </w:tr>
      <w:tr w:rsidR="00E84DE3" w14:paraId="43407B98" w14:textId="77777777" w:rsidTr="00FF1196">
        <w:trPr>
          <w:trHeight w:val="74"/>
        </w:trPr>
        <w:tc>
          <w:tcPr>
            <w:tcW w:w="39" w:type="dxa"/>
            <w:shd w:val="clear" w:color="FFFFFF" w:fill="auto"/>
          </w:tcPr>
          <w:p w14:paraId="3A52F0D9" w14:textId="77777777" w:rsidR="00AD5C13" w:rsidRDefault="00AD5C13"/>
        </w:tc>
        <w:tc>
          <w:tcPr>
            <w:tcW w:w="5540" w:type="dxa"/>
            <w:gridSpan w:val="8"/>
            <w:shd w:val="clear" w:color="FFFFFF" w:fill="auto"/>
          </w:tcPr>
          <w:p w14:paraId="1AEE7F63" w14:textId="77777777" w:rsidR="00AD5C13" w:rsidRPr="00CD262E" w:rsidRDefault="00AD5C13">
            <w:pPr>
              <w:rPr>
                <w:sz w:val="14"/>
                <w:szCs w:val="14"/>
              </w:rPr>
            </w:pPr>
          </w:p>
        </w:tc>
        <w:tc>
          <w:tcPr>
            <w:tcW w:w="236" w:type="dxa"/>
            <w:shd w:val="clear" w:color="FFFFFF" w:fill="auto"/>
            <w:vAlign w:val="bottom"/>
          </w:tcPr>
          <w:p w14:paraId="4A99C88A" w14:textId="77777777" w:rsidR="00AD5C13" w:rsidRDefault="00AD5C13"/>
        </w:tc>
        <w:tc>
          <w:tcPr>
            <w:tcW w:w="5394" w:type="dxa"/>
            <w:gridSpan w:val="3"/>
            <w:vMerge/>
            <w:shd w:val="clear" w:color="FFFFFF" w:fill="auto"/>
          </w:tcPr>
          <w:p w14:paraId="08AF2C3B" w14:textId="77777777" w:rsidR="00AD5C13" w:rsidRDefault="00AD5C13"/>
        </w:tc>
      </w:tr>
      <w:tr w:rsidR="00E84DE3" w14:paraId="2A3B5FB6" w14:textId="77777777" w:rsidTr="00FF1196">
        <w:trPr>
          <w:trHeight w:hRule="exact" w:val="225"/>
        </w:trPr>
        <w:tc>
          <w:tcPr>
            <w:tcW w:w="39" w:type="dxa"/>
            <w:shd w:val="clear" w:color="FFFFFF" w:fill="auto"/>
          </w:tcPr>
          <w:p w14:paraId="1BD25DD9" w14:textId="77777777" w:rsidR="00AD5C13" w:rsidRDefault="00AD5C13"/>
        </w:tc>
        <w:tc>
          <w:tcPr>
            <w:tcW w:w="5540" w:type="dxa"/>
            <w:gridSpan w:val="8"/>
            <w:shd w:val="clear" w:color="FFFFFF" w:fill="auto"/>
          </w:tcPr>
          <w:p w14:paraId="70670953" w14:textId="77777777" w:rsidR="00AD5C13" w:rsidRPr="00CD262E" w:rsidRDefault="002B7F26" w:rsidP="00CD4B49">
            <w:pPr>
              <w:rPr>
                <w:sz w:val="14"/>
                <w:szCs w:val="14"/>
              </w:rPr>
            </w:pPr>
            <w:r w:rsidRPr="00CD262E">
              <w:rPr>
                <w:sz w:val="14"/>
                <w:szCs w:val="14"/>
              </w:rPr>
              <w:t>ИНН/КПП: 9102</w:t>
            </w:r>
            <w:r w:rsidR="00CD4B49" w:rsidRPr="00CD262E">
              <w:rPr>
                <w:sz w:val="14"/>
                <w:szCs w:val="14"/>
              </w:rPr>
              <w:t>2</w:t>
            </w:r>
            <w:r w:rsidRPr="00CD262E">
              <w:rPr>
                <w:sz w:val="14"/>
                <w:szCs w:val="14"/>
              </w:rPr>
              <w:t>2</w:t>
            </w:r>
            <w:r w:rsidR="00CD4B49" w:rsidRPr="00CD262E">
              <w:rPr>
                <w:sz w:val="14"/>
                <w:szCs w:val="14"/>
              </w:rPr>
              <w:t>5144</w:t>
            </w:r>
            <w:r w:rsidRPr="00CD262E">
              <w:rPr>
                <w:sz w:val="14"/>
                <w:szCs w:val="14"/>
              </w:rPr>
              <w:t>/910201001</w:t>
            </w:r>
          </w:p>
        </w:tc>
        <w:tc>
          <w:tcPr>
            <w:tcW w:w="236" w:type="dxa"/>
            <w:shd w:val="clear" w:color="FFFFFF" w:fill="auto"/>
            <w:vAlign w:val="bottom"/>
          </w:tcPr>
          <w:p w14:paraId="3BDD9789" w14:textId="77777777" w:rsidR="00AD5C13" w:rsidRDefault="00AD5C13"/>
        </w:tc>
        <w:tc>
          <w:tcPr>
            <w:tcW w:w="5394" w:type="dxa"/>
            <w:gridSpan w:val="3"/>
            <w:vMerge w:val="restart"/>
            <w:shd w:val="clear" w:color="FFFFFF" w:fill="auto"/>
          </w:tcPr>
          <w:p w14:paraId="3F0B2947" w14:textId="77777777" w:rsidR="00AD5C13" w:rsidRDefault="00AD5C13"/>
        </w:tc>
      </w:tr>
      <w:tr w:rsidR="00E84DE3" w14:paraId="374D0BA2" w14:textId="77777777" w:rsidTr="00FF1196">
        <w:trPr>
          <w:trHeight w:hRule="exact" w:val="225"/>
        </w:trPr>
        <w:tc>
          <w:tcPr>
            <w:tcW w:w="39" w:type="dxa"/>
            <w:shd w:val="clear" w:color="FFFFFF" w:fill="auto"/>
          </w:tcPr>
          <w:p w14:paraId="42D39791" w14:textId="77777777" w:rsidR="00AD5C13" w:rsidRDefault="00AD5C13"/>
        </w:tc>
        <w:tc>
          <w:tcPr>
            <w:tcW w:w="5540" w:type="dxa"/>
            <w:gridSpan w:val="8"/>
            <w:shd w:val="clear" w:color="FFFFFF" w:fill="auto"/>
          </w:tcPr>
          <w:p w14:paraId="4A6A7655" w14:textId="77777777" w:rsidR="00AD5C13" w:rsidRPr="00CD262E" w:rsidRDefault="002B7F26" w:rsidP="00CD4B49">
            <w:pPr>
              <w:rPr>
                <w:sz w:val="14"/>
                <w:szCs w:val="14"/>
              </w:rPr>
            </w:pPr>
            <w:r w:rsidRPr="00CD262E">
              <w:rPr>
                <w:sz w:val="14"/>
                <w:szCs w:val="14"/>
              </w:rPr>
              <w:t>ОГРН: 11</w:t>
            </w:r>
            <w:r w:rsidR="00CD4B49" w:rsidRPr="00CD262E">
              <w:rPr>
                <w:sz w:val="14"/>
                <w:szCs w:val="14"/>
              </w:rPr>
              <w:t>7</w:t>
            </w:r>
            <w:r w:rsidRPr="00CD262E">
              <w:rPr>
                <w:sz w:val="14"/>
                <w:szCs w:val="14"/>
              </w:rPr>
              <w:t>91020</w:t>
            </w:r>
            <w:r w:rsidR="00CD4B49" w:rsidRPr="00CD262E">
              <w:rPr>
                <w:sz w:val="14"/>
                <w:szCs w:val="14"/>
              </w:rPr>
              <w:t>04047</w:t>
            </w:r>
          </w:p>
        </w:tc>
        <w:tc>
          <w:tcPr>
            <w:tcW w:w="236" w:type="dxa"/>
            <w:shd w:val="clear" w:color="FFFFFF" w:fill="auto"/>
            <w:vAlign w:val="bottom"/>
          </w:tcPr>
          <w:p w14:paraId="714A80DB" w14:textId="77777777" w:rsidR="00AD5C13" w:rsidRDefault="00AD5C13"/>
        </w:tc>
        <w:tc>
          <w:tcPr>
            <w:tcW w:w="5394" w:type="dxa"/>
            <w:gridSpan w:val="3"/>
            <w:vMerge/>
            <w:shd w:val="clear" w:color="FFFFFF" w:fill="auto"/>
          </w:tcPr>
          <w:p w14:paraId="523E3390" w14:textId="77777777" w:rsidR="00AD5C13" w:rsidRDefault="00AD5C13"/>
        </w:tc>
      </w:tr>
      <w:tr w:rsidR="00E84DE3" w14:paraId="72FBF60A" w14:textId="77777777" w:rsidTr="00FF1196">
        <w:trPr>
          <w:trHeight w:hRule="exact" w:val="225"/>
        </w:trPr>
        <w:tc>
          <w:tcPr>
            <w:tcW w:w="39" w:type="dxa"/>
            <w:shd w:val="clear" w:color="FFFFFF" w:fill="auto"/>
          </w:tcPr>
          <w:p w14:paraId="21C4040B" w14:textId="77777777" w:rsidR="00AD5C13" w:rsidRDefault="00AD5C13"/>
        </w:tc>
        <w:tc>
          <w:tcPr>
            <w:tcW w:w="5540" w:type="dxa"/>
            <w:gridSpan w:val="8"/>
            <w:shd w:val="clear" w:color="FFFFFF" w:fill="auto"/>
          </w:tcPr>
          <w:p w14:paraId="77DBEAB1" w14:textId="62EC8DC4" w:rsidR="00AD5C13" w:rsidRPr="00CD262E" w:rsidRDefault="002B7F26" w:rsidP="0009589D">
            <w:pPr>
              <w:rPr>
                <w:color w:val="000000" w:themeColor="text1"/>
                <w:sz w:val="14"/>
                <w:szCs w:val="14"/>
              </w:rPr>
            </w:pPr>
            <w:proofErr w:type="gramStart"/>
            <w:r w:rsidRPr="00CD262E">
              <w:rPr>
                <w:color w:val="000000" w:themeColor="text1"/>
                <w:sz w:val="14"/>
                <w:szCs w:val="14"/>
              </w:rPr>
              <w:t>р</w:t>
            </w:r>
            <w:proofErr w:type="gramEnd"/>
            <w:r w:rsidRPr="00CD262E">
              <w:rPr>
                <w:color w:val="000000" w:themeColor="text1"/>
                <w:sz w:val="14"/>
                <w:szCs w:val="14"/>
              </w:rPr>
              <w:t>/</w:t>
            </w:r>
            <w:proofErr w:type="spellStart"/>
            <w:r w:rsidRPr="00CD262E">
              <w:rPr>
                <w:color w:val="000000" w:themeColor="text1"/>
                <w:sz w:val="14"/>
                <w:szCs w:val="14"/>
              </w:rPr>
              <w:t>сч</w:t>
            </w:r>
            <w:proofErr w:type="spellEnd"/>
            <w:r w:rsidRPr="00CD262E">
              <w:rPr>
                <w:color w:val="000000" w:themeColor="text1"/>
                <w:sz w:val="14"/>
                <w:szCs w:val="14"/>
              </w:rPr>
              <w:t>: 40702810</w:t>
            </w:r>
            <w:r w:rsidR="0009589D" w:rsidRPr="00CD262E">
              <w:rPr>
                <w:color w:val="000000" w:themeColor="text1"/>
                <w:sz w:val="14"/>
                <w:szCs w:val="14"/>
              </w:rPr>
              <w:t>041760011733</w:t>
            </w:r>
          </w:p>
        </w:tc>
        <w:tc>
          <w:tcPr>
            <w:tcW w:w="236" w:type="dxa"/>
            <w:shd w:val="clear" w:color="FFFFFF" w:fill="auto"/>
            <w:vAlign w:val="bottom"/>
          </w:tcPr>
          <w:p w14:paraId="4AC77A31" w14:textId="77777777" w:rsidR="00AD5C13" w:rsidRDefault="00AD5C13"/>
        </w:tc>
        <w:tc>
          <w:tcPr>
            <w:tcW w:w="5394" w:type="dxa"/>
            <w:gridSpan w:val="3"/>
            <w:vMerge w:val="restart"/>
            <w:shd w:val="clear" w:color="FFFFFF" w:fill="auto"/>
          </w:tcPr>
          <w:p w14:paraId="61A7873C" w14:textId="77777777" w:rsidR="00AD5C13" w:rsidRDefault="00AD5C13"/>
        </w:tc>
      </w:tr>
      <w:tr w:rsidR="00E84DE3" w14:paraId="7B887AE0" w14:textId="77777777" w:rsidTr="00FF1196">
        <w:trPr>
          <w:trHeight w:hRule="exact" w:val="225"/>
        </w:trPr>
        <w:tc>
          <w:tcPr>
            <w:tcW w:w="39" w:type="dxa"/>
            <w:shd w:val="clear" w:color="FFFFFF" w:fill="auto"/>
          </w:tcPr>
          <w:p w14:paraId="471AD764" w14:textId="77777777" w:rsidR="00AD5C13" w:rsidRDefault="00AD5C13"/>
        </w:tc>
        <w:tc>
          <w:tcPr>
            <w:tcW w:w="5540" w:type="dxa"/>
            <w:gridSpan w:val="8"/>
            <w:shd w:val="clear" w:color="FFFFFF" w:fill="auto"/>
          </w:tcPr>
          <w:p w14:paraId="6BC5F79C" w14:textId="77777777" w:rsidR="00AD5C13" w:rsidRPr="00CD262E" w:rsidRDefault="002B7F26">
            <w:pPr>
              <w:rPr>
                <w:color w:val="000000" w:themeColor="text1"/>
                <w:sz w:val="14"/>
                <w:szCs w:val="14"/>
              </w:rPr>
            </w:pPr>
            <w:r w:rsidRPr="00CD262E">
              <w:rPr>
                <w:color w:val="000000" w:themeColor="text1"/>
                <w:sz w:val="14"/>
                <w:szCs w:val="14"/>
              </w:rPr>
              <w:t>РНКБ БАНК (ПАО) г. СИМФЕРОПОЛЬ</w:t>
            </w:r>
          </w:p>
        </w:tc>
        <w:tc>
          <w:tcPr>
            <w:tcW w:w="236" w:type="dxa"/>
            <w:shd w:val="clear" w:color="FFFFFF" w:fill="auto"/>
            <w:vAlign w:val="bottom"/>
          </w:tcPr>
          <w:p w14:paraId="24B9052C" w14:textId="77777777" w:rsidR="00AD5C13" w:rsidRDefault="00AD5C13"/>
        </w:tc>
        <w:tc>
          <w:tcPr>
            <w:tcW w:w="5394" w:type="dxa"/>
            <w:gridSpan w:val="3"/>
            <w:vMerge/>
            <w:shd w:val="clear" w:color="FFFFFF" w:fill="auto"/>
          </w:tcPr>
          <w:p w14:paraId="6908393B" w14:textId="77777777" w:rsidR="00AD5C13" w:rsidRDefault="00AD5C13"/>
        </w:tc>
      </w:tr>
      <w:tr w:rsidR="00E84DE3" w14:paraId="78783B5B" w14:textId="77777777" w:rsidTr="00FF1196">
        <w:trPr>
          <w:trHeight w:hRule="exact" w:val="225"/>
        </w:trPr>
        <w:tc>
          <w:tcPr>
            <w:tcW w:w="39" w:type="dxa"/>
            <w:shd w:val="clear" w:color="FFFFFF" w:fill="auto"/>
          </w:tcPr>
          <w:p w14:paraId="3DDED98A" w14:textId="77777777" w:rsidR="00AD5C13" w:rsidRDefault="00AD5C13"/>
        </w:tc>
        <w:tc>
          <w:tcPr>
            <w:tcW w:w="5540" w:type="dxa"/>
            <w:gridSpan w:val="8"/>
            <w:shd w:val="clear" w:color="FFFFFF" w:fill="auto"/>
          </w:tcPr>
          <w:p w14:paraId="294C47D8" w14:textId="77777777" w:rsidR="00AD5C13" w:rsidRPr="00CD262E" w:rsidRDefault="002B7F26">
            <w:pPr>
              <w:rPr>
                <w:color w:val="000000" w:themeColor="text1"/>
                <w:sz w:val="14"/>
                <w:szCs w:val="14"/>
              </w:rPr>
            </w:pPr>
            <w:r w:rsidRPr="00CD262E">
              <w:rPr>
                <w:color w:val="000000" w:themeColor="text1"/>
                <w:sz w:val="14"/>
                <w:szCs w:val="14"/>
              </w:rPr>
              <w:t>Корр. счет: 30101810335100000607</w:t>
            </w:r>
          </w:p>
        </w:tc>
        <w:tc>
          <w:tcPr>
            <w:tcW w:w="236" w:type="dxa"/>
            <w:shd w:val="clear" w:color="FFFFFF" w:fill="auto"/>
            <w:vAlign w:val="bottom"/>
          </w:tcPr>
          <w:p w14:paraId="6E6CF299" w14:textId="77777777" w:rsidR="00AD5C13" w:rsidRDefault="00AD5C13"/>
        </w:tc>
        <w:tc>
          <w:tcPr>
            <w:tcW w:w="5394" w:type="dxa"/>
            <w:gridSpan w:val="3"/>
            <w:shd w:val="clear" w:color="FFFFFF" w:fill="auto"/>
          </w:tcPr>
          <w:p w14:paraId="64A3BC35" w14:textId="77777777" w:rsidR="00AD5C13" w:rsidRDefault="00AD5C13"/>
        </w:tc>
      </w:tr>
      <w:tr w:rsidR="00E84DE3" w14:paraId="47BE1559" w14:textId="77777777" w:rsidTr="00FF1196">
        <w:trPr>
          <w:trHeight w:hRule="exact" w:val="225"/>
        </w:trPr>
        <w:tc>
          <w:tcPr>
            <w:tcW w:w="39" w:type="dxa"/>
            <w:shd w:val="clear" w:color="FFFFFF" w:fill="auto"/>
          </w:tcPr>
          <w:p w14:paraId="378A06CC" w14:textId="77777777" w:rsidR="00AD5C13" w:rsidRDefault="00AD5C13"/>
        </w:tc>
        <w:tc>
          <w:tcPr>
            <w:tcW w:w="5540" w:type="dxa"/>
            <w:gridSpan w:val="8"/>
            <w:shd w:val="clear" w:color="FFFFFF" w:fill="auto"/>
          </w:tcPr>
          <w:p w14:paraId="453399F3" w14:textId="77777777" w:rsidR="00AD5C13" w:rsidRPr="00CD262E" w:rsidRDefault="002B7F26">
            <w:pPr>
              <w:rPr>
                <w:color w:val="000000" w:themeColor="text1"/>
                <w:sz w:val="14"/>
                <w:szCs w:val="14"/>
              </w:rPr>
            </w:pPr>
            <w:r w:rsidRPr="00CD262E">
              <w:rPr>
                <w:color w:val="000000" w:themeColor="text1"/>
                <w:sz w:val="14"/>
                <w:szCs w:val="14"/>
              </w:rPr>
              <w:t>БИК: 043510607</w:t>
            </w:r>
          </w:p>
        </w:tc>
        <w:tc>
          <w:tcPr>
            <w:tcW w:w="236" w:type="dxa"/>
            <w:shd w:val="clear" w:color="FFFFFF" w:fill="auto"/>
            <w:vAlign w:val="bottom"/>
          </w:tcPr>
          <w:p w14:paraId="67A5D0F2" w14:textId="77777777" w:rsidR="00AD5C13" w:rsidRDefault="00AD5C13"/>
        </w:tc>
        <w:tc>
          <w:tcPr>
            <w:tcW w:w="5394" w:type="dxa"/>
            <w:gridSpan w:val="3"/>
            <w:shd w:val="clear" w:color="FFFFFF" w:fill="auto"/>
          </w:tcPr>
          <w:p w14:paraId="5F4DD3AA" w14:textId="77777777" w:rsidR="00AD5C13" w:rsidRDefault="00AD5C13"/>
        </w:tc>
      </w:tr>
      <w:tr w:rsidR="00E84DE3" w14:paraId="6FDE9E3F" w14:textId="77777777" w:rsidTr="00FF1196">
        <w:trPr>
          <w:trHeight w:val="60"/>
        </w:trPr>
        <w:tc>
          <w:tcPr>
            <w:tcW w:w="39" w:type="dxa"/>
            <w:shd w:val="clear" w:color="FFFFFF" w:fill="auto"/>
          </w:tcPr>
          <w:p w14:paraId="6245C315" w14:textId="77777777" w:rsidR="00AD5C13" w:rsidRDefault="00AD5C13"/>
        </w:tc>
        <w:tc>
          <w:tcPr>
            <w:tcW w:w="5540" w:type="dxa"/>
            <w:gridSpan w:val="8"/>
            <w:shd w:val="clear" w:color="FFFFFF" w:fill="auto"/>
          </w:tcPr>
          <w:p w14:paraId="2959EEF9" w14:textId="77777777" w:rsidR="00AD5C13" w:rsidRPr="00CD262E" w:rsidRDefault="002B7F26" w:rsidP="00CD4B49">
            <w:pPr>
              <w:rPr>
                <w:sz w:val="14"/>
                <w:szCs w:val="14"/>
              </w:rPr>
            </w:pPr>
            <w:r w:rsidRPr="00CD262E">
              <w:rPr>
                <w:sz w:val="14"/>
                <w:szCs w:val="14"/>
              </w:rPr>
              <w:t xml:space="preserve">Телефон: </w:t>
            </w:r>
            <w:r w:rsidR="00CD4B49" w:rsidRPr="00CD262E">
              <w:rPr>
                <w:sz w:val="14"/>
                <w:szCs w:val="14"/>
              </w:rPr>
              <w:t>+7-978-955-60</w:t>
            </w:r>
            <w:r w:rsidRPr="00CD262E">
              <w:rPr>
                <w:sz w:val="14"/>
                <w:szCs w:val="14"/>
              </w:rPr>
              <w:t>-</w:t>
            </w:r>
            <w:r w:rsidR="00CD4B49" w:rsidRPr="00CD262E">
              <w:rPr>
                <w:sz w:val="14"/>
                <w:szCs w:val="14"/>
              </w:rPr>
              <w:t>60</w:t>
            </w:r>
          </w:p>
        </w:tc>
        <w:tc>
          <w:tcPr>
            <w:tcW w:w="236" w:type="dxa"/>
            <w:shd w:val="clear" w:color="FFFFFF" w:fill="auto"/>
            <w:vAlign w:val="bottom"/>
          </w:tcPr>
          <w:p w14:paraId="7A3180F9" w14:textId="77777777" w:rsidR="00AD5C13" w:rsidRDefault="00AD5C13"/>
        </w:tc>
        <w:tc>
          <w:tcPr>
            <w:tcW w:w="5394" w:type="dxa"/>
            <w:gridSpan w:val="3"/>
            <w:shd w:val="clear" w:color="FFFFFF" w:fill="auto"/>
            <w:vAlign w:val="bottom"/>
          </w:tcPr>
          <w:p w14:paraId="582DCB57" w14:textId="77777777" w:rsidR="00AD5C13" w:rsidRDefault="00AD5C13"/>
        </w:tc>
      </w:tr>
      <w:tr w:rsidR="00AD5C13" w14:paraId="77B9AC36" w14:textId="77777777" w:rsidTr="00FF1196">
        <w:tc>
          <w:tcPr>
            <w:tcW w:w="39" w:type="dxa"/>
            <w:shd w:val="clear" w:color="FFFFFF" w:fill="auto"/>
          </w:tcPr>
          <w:p w14:paraId="4A69C854" w14:textId="77777777" w:rsidR="00AD5C13" w:rsidRDefault="00AD5C13"/>
        </w:tc>
        <w:tc>
          <w:tcPr>
            <w:tcW w:w="11170" w:type="dxa"/>
            <w:gridSpan w:val="12"/>
            <w:shd w:val="clear" w:color="FFFFFF" w:fill="auto"/>
            <w:vAlign w:val="bottom"/>
          </w:tcPr>
          <w:p w14:paraId="573718A7" w14:textId="77777777" w:rsidR="00AD5C13" w:rsidRPr="005E3535" w:rsidRDefault="002B7F26">
            <w:pPr>
              <w:jc w:val="right"/>
              <w:rPr>
                <w:sz w:val="14"/>
                <w:szCs w:val="14"/>
              </w:rPr>
            </w:pPr>
            <w:r w:rsidRPr="005E3535">
              <w:rPr>
                <w:b/>
                <w:sz w:val="14"/>
                <w:szCs w:val="14"/>
              </w:rPr>
              <w:t xml:space="preserve">С условиями аренды </w:t>
            </w:r>
            <w:proofErr w:type="gramStart"/>
            <w:r w:rsidRPr="005E3535">
              <w:rPr>
                <w:b/>
                <w:sz w:val="14"/>
                <w:szCs w:val="14"/>
              </w:rPr>
              <w:t>ознакомлен</w:t>
            </w:r>
            <w:proofErr w:type="gramEnd"/>
            <w:r w:rsidRPr="005E3535">
              <w:rPr>
                <w:b/>
                <w:sz w:val="14"/>
                <w:szCs w:val="14"/>
              </w:rPr>
              <w:t>, ответственность принимаю полностью.</w:t>
            </w:r>
          </w:p>
        </w:tc>
      </w:tr>
      <w:tr w:rsidR="00CD262E" w14:paraId="746183A7" w14:textId="77777777" w:rsidTr="00FF1196">
        <w:trPr>
          <w:trHeight w:val="114"/>
        </w:trPr>
        <w:tc>
          <w:tcPr>
            <w:tcW w:w="39" w:type="dxa"/>
            <w:shd w:val="clear" w:color="FFFFFF" w:fill="auto"/>
          </w:tcPr>
          <w:p w14:paraId="291082E3" w14:textId="77777777" w:rsidR="00AD5C13" w:rsidRDefault="00AD5C13"/>
        </w:tc>
        <w:tc>
          <w:tcPr>
            <w:tcW w:w="3058" w:type="dxa"/>
            <w:shd w:val="clear" w:color="FFFFFF" w:fill="auto"/>
          </w:tcPr>
          <w:p w14:paraId="797A0E43" w14:textId="77777777" w:rsidR="00AD5C13" w:rsidRDefault="00AD5C13"/>
        </w:tc>
        <w:tc>
          <w:tcPr>
            <w:tcW w:w="158" w:type="dxa"/>
            <w:shd w:val="clear" w:color="FFFFFF" w:fill="auto"/>
            <w:vAlign w:val="bottom"/>
          </w:tcPr>
          <w:p w14:paraId="5A820B56" w14:textId="77777777" w:rsidR="00AD5C13" w:rsidRDefault="00AD5C13"/>
        </w:tc>
        <w:tc>
          <w:tcPr>
            <w:tcW w:w="171" w:type="dxa"/>
            <w:shd w:val="clear" w:color="FFFFFF" w:fill="auto"/>
            <w:vAlign w:val="bottom"/>
          </w:tcPr>
          <w:p w14:paraId="49F9CAC4" w14:textId="77777777" w:rsidR="00AD5C13" w:rsidRDefault="00AD5C13"/>
        </w:tc>
        <w:tc>
          <w:tcPr>
            <w:tcW w:w="171" w:type="dxa"/>
            <w:shd w:val="clear" w:color="FFFFFF" w:fill="auto"/>
            <w:vAlign w:val="bottom"/>
          </w:tcPr>
          <w:p w14:paraId="0EE4A9F5" w14:textId="77777777" w:rsidR="00AD5C13" w:rsidRDefault="00AD5C13"/>
        </w:tc>
        <w:tc>
          <w:tcPr>
            <w:tcW w:w="171" w:type="dxa"/>
            <w:shd w:val="clear" w:color="FFFFFF" w:fill="auto"/>
            <w:vAlign w:val="bottom"/>
          </w:tcPr>
          <w:p w14:paraId="7558CCEE" w14:textId="77777777" w:rsidR="00AD5C13" w:rsidRDefault="00AD5C13"/>
        </w:tc>
        <w:tc>
          <w:tcPr>
            <w:tcW w:w="328" w:type="dxa"/>
            <w:shd w:val="clear" w:color="FFFFFF" w:fill="auto"/>
            <w:vAlign w:val="bottom"/>
          </w:tcPr>
          <w:p w14:paraId="6ABAB7C0" w14:textId="77777777" w:rsidR="00AD5C13" w:rsidRDefault="00AD5C13"/>
        </w:tc>
        <w:tc>
          <w:tcPr>
            <w:tcW w:w="341" w:type="dxa"/>
            <w:shd w:val="clear" w:color="FFFFFF" w:fill="auto"/>
            <w:vAlign w:val="bottom"/>
          </w:tcPr>
          <w:p w14:paraId="1828332B" w14:textId="77777777" w:rsidR="00AD5C13" w:rsidRDefault="00AD5C13"/>
        </w:tc>
        <w:tc>
          <w:tcPr>
            <w:tcW w:w="1142" w:type="dxa"/>
            <w:shd w:val="clear" w:color="FFFFFF" w:fill="auto"/>
            <w:vAlign w:val="bottom"/>
          </w:tcPr>
          <w:p w14:paraId="593FBA1B" w14:textId="77777777" w:rsidR="00AD5C13" w:rsidRDefault="00AD5C13"/>
        </w:tc>
        <w:tc>
          <w:tcPr>
            <w:tcW w:w="236" w:type="dxa"/>
            <w:shd w:val="clear" w:color="FFFFFF" w:fill="auto"/>
            <w:vAlign w:val="bottom"/>
          </w:tcPr>
          <w:p w14:paraId="7CD39491" w14:textId="77777777" w:rsidR="00AD5C13" w:rsidRDefault="00AD5C13"/>
        </w:tc>
        <w:tc>
          <w:tcPr>
            <w:tcW w:w="2546" w:type="dxa"/>
            <w:tcBorders>
              <w:bottom w:val="single" w:sz="5" w:space="0" w:color="auto"/>
            </w:tcBorders>
            <w:shd w:val="clear" w:color="FFFFFF" w:fill="auto"/>
            <w:vAlign w:val="bottom"/>
          </w:tcPr>
          <w:p w14:paraId="5BF77B0E" w14:textId="77777777" w:rsidR="00AD5C13" w:rsidRDefault="00AD5C13"/>
        </w:tc>
        <w:tc>
          <w:tcPr>
            <w:tcW w:w="1129" w:type="dxa"/>
            <w:tcBorders>
              <w:bottom w:val="single" w:sz="5" w:space="0" w:color="auto"/>
            </w:tcBorders>
            <w:shd w:val="clear" w:color="FFFFFF" w:fill="auto"/>
            <w:vAlign w:val="bottom"/>
          </w:tcPr>
          <w:p w14:paraId="4038B602" w14:textId="77777777" w:rsidR="00AD5C13" w:rsidRDefault="00AD5C13"/>
        </w:tc>
        <w:tc>
          <w:tcPr>
            <w:tcW w:w="1719" w:type="dxa"/>
            <w:tcBorders>
              <w:bottom w:val="single" w:sz="5" w:space="0" w:color="auto"/>
            </w:tcBorders>
            <w:shd w:val="clear" w:color="FFFFFF" w:fill="auto"/>
            <w:vAlign w:val="bottom"/>
          </w:tcPr>
          <w:p w14:paraId="5AAB301C" w14:textId="77777777" w:rsidR="00AD5C13" w:rsidRDefault="00AD5C13"/>
        </w:tc>
      </w:tr>
      <w:tr w:rsidR="00D329BD" w14:paraId="4E3996B3" w14:textId="77777777" w:rsidTr="00FF1196">
        <w:trPr>
          <w:trHeight w:hRule="exact" w:val="270"/>
        </w:trPr>
        <w:tc>
          <w:tcPr>
            <w:tcW w:w="39" w:type="dxa"/>
            <w:shd w:val="clear" w:color="FFFFFF" w:fill="auto"/>
          </w:tcPr>
          <w:p w14:paraId="5C048392" w14:textId="77777777" w:rsidR="00AD5C13" w:rsidRDefault="00AD5C13"/>
        </w:tc>
        <w:tc>
          <w:tcPr>
            <w:tcW w:w="5540" w:type="dxa"/>
            <w:gridSpan w:val="8"/>
            <w:vMerge w:val="restart"/>
            <w:shd w:val="clear" w:color="FFFFFF" w:fill="auto"/>
          </w:tcPr>
          <w:p w14:paraId="34385314" w14:textId="77777777" w:rsidR="00AD5C13" w:rsidRPr="00CD262E" w:rsidRDefault="009463E7" w:rsidP="00CD4B49">
            <w:pPr>
              <w:rPr>
                <w:sz w:val="14"/>
                <w:szCs w:val="14"/>
              </w:rPr>
            </w:pPr>
            <w:r w:rsidRPr="00CD262E">
              <w:rPr>
                <w:sz w:val="14"/>
                <w:szCs w:val="14"/>
              </w:rPr>
              <w:t>Генеральный директор</w:t>
            </w:r>
            <w:r w:rsidR="002B7F26" w:rsidRPr="00CD262E">
              <w:rPr>
                <w:sz w:val="14"/>
                <w:szCs w:val="14"/>
              </w:rPr>
              <w:br/>
            </w:r>
            <w:r w:rsidR="002B7F26" w:rsidRPr="00CD262E">
              <w:rPr>
                <w:sz w:val="14"/>
                <w:szCs w:val="14"/>
              </w:rPr>
              <w:br/>
              <w:t xml:space="preserve">_________________  / </w:t>
            </w:r>
            <w:proofErr w:type="spellStart"/>
            <w:r w:rsidR="00CD4B49" w:rsidRPr="00CD262E">
              <w:rPr>
                <w:sz w:val="14"/>
                <w:szCs w:val="14"/>
              </w:rPr>
              <w:t>Коцаренко</w:t>
            </w:r>
            <w:proofErr w:type="spellEnd"/>
            <w:r w:rsidR="00CD4B49" w:rsidRPr="00CD262E">
              <w:rPr>
                <w:sz w:val="14"/>
                <w:szCs w:val="14"/>
              </w:rPr>
              <w:t xml:space="preserve"> И.Г.</w:t>
            </w:r>
          </w:p>
        </w:tc>
        <w:tc>
          <w:tcPr>
            <w:tcW w:w="236" w:type="dxa"/>
            <w:shd w:val="clear" w:color="FFFFFF" w:fill="auto"/>
            <w:vAlign w:val="bottom"/>
          </w:tcPr>
          <w:p w14:paraId="6FD7F457" w14:textId="77777777" w:rsidR="00AD5C13" w:rsidRDefault="00AD5C13"/>
        </w:tc>
        <w:tc>
          <w:tcPr>
            <w:tcW w:w="2546" w:type="dxa"/>
            <w:tcBorders>
              <w:bottom w:val="single" w:sz="5" w:space="0" w:color="auto"/>
            </w:tcBorders>
            <w:shd w:val="clear" w:color="FFFFFF" w:fill="auto"/>
            <w:vAlign w:val="bottom"/>
          </w:tcPr>
          <w:p w14:paraId="4AC591C9" w14:textId="77777777" w:rsidR="00AD5C13" w:rsidRDefault="00AD5C13"/>
        </w:tc>
        <w:tc>
          <w:tcPr>
            <w:tcW w:w="1129" w:type="dxa"/>
            <w:tcBorders>
              <w:bottom w:val="single" w:sz="5" w:space="0" w:color="auto"/>
            </w:tcBorders>
            <w:shd w:val="clear" w:color="FFFFFF" w:fill="auto"/>
            <w:vAlign w:val="bottom"/>
          </w:tcPr>
          <w:p w14:paraId="1876A051" w14:textId="77777777" w:rsidR="00AD5C13" w:rsidRDefault="00AD5C13"/>
        </w:tc>
        <w:tc>
          <w:tcPr>
            <w:tcW w:w="1719" w:type="dxa"/>
            <w:tcBorders>
              <w:bottom w:val="single" w:sz="5" w:space="0" w:color="auto"/>
            </w:tcBorders>
            <w:shd w:val="clear" w:color="FFFFFF" w:fill="auto"/>
            <w:vAlign w:val="bottom"/>
          </w:tcPr>
          <w:p w14:paraId="19F1042B" w14:textId="77777777" w:rsidR="00AD5C13" w:rsidRDefault="00AD5C13"/>
        </w:tc>
      </w:tr>
      <w:tr w:rsidR="00D329BD" w14:paraId="2F3C46BF" w14:textId="77777777" w:rsidTr="00FF1196">
        <w:trPr>
          <w:trHeight w:hRule="exact" w:val="270"/>
        </w:trPr>
        <w:tc>
          <w:tcPr>
            <w:tcW w:w="39" w:type="dxa"/>
            <w:shd w:val="clear" w:color="FFFFFF" w:fill="auto"/>
          </w:tcPr>
          <w:p w14:paraId="125729E5" w14:textId="77777777" w:rsidR="00AD5C13" w:rsidRDefault="00AD5C13"/>
        </w:tc>
        <w:tc>
          <w:tcPr>
            <w:tcW w:w="5540" w:type="dxa"/>
            <w:gridSpan w:val="8"/>
            <w:vMerge/>
            <w:shd w:val="clear" w:color="FFFFFF" w:fill="auto"/>
          </w:tcPr>
          <w:p w14:paraId="34EEFA01" w14:textId="77777777" w:rsidR="00AD5C13" w:rsidRDefault="002B7F26">
            <w:r>
              <w:t xml:space="preserve">Менеджер по работе с клиентами ООО "Крым Кар </w:t>
            </w:r>
            <w:proofErr w:type="spellStart"/>
            <w:r>
              <w:t>Рентал</w:t>
            </w:r>
            <w:proofErr w:type="spellEnd"/>
            <w:r>
              <w:t>"</w:t>
            </w:r>
            <w:r>
              <w:br/>
            </w:r>
            <w:r>
              <w:br/>
              <w:t>_________________  / Семенова Д.А.</w:t>
            </w:r>
          </w:p>
        </w:tc>
        <w:tc>
          <w:tcPr>
            <w:tcW w:w="236" w:type="dxa"/>
            <w:shd w:val="clear" w:color="FFFFFF" w:fill="auto"/>
          </w:tcPr>
          <w:p w14:paraId="4EF9BA99" w14:textId="77777777" w:rsidR="00AD5C13" w:rsidRDefault="00AD5C13"/>
        </w:tc>
        <w:tc>
          <w:tcPr>
            <w:tcW w:w="2546" w:type="dxa"/>
            <w:tcBorders>
              <w:bottom w:val="single" w:sz="5" w:space="0" w:color="auto"/>
            </w:tcBorders>
            <w:shd w:val="clear" w:color="FFFFFF" w:fill="auto"/>
            <w:vAlign w:val="bottom"/>
          </w:tcPr>
          <w:p w14:paraId="5D786F4C" w14:textId="77777777" w:rsidR="00AD5C13" w:rsidRDefault="00AD5C13"/>
        </w:tc>
        <w:tc>
          <w:tcPr>
            <w:tcW w:w="2848" w:type="dxa"/>
            <w:gridSpan w:val="2"/>
            <w:tcBorders>
              <w:bottom w:val="single" w:sz="5" w:space="0" w:color="auto"/>
            </w:tcBorders>
            <w:shd w:val="clear" w:color="FFFFFF" w:fill="auto"/>
            <w:vAlign w:val="bottom"/>
          </w:tcPr>
          <w:p w14:paraId="7052B024" w14:textId="77777777" w:rsidR="00AD5C13" w:rsidRDefault="00AD5C13"/>
        </w:tc>
      </w:tr>
      <w:tr w:rsidR="00D329BD" w14:paraId="0EFADEF2" w14:textId="77777777" w:rsidTr="00FF1196">
        <w:trPr>
          <w:trHeight w:hRule="exact" w:val="270"/>
        </w:trPr>
        <w:tc>
          <w:tcPr>
            <w:tcW w:w="39" w:type="dxa"/>
            <w:shd w:val="clear" w:color="FFFFFF" w:fill="auto"/>
          </w:tcPr>
          <w:p w14:paraId="3672D5FE" w14:textId="77777777" w:rsidR="00AD5C13" w:rsidRDefault="00AD5C13"/>
        </w:tc>
        <w:tc>
          <w:tcPr>
            <w:tcW w:w="5540" w:type="dxa"/>
            <w:gridSpan w:val="8"/>
            <w:vMerge/>
            <w:shd w:val="clear" w:color="FFFFFF" w:fill="auto"/>
          </w:tcPr>
          <w:p w14:paraId="6E884B7C" w14:textId="77777777" w:rsidR="00AD5C13" w:rsidRDefault="002B7F26">
            <w:r>
              <w:t xml:space="preserve">Менеджер по работе с клиентами ООО "Крым Кар </w:t>
            </w:r>
            <w:proofErr w:type="spellStart"/>
            <w:r>
              <w:t>Рентал</w:t>
            </w:r>
            <w:proofErr w:type="spellEnd"/>
            <w:r>
              <w:t>"</w:t>
            </w:r>
            <w:r>
              <w:br/>
            </w:r>
            <w:r>
              <w:br/>
              <w:t>_________________  / Семенова Д.А.</w:t>
            </w:r>
          </w:p>
        </w:tc>
        <w:tc>
          <w:tcPr>
            <w:tcW w:w="236" w:type="dxa"/>
            <w:shd w:val="clear" w:color="FFFFFF" w:fill="auto"/>
            <w:vAlign w:val="bottom"/>
          </w:tcPr>
          <w:p w14:paraId="7DC4C88F" w14:textId="77777777" w:rsidR="00AD5C13" w:rsidRDefault="00AD5C13"/>
        </w:tc>
        <w:tc>
          <w:tcPr>
            <w:tcW w:w="2546" w:type="dxa"/>
            <w:tcBorders>
              <w:bottom w:val="single" w:sz="5" w:space="0" w:color="auto"/>
            </w:tcBorders>
            <w:shd w:val="clear" w:color="FFFFFF" w:fill="auto"/>
          </w:tcPr>
          <w:p w14:paraId="014F012D" w14:textId="77777777" w:rsidR="00AD5C13" w:rsidRDefault="00AD5C13"/>
        </w:tc>
        <w:tc>
          <w:tcPr>
            <w:tcW w:w="1129" w:type="dxa"/>
            <w:tcBorders>
              <w:bottom w:val="single" w:sz="5" w:space="0" w:color="auto"/>
            </w:tcBorders>
            <w:shd w:val="clear" w:color="FFFFFF" w:fill="auto"/>
          </w:tcPr>
          <w:p w14:paraId="4EECCC20" w14:textId="77777777" w:rsidR="00AD5C13" w:rsidRDefault="002B7F26">
            <w:pPr>
              <w:jc w:val="right"/>
            </w:pPr>
            <w:r>
              <w:rPr>
                <w:sz w:val="20"/>
                <w:szCs w:val="20"/>
              </w:rPr>
              <w:t>/</w:t>
            </w:r>
          </w:p>
        </w:tc>
        <w:tc>
          <w:tcPr>
            <w:tcW w:w="1719" w:type="dxa"/>
            <w:tcBorders>
              <w:bottom w:val="single" w:sz="5" w:space="0" w:color="auto"/>
            </w:tcBorders>
            <w:shd w:val="clear" w:color="FFFFFF" w:fill="auto"/>
          </w:tcPr>
          <w:p w14:paraId="6D5FCAFB" w14:textId="77777777" w:rsidR="00AD5C13" w:rsidRDefault="00AD5C13"/>
        </w:tc>
      </w:tr>
      <w:tr w:rsidR="005E3535" w14:paraId="53859DA5" w14:textId="77777777" w:rsidTr="00FF1196">
        <w:trPr>
          <w:trHeight w:hRule="exact" w:val="225"/>
        </w:trPr>
        <w:tc>
          <w:tcPr>
            <w:tcW w:w="39" w:type="dxa"/>
            <w:shd w:val="clear" w:color="FFFFFF" w:fill="auto"/>
          </w:tcPr>
          <w:p w14:paraId="4947A2C9" w14:textId="77777777" w:rsidR="00AD5C13" w:rsidRDefault="00AD5C13"/>
        </w:tc>
        <w:tc>
          <w:tcPr>
            <w:tcW w:w="3058" w:type="dxa"/>
            <w:shd w:val="clear" w:color="FFFFFF" w:fill="auto"/>
            <w:vAlign w:val="bottom"/>
          </w:tcPr>
          <w:p w14:paraId="5C3CCDB0" w14:textId="77777777" w:rsidR="00AD5C13" w:rsidRDefault="00AD5C13"/>
        </w:tc>
        <w:tc>
          <w:tcPr>
            <w:tcW w:w="158" w:type="dxa"/>
            <w:shd w:val="clear" w:color="FFFFFF" w:fill="auto"/>
            <w:vAlign w:val="bottom"/>
          </w:tcPr>
          <w:p w14:paraId="23ABBC85" w14:textId="77777777" w:rsidR="00AD5C13" w:rsidRDefault="00AD5C13"/>
        </w:tc>
        <w:tc>
          <w:tcPr>
            <w:tcW w:w="171" w:type="dxa"/>
            <w:shd w:val="clear" w:color="FFFFFF" w:fill="auto"/>
            <w:vAlign w:val="bottom"/>
          </w:tcPr>
          <w:p w14:paraId="0E6BFD28" w14:textId="77777777" w:rsidR="00AD5C13" w:rsidRDefault="00AD5C13"/>
        </w:tc>
        <w:tc>
          <w:tcPr>
            <w:tcW w:w="171" w:type="dxa"/>
            <w:shd w:val="clear" w:color="FFFFFF" w:fill="auto"/>
            <w:vAlign w:val="bottom"/>
          </w:tcPr>
          <w:p w14:paraId="5FDB9BE8" w14:textId="77777777" w:rsidR="00AD5C13" w:rsidRDefault="00AD5C13"/>
        </w:tc>
        <w:tc>
          <w:tcPr>
            <w:tcW w:w="171" w:type="dxa"/>
            <w:shd w:val="clear" w:color="FFFFFF" w:fill="auto"/>
            <w:vAlign w:val="bottom"/>
          </w:tcPr>
          <w:p w14:paraId="06F8EBDA" w14:textId="77777777" w:rsidR="00AD5C13" w:rsidRDefault="00AD5C13"/>
        </w:tc>
        <w:tc>
          <w:tcPr>
            <w:tcW w:w="328" w:type="dxa"/>
            <w:shd w:val="clear" w:color="FFFFFF" w:fill="auto"/>
            <w:vAlign w:val="bottom"/>
          </w:tcPr>
          <w:p w14:paraId="167CB223" w14:textId="77777777" w:rsidR="00AD5C13" w:rsidRDefault="00AD5C13"/>
        </w:tc>
        <w:tc>
          <w:tcPr>
            <w:tcW w:w="341" w:type="dxa"/>
            <w:shd w:val="clear" w:color="FFFFFF" w:fill="auto"/>
            <w:vAlign w:val="bottom"/>
          </w:tcPr>
          <w:p w14:paraId="48CA9512" w14:textId="77777777" w:rsidR="00AD5C13" w:rsidRDefault="00AD5C13"/>
        </w:tc>
        <w:tc>
          <w:tcPr>
            <w:tcW w:w="1142" w:type="dxa"/>
            <w:shd w:val="clear" w:color="FFFFFF" w:fill="auto"/>
            <w:vAlign w:val="bottom"/>
          </w:tcPr>
          <w:p w14:paraId="1EC5C1C3" w14:textId="77777777" w:rsidR="00AD5C13" w:rsidRDefault="00AD5C13"/>
        </w:tc>
        <w:tc>
          <w:tcPr>
            <w:tcW w:w="236" w:type="dxa"/>
            <w:shd w:val="clear" w:color="FFFFFF" w:fill="auto"/>
            <w:vAlign w:val="bottom"/>
          </w:tcPr>
          <w:p w14:paraId="23A710BC" w14:textId="77777777" w:rsidR="00AD5C13" w:rsidRDefault="00AD5C13"/>
        </w:tc>
        <w:tc>
          <w:tcPr>
            <w:tcW w:w="5394" w:type="dxa"/>
            <w:gridSpan w:val="3"/>
            <w:shd w:val="clear" w:color="FFFFFF" w:fill="auto"/>
            <w:vAlign w:val="bottom"/>
          </w:tcPr>
          <w:p w14:paraId="5B39CD4B" w14:textId="77777777" w:rsidR="00AD5C13" w:rsidRPr="00CD262E" w:rsidRDefault="002B7F26">
            <w:pPr>
              <w:jc w:val="center"/>
              <w:rPr>
                <w:sz w:val="14"/>
                <w:szCs w:val="14"/>
              </w:rPr>
            </w:pPr>
            <w:r w:rsidRPr="00CD262E">
              <w:rPr>
                <w:sz w:val="14"/>
                <w:szCs w:val="14"/>
              </w:rPr>
              <w:t>Фамилия, имя, отчество, полностью от руки.  Подпись.</w:t>
            </w:r>
          </w:p>
        </w:tc>
      </w:tr>
    </w:tbl>
    <w:p w14:paraId="47FDB642" w14:textId="77777777" w:rsidR="002B7F26" w:rsidRDefault="002B7F26"/>
    <w:sectPr w:rsidR="002B7F26">
      <w:pgSz w:w="11907" w:h="16839"/>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S Serif">
    <w:panose1 w:val="0000000000000000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C13"/>
    <w:rsid w:val="000067AC"/>
    <w:rsid w:val="00016542"/>
    <w:rsid w:val="0009589D"/>
    <w:rsid w:val="000A76BE"/>
    <w:rsid w:val="000C2868"/>
    <w:rsid w:val="00122954"/>
    <w:rsid w:val="00124A9B"/>
    <w:rsid w:val="001455B4"/>
    <w:rsid w:val="00284414"/>
    <w:rsid w:val="002B7F26"/>
    <w:rsid w:val="002F67D6"/>
    <w:rsid w:val="004551A0"/>
    <w:rsid w:val="004D5052"/>
    <w:rsid w:val="004E6640"/>
    <w:rsid w:val="00547010"/>
    <w:rsid w:val="00581C38"/>
    <w:rsid w:val="00596861"/>
    <w:rsid w:val="005E3535"/>
    <w:rsid w:val="00690832"/>
    <w:rsid w:val="006F7C1D"/>
    <w:rsid w:val="00700259"/>
    <w:rsid w:val="00832BDD"/>
    <w:rsid w:val="00916A97"/>
    <w:rsid w:val="009463E7"/>
    <w:rsid w:val="00947307"/>
    <w:rsid w:val="00A80591"/>
    <w:rsid w:val="00AD5C13"/>
    <w:rsid w:val="00B1567C"/>
    <w:rsid w:val="00B15FA4"/>
    <w:rsid w:val="00B23673"/>
    <w:rsid w:val="00B53D02"/>
    <w:rsid w:val="00B57A33"/>
    <w:rsid w:val="00B75EF0"/>
    <w:rsid w:val="00BC18F1"/>
    <w:rsid w:val="00BE2DF7"/>
    <w:rsid w:val="00C023CB"/>
    <w:rsid w:val="00C70F6C"/>
    <w:rsid w:val="00CD262E"/>
    <w:rsid w:val="00CD4B49"/>
    <w:rsid w:val="00CF7F6A"/>
    <w:rsid w:val="00D329BD"/>
    <w:rsid w:val="00D437B8"/>
    <w:rsid w:val="00DF0AEB"/>
    <w:rsid w:val="00E84DE3"/>
    <w:rsid w:val="00EF4705"/>
    <w:rsid w:val="00FF119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0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pPr>
      <w:spacing w:after="0" w:line="240" w:lineRule="auto"/>
    </w:pPr>
    <w:rPr>
      <w:rFonts w:ascii="Arial" w:hAnsi="Arial"/>
      <w:sz w:val="16"/>
    </w:rPr>
    <w:tblPr>
      <w:tblCellMar>
        <w:top w:w="0" w:type="dxa"/>
        <w:left w:w="0" w:type="dxa"/>
        <w:bottom w:w="0" w:type="dxa"/>
        <w:right w:w="0" w:type="dxa"/>
      </w:tblCellMar>
    </w:tblPr>
  </w:style>
  <w:style w:type="paragraph" w:customStyle="1" w:styleId="1CStyle-1">
    <w:name w:val="1CStyle-1"/>
    <w:pPr>
      <w:jc w:val="center"/>
    </w:pPr>
    <w:rPr>
      <w:rFonts w:ascii="MS Serif" w:hAnsi="MS Seri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pPr>
      <w:spacing w:after="0" w:line="240" w:lineRule="auto"/>
    </w:pPr>
    <w:rPr>
      <w:rFonts w:ascii="Arial" w:hAnsi="Arial"/>
      <w:sz w:val="16"/>
    </w:rPr>
    <w:tblPr>
      <w:tblCellMar>
        <w:top w:w="0" w:type="dxa"/>
        <w:left w:w="0" w:type="dxa"/>
        <w:bottom w:w="0" w:type="dxa"/>
        <w:right w:w="0" w:type="dxa"/>
      </w:tblCellMar>
    </w:tblPr>
  </w:style>
  <w:style w:type="paragraph" w:customStyle="1" w:styleId="1CStyle-1">
    <w:name w:val="1CStyle-1"/>
    <w:pPr>
      <w:jc w:val="center"/>
    </w:pPr>
    <w:rPr>
      <w:rFonts w:ascii="MS Serif" w:hAnsi="MS Seri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7121">
      <w:bodyDiv w:val="1"/>
      <w:marLeft w:val="0"/>
      <w:marRight w:val="0"/>
      <w:marTop w:val="0"/>
      <w:marBottom w:val="0"/>
      <w:divBdr>
        <w:top w:val="none" w:sz="0" w:space="0" w:color="auto"/>
        <w:left w:val="none" w:sz="0" w:space="0" w:color="auto"/>
        <w:bottom w:val="none" w:sz="0" w:space="0" w:color="auto"/>
        <w:right w:val="none" w:sz="0" w:space="0" w:color="auto"/>
      </w:divBdr>
    </w:div>
    <w:div w:id="244725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3404</Words>
  <Characters>19407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34</cp:revision>
  <dcterms:created xsi:type="dcterms:W3CDTF">2017-04-15T11:33:00Z</dcterms:created>
  <dcterms:modified xsi:type="dcterms:W3CDTF">2019-07-02T12:18:00Z</dcterms:modified>
</cp:coreProperties>
</file>