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89D9FE" w14:paraId="501817AE" wp14:noSpellErr="1" wp14:textId="2D9ADB1B">
      <w:pPr>
        <w:spacing w:line="240" w:lineRule="auto"/>
        <w:ind w:firstLine="510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r w:rsidRPr="3589D9FE" w:rsidR="3589D9FE">
        <w:rPr>
          <w:rFonts w:ascii="Times New Roman" w:hAnsi="Times New Roman" w:eastAsia="Times New Roman" w:cs="Times New Roman"/>
          <w:sz w:val="28"/>
          <w:szCs w:val="28"/>
        </w:rPr>
        <w:t>Учреждение образования</w:t>
      </w:r>
    </w:p>
    <w:p w:rsidR="3589D9FE" w:rsidP="3589D9FE" w:rsidRDefault="3589D9FE" w14:noSpellErr="1" w14:paraId="34AB90A9" w14:textId="7858D295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589D9FE" w:rsidR="3589D9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3589D9FE" w:rsidP="3589D9FE" w:rsidRDefault="3589D9FE" w14:noSpellErr="1" w14:paraId="5A9B4757" w14:textId="2A466464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589D9FE" w:rsidP="3589D9FE" w:rsidRDefault="3589D9FE" w14:noSpellErr="1" w14:paraId="4E3D9129" w14:textId="667D97B6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589D9FE" w:rsidP="3589D9FE" w:rsidRDefault="3589D9FE" w14:noSpellErr="1" w14:paraId="5B718443" w14:textId="5C7AAAF4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589D9FE" w:rsidR="3589D9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Кафедра информатики и веб-дизайна</w:t>
      </w:r>
    </w:p>
    <w:p w:rsidR="3589D9FE" w:rsidP="3589D9FE" w:rsidRDefault="3589D9FE" w14:noSpellErr="1" w14:paraId="4F269DF1" w14:textId="0609FDB6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589D9FE" w:rsidP="3589D9FE" w:rsidRDefault="3589D9FE" w14:noSpellErr="1" w14:paraId="06895243" w14:textId="175D2500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589D9FE" w:rsidP="3589D9FE" w:rsidRDefault="3589D9FE" w14:noSpellErr="1" w14:paraId="721BA9D8" w14:textId="7B856A47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589D9FE" w:rsidP="3589D9FE" w:rsidRDefault="3589D9FE" w14:noSpellErr="1" w14:paraId="3BF0A831" w14:textId="4B06634F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589D9FE" w:rsidP="3589D9FE" w:rsidRDefault="3589D9FE" w14:noSpellErr="1" w14:paraId="6106F542" w14:textId="2BA472CB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589D9FE" w:rsidP="3589D9FE" w:rsidRDefault="3589D9FE" w14:noSpellErr="1" w14:paraId="16ED0CC3" w14:textId="439ECEEA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589D9FE" w:rsidP="3589D9FE" w:rsidRDefault="3589D9FE" w14:noSpellErr="1" w14:paraId="4060BCE9" w14:textId="546D1D1A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589D9FE" w:rsidP="3589D9FE" w:rsidRDefault="3589D9FE" w14:noSpellErr="1" w14:paraId="132FCC74" w14:textId="4E29B6AB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589D9FE" w:rsidR="3589D9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lang w:val="ru-RU"/>
        </w:rPr>
        <w:t xml:space="preserve">Лабораторная работа </w:t>
      </w:r>
      <w:r w:rsidRPr="3589D9FE" w:rsidR="3589D9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lang w:val="ru-RU"/>
        </w:rPr>
        <w:t>№</w:t>
      </w:r>
      <w:r w:rsidRPr="3589D9FE" w:rsidR="3589D9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lang w:val="ru-RU"/>
        </w:rPr>
        <w:t>1</w:t>
      </w:r>
    </w:p>
    <w:p w:rsidR="3589D9FE" w:rsidP="3589D9FE" w:rsidRDefault="3589D9FE" w14:noSpellErr="1" w14:paraId="7BA13EFF" w14:textId="1232938E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589D9FE" w:rsidR="3589D9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Свойства внимания</w:t>
      </w:r>
    </w:p>
    <w:p w:rsidR="3589D9FE" w:rsidP="3589D9FE" w:rsidRDefault="3589D9FE" w14:noSpellErr="1" w14:paraId="3E661DC0" w14:textId="1A899610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3589D9FE" w:rsidRDefault="3589D9FE" w14:noSpellErr="1" w14:paraId="174F6A59" w14:textId="3318EE94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3589D9FE" w:rsidRDefault="3589D9FE" w14:noSpellErr="1" w14:paraId="7A04CB16" w14:textId="5C216652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3589D9FE" w:rsidRDefault="3589D9FE" w14:noSpellErr="1" w14:paraId="3EFAFA2A" w14:textId="21A5CABD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3589D9FE" w:rsidRDefault="3589D9FE" w14:noSpellErr="1" w14:paraId="5A429D2C" w14:textId="30D1C1F1">
      <w:pPr>
        <w:pStyle w:val="Normal"/>
        <w:spacing w:line="240" w:lineRule="auto"/>
        <w:ind w:firstLine="51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589D9FE" w:rsidR="3589D9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Выполнила:</w:t>
      </w:r>
    </w:p>
    <w:p w:rsidR="3589D9FE" w:rsidP="3589D9FE" w:rsidRDefault="3589D9FE" w14:noSpellErr="1" w14:paraId="2A23B220" w14:textId="5AF4C714">
      <w:pPr>
        <w:pStyle w:val="Normal"/>
        <w:spacing w:line="240" w:lineRule="auto"/>
        <w:ind w:firstLine="51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589D9FE" w:rsidR="3589D9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Студентка 2 курса 7 группы ФИТ</w:t>
      </w:r>
    </w:p>
    <w:p w:rsidR="3589D9FE" w:rsidP="1427B1C0" w:rsidRDefault="3589D9FE" w14:paraId="7BBA5536" w14:textId="674DD6B4">
      <w:pPr>
        <w:pStyle w:val="Normal"/>
        <w:spacing w:line="240" w:lineRule="auto"/>
        <w:ind w:firstLine="51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Русецкая</w:t>
      </w:r>
      <w:proofErr w:type="spellEnd"/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Алина</w:t>
      </w:r>
    </w:p>
    <w:p w:rsidR="3589D9FE" w:rsidP="147E4EC1" w:rsidRDefault="3589D9FE" w14:paraId="3630CCE3" w14:textId="1847F3DD" w14:noSpellErr="1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589D9FE" w:rsidP="147E4EC1" w:rsidRDefault="3589D9FE" w14:paraId="45C8929C" w14:textId="30A08F65" w14:noSpellErr="1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589D9FE" w:rsidP="147E4EC1" w:rsidRDefault="3589D9FE" w14:paraId="67696D0E" w14:textId="2ADA18A1" w14:noSpellErr="1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589D9FE" w:rsidP="1427B1C0" w:rsidRDefault="3589D9FE" w14:paraId="04FEF906" w14:textId="0A60C8DC" w14:noSpellErr="1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427B1C0" w:rsidP="1427B1C0" w:rsidRDefault="1427B1C0" w14:noSpellErr="1" w14:paraId="2EABA19C" w14:textId="4E6DB8F9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589D9FE" w:rsidP="147E4EC1" w:rsidRDefault="3589D9FE" w14:paraId="2979C16C" w14:textId="7CC0C51D" w14:noSpellErr="1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372FBFE" w:rsidP="147E4EC1" w:rsidRDefault="5372FBFE" w14:paraId="15C755DE" w14:textId="64297F9B" w14:noSpellErr="1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47E4EC1" w:rsidP="1427B1C0" w:rsidRDefault="147E4EC1" w14:paraId="21AF2635" w14:textId="2C067CC3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2018</w:t>
      </w:r>
    </w:p>
    <w:p w:rsidR="3589D9FE" w:rsidP="3589D9FE" w:rsidRDefault="3589D9FE" w14:paraId="6C33DF5F" w14:textId="0BE2D60F" w14:noSpellErr="1">
      <w:pPr>
        <w:spacing w:after="200" w:afterAutospacing="off"/>
        <w:ind w:left="0" w:firstLine="709"/>
        <w:jc w:val="center"/>
      </w:pP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Свойства внимания</w:t>
      </w:r>
    </w:p>
    <w:p w:rsidR="3589D9FE" w:rsidP="5372FBFE" w:rsidRDefault="3589D9FE" w14:paraId="596920A3" w14:textId="1D6D7337" w14:noSpellErr="1">
      <w:pPr>
        <w:spacing w:after="120" w:afterAutospacing="off" w:line="240" w:lineRule="auto"/>
        <w:ind w:left="0" w:firstLine="510"/>
        <w:jc w:val="both"/>
      </w:pP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Цель</w:t>
      </w: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работы</w:t>
      </w: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  <w:r w:rsidRPr="147E4EC1" w:rsidR="147E4EC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и</w:t>
      </w: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зучить</w:t>
      </w: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свойства внимания.</w:t>
      </w: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Исследовать способы управления вниманием.</w:t>
      </w:r>
    </w:p>
    <w:p w:rsidR="3589D9FE" w:rsidP="5372FBFE" w:rsidRDefault="3589D9FE" w14:paraId="4AFE26DC" w14:textId="515BEBDE" w14:noSpellErr="1">
      <w:pPr>
        <w:spacing w:after="120" w:afterAutospacing="off" w:line="240" w:lineRule="auto"/>
        <w:ind w:left="0" w:firstLine="510"/>
        <w:jc w:val="both"/>
      </w:pP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1.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ru-RU"/>
        </w:rPr>
        <w:t xml:space="preserve">     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ru-RU"/>
        </w:rPr>
        <w:t xml:space="preserve"> 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Как взаимодействуют внимание и осознание?</w:t>
      </w:r>
    </w:p>
    <w:p w:rsidR="3589D9FE" w:rsidP="5372FBFE" w:rsidRDefault="3589D9FE" w14:paraId="5E64F826" w14:noSpellErr="1" w14:textId="656CAD0D">
      <w:pPr>
        <w:pStyle w:val="Normal"/>
        <w:spacing w:after="120" w:afterAutospacing="off" w:line="240" w:lineRule="auto"/>
        <w:ind w:left="0" w:firstLine="51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</w:pP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>Сосредоточенность сознания и его направленность на что-либо есть внимание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. В процессе восприятия, памяти, мышления, воображения обязательно включено внимание. Оно обеспечивает продуктивную, организованную и активную 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>деятельность человека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. 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Чтобы удержать в сознании мгновенно воспринятое и сделать его 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частью 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>памяти, необходимо внимание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. 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>Однако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>,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чтобы внимание снова поднялось из глубин памяти и воспоминание вновь оказалось в сознании, опять может потребоваться внимание.</w:t>
      </w:r>
    </w:p>
    <w:p w:rsidR="3589D9FE" w:rsidP="5372FBFE" w:rsidRDefault="3589D9FE" w14:paraId="26E24808" w14:textId="2D3AA63F" w14:noSpellErr="1">
      <w:pPr>
        <w:spacing w:after="120" w:afterAutospacing="off" w:line="240" w:lineRule="auto"/>
        <w:ind w:left="0" w:firstLine="510"/>
        <w:jc w:val="both"/>
      </w:pP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2.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ru-RU"/>
        </w:rPr>
        <w:t xml:space="preserve">     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ru-RU"/>
        </w:rPr>
        <w:t xml:space="preserve"> 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Какие закономерности, влияют на перемещение внимания?</w:t>
      </w:r>
    </w:p>
    <w:p w:rsidR="5372FBFE" w:rsidP="5372FBFE" w:rsidRDefault="5372FBFE" w14:noSpellErr="1" w14:paraId="48E71329" w14:textId="66E3C61E">
      <w:pPr>
        <w:pStyle w:val="Normal"/>
        <w:spacing w:after="120" w:afterAutospacing="off" w:line="240" w:lineRule="auto"/>
        <w:ind w:left="0" w:firstLine="51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Перемещение нашего внимания от одного воспринимаемого объекта к другому 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осуществляется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под влиянием некоторых закономерностей:</w:t>
      </w:r>
    </w:p>
    <w:p w:rsidR="5372FBFE" w:rsidP="5372FBFE" w:rsidRDefault="5372FBFE" w14:noSpellErr="1" w14:paraId="18A982D3" w14:textId="545FE972">
      <w:pPr>
        <w:pStyle w:val="ListParagraph"/>
        <w:numPr>
          <w:ilvl w:val="0"/>
          <w:numId w:val="1"/>
        </w:numPr>
        <w:spacing w:after="120" w:afterAutospacing="off" w:line="240" w:lineRule="auto"/>
        <w:ind w:left="0" w:firstLine="510"/>
        <w:jc w:val="both"/>
        <w:rPr>
          <w:noProof w:val="0"/>
          <w:color w:val="000000" w:themeColor="text1" w:themeTint="FF" w:themeShade="FF"/>
          <w:sz w:val="24"/>
          <w:szCs w:val="24"/>
          <w:lang w:val="ru-RU"/>
        </w:rPr>
      </w:pP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относительная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интенсивность раздражителя;</w:t>
      </w:r>
    </w:p>
    <w:p w:rsidR="5372FBFE" w:rsidP="5372FBFE" w:rsidRDefault="5372FBFE" w14:noSpellErr="1" w14:paraId="6BC27BF2" w14:textId="4955E3FA">
      <w:pPr>
        <w:pStyle w:val="ListParagraph"/>
        <w:numPr>
          <w:ilvl w:val="0"/>
          <w:numId w:val="1"/>
        </w:numPr>
        <w:spacing w:after="120" w:afterAutospacing="off" w:line="240" w:lineRule="auto"/>
        <w:ind w:left="0" w:firstLine="510"/>
        <w:jc w:val="both"/>
        <w:rPr>
          <w:noProof w:val="0"/>
          <w:color w:val="000000" w:themeColor="text1" w:themeTint="FF" w:themeShade="FF"/>
          <w:sz w:val="24"/>
          <w:szCs w:val="24"/>
          <w:lang w:val="ru-RU"/>
        </w:rPr>
      </w:pP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неожиданное появление объекта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5372FBFE" w:rsidP="5372FBFE" w:rsidRDefault="5372FBFE" w14:noSpellErr="1" w14:paraId="2DDD494C" w14:textId="7C45DC09">
      <w:pPr>
        <w:pStyle w:val="ListParagraph"/>
        <w:numPr>
          <w:ilvl w:val="0"/>
          <w:numId w:val="1"/>
        </w:numPr>
        <w:spacing w:after="120" w:afterAutospacing="off" w:line="240" w:lineRule="auto"/>
        <w:ind w:left="0" w:firstLine="510"/>
        <w:jc w:val="both"/>
        <w:rPr>
          <w:noProof w:val="0"/>
          <w:color w:val="000000" w:themeColor="text1" w:themeTint="FF" w:themeShade="FF"/>
          <w:sz w:val="24"/>
          <w:szCs w:val="24"/>
          <w:lang w:val="ru-RU"/>
        </w:rPr>
      </w:pP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движу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щиеся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предметы;</w:t>
      </w:r>
    </w:p>
    <w:p w:rsidR="5372FBFE" w:rsidP="5372FBFE" w:rsidRDefault="5372FBFE" w14:noSpellErr="1" w14:paraId="1CB544F7" w14:textId="100FEF25">
      <w:pPr>
        <w:pStyle w:val="ListParagraph"/>
        <w:numPr>
          <w:ilvl w:val="0"/>
          <w:numId w:val="1"/>
        </w:numPr>
        <w:spacing w:after="120" w:afterAutospacing="off" w:line="240" w:lineRule="auto"/>
        <w:ind w:left="0" w:firstLine="510"/>
        <w:jc w:val="both"/>
        <w:rPr>
          <w:noProof w:val="0"/>
          <w:color w:val="000000" w:themeColor="text1" w:themeTint="FF" w:themeShade="FF"/>
          <w:sz w:val="24"/>
          <w:szCs w:val="24"/>
          <w:lang w:val="ru-RU"/>
        </w:rPr>
      </w:pP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контрастные предметы;</w:t>
      </w:r>
    </w:p>
    <w:p w:rsidR="5372FBFE" w:rsidP="5372FBFE" w:rsidRDefault="5372FBFE" w14:noSpellErr="1" w14:paraId="78B9FA7B" w14:textId="6B75C9C7">
      <w:pPr>
        <w:pStyle w:val="ListParagraph"/>
        <w:numPr>
          <w:ilvl w:val="0"/>
          <w:numId w:val="1"/>
        </w:numPr>
        <w:spacing w:after="120" w:afterAutospacing="off" w:line="240" w:lineRule="auto"/>
        <w:ind w:left="0" w:firstLine="510"/>
        <w:jc w:val="both"/>
        <w:rPr>
          <w:noProof w:val="0"/>
          <w:color w:val="000000" w:themeColor="text1" w:themeTint="FF" w:themeShade="FF"/>
          <w:sz w:val="24"/>
          <w:szCs w:val="24"/>
          <w:lang w:val="ru-RU"/>
        </w:rPr>
      </w:pP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новые раздражители.</w:t>
      </w:r>
    </w:p>
    <w:p w:rsidR="3589D9FE" w:rsidP="5372FBFE" w:rsidRDefault="3589D9FE" w14:paraId="0B88D76B" w14:textId="33D43024" w14:noSpellErr="1">
      <w:pPr>
        <w:spacing w:after="120" w:afterAutospacing="off" w:line="240" w:lineRule="auto"/>
        <w:ind w:left="0" w:firstLine="510"/>
        <w:jc w:val="both"/>
      </w:pP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3.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ru-RU"/>
        </w:rPr>
        <w:t xml:space="preserve">     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ru-RU"/>
        </w:rPr>
        <w:t xml:space="preserve"> 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Что делает фигуры похожими?</w:t>
      </w:r>
    </w:p>
    <w:p w:rsidR="5372FBFE" w:rsidP="5372FBFE" w:rsidRDefault="5372FBFE" w14:noSpellErr="1" w14:paraId="4215D225" w14:textId="7D435A40">
      <w:pPr>
        <w:pStyle w:val="Normal"/>
        <w:spacing w:after="120" w:afterAutospacing="off" w:line="240" w:lineRule="auto"/>
        <w:ind w:left="0" w:firstLine="51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Фигуры кажутся похожими 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благодаря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схожим внешним 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признакам (цвет, форма, размер).</w:t>
      </w:r>
    </w:p>
    <w:p w:rsidR="3589D9FE" w:rsidP="5372FBFE" w:rsidRDefault="3589D9FE" w14:paraId="6FDF4A81" w14:textId="20BFE2BF" w14:noSpellErr="1">
      <w:pPr>
        <w:spacing w:after="120" w:afterAutospacing="off" w:line="240" w:lineRule="auto"/>
        <w:ind w:left="0" w:firstLine="510"/>
        <w:jc w:val="both"/>
      </w:pP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4.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ru-RU"/>
        </w:rPr>
        <w:t xml:space="preserve">     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ru-RU"/>
        </w:rPr>
        <w:t xml:space="preserve"> 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Чем характеризуется внимание?</w:t>
      </w:r>
    </w:p>
    <w:p w:rsidR="5372FBFE" w:rsidP="5372FBFE" w:rsidRDefault="5372FBFE" w14:noSpellErr="1" w14:paraId="2CF2DE47" w14:textId="774F90C5">
      <w:pPr>
        <w:pStyle w:val="Normal"/>
        <w:spacing w:after="120" w:afterAutospacing="off" w:line="240" w:lineRule="auto"/>
        <w:ind w:left="0" w:firstLine="51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Внимание характеризуется:</w:t>
      </w:r>
    </w:p>
    <w:p w:rsidR="5372FBFE" w:rsidP="5372FBFE" w:rsidRDefault="5372FBFE" w14:noSpellErr="1" w14:paraId="677E3316" w14:textId="7BCB3F05">
      <w:pPr>
        <w:pStyle w:val="ListParagraph"/>
        <w:numPr>
          <w:ilvl w:val="0"/>
          <w:numId w:val="3"/>
        </w:numPr>
        <w:spacing w:after="120" w:afterAutospacing="off" w:line="240" w:lineRule="auto"/>
        <w:ind w:left="0" w:firstLine="510"/>
        <w:jc w:val="both"/>
        <w:rPr>
          <w:noProof w:val="0"/>
          <w:color w:val="000000" w:themeColor="text1" w:themeTint="FF" w:themeShade="FF"/>
          <w:sz w:val="24"/>
          <w:szCs w:val="24"/>
          <w:lang w:val="ru-RU"/>
        </w:rPr>
      </w:pP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точкой, на которой сфокусировано внимание;</w:t>
      </w:r>
    </w:p>
    <w:p w:rsidR="5372FBFE" w:rsidP="5372FBFE" w:rsidRDefault="5372FBFE" w14:noSpellErr="1" w14:paraId="3D22AA02" w14:textId="09CBC8D4">
      <w:pPr>
        <w:pStyle w:val="ListParagraph"/>
        <w:numPr>
          <w:ilvl w:val="0"/>
          <w:numId w:val="3"/>
        </w:numPr>
        <w:spacing w:after="120" w:afterAutospacing="off" w:line="240" w:lineRule="auto"/>
        <w:ind w:left="0" w:firstLine="510"/>
        <w:jc w:val="both"/>
        <w:rPr>
          <w:noProof w:val="0"/>
          <w:color w:val="000000" w:themeColor="text1" w:themeTint="FF" w:themeShade="FF"/>
          <w:sz w:val="24"/>
          <w:szCs w:val="24"/>
          <w:lang w:val="ru-RU"/>
        </w:rPr>
      </w:pP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местоположением точки фокуса;</w:t>
      </w:r>
    </w:p>
    <w:p w:rsidR="5372FBFE" w:rsidP="5372FBFE" w:rsidRDefault="5372FBFE" w14:noSpellErr="1" w14:paraId="124B018D" w14:textId="3B3EF737">
      <w:pPr>
        <w:pStyle w:val="ListParagraph"/>
        <w:numPr>
          <w:ilvl w:val="0"/>
          <w:numId w:val="3"/>
        </w:numPr>
        <w:spacing w:after="120" w:afterAutospacing="off" w:line="240" w:lineRule="auto"/>
        <w:ind w:left="0" w:firstLine="510"/>
        <w:jc w:val="both"/>
        <w:rPr>
          <w:noProof w:val="0"/>
          <w:color w:val="000000" w:themeColor="text1" w:themeTint="FF" w:themeShade="FF"/>
          <w:sz w:val="24"/>
          <w:szCs w:val="24"/>
          <w:lang w:val="ru-RU"/>
        </w:rPr>
      </w:pP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определенная 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«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настройка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»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внимания.</w:t>
      </w:r>
    </w:p>
    <w:p w:rsidR="3589D9FE" w:rsidP="5372FBFE" w:rsidRDefault="3589D9FE" w14:paraId="08FC2C24" w14:textId="7EAE5646" w14:noSpellErr="1">
      <w:pPr>
        <w:spacing w:after="120" w:afterAutospacing="off" w:line="240" w:lineRule="auto"/>
        <w:ind w:left="0" w:firstLine="510"/>
        <w:jc w:val="both"/>
      </w:pP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5.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ru-RU"/>
        </w:rPr>
        <w:t xml:space="preserve">     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ru-RU"/>
        </w:rPr>
        <w:t xml:space="preserve"> 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Какие перемещения внимания наиболее быстрые?</w:t>
      </w:r>
    </w:p>
    <w:p w:rsidR="5372FBFE" w:rsidP="5372FBFE" w:rsidRDefault="5372FBFE" w14:noSpellErr="1" w14:paraId="65604EE4" w14:textId="36E88671">
      <w:pPr>
        <w:pStyle w:val="Normal"/>
        <w:spacing w:line="240" w:lineRule="auto"/>
        <w:ind w:firstLine="51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Самые быстрые перемещения внимания наблюдаются у похожих объектов, так как они уже попадали в центр нашего внимания и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не являются относительно новыми объектами, сознание уже проанализировало и 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«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сохранило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»</w:t>
      </w:r>
      <w:r w:rsidRPr="5372FBFE" w:rsidR="5372FB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их в памяти.</w:t>
      </w:r>
    </w:p>
    <w:p w:rsidR="3589D9FE" w:rsidP="147E4EC1" w:rsidRDefault="3589D9FE" w14:paraId="5146ACC0" w14:textId="7413D9DE" w14:noSpellErr="1">
      <w:pPr>
        <w:spacing w:after="120" w:afterAutospacing="off" w:line="240" w:lineRule="auto"/>
        <w:ind w:left="0" w:firstLine="51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6.</w:t>
      </w: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ru-RU"/>
        </w:rPr>
        <w:t xml:space="preserve">     </w:t>
      </w: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ru-RU"/>
        </w:rPr>
        <w:t xml:space="preserve"> </w:t>
      </w: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Как группирует сходные объекты наше восприятие?</w:t>
      </w:r>
    </w:p>
    <w:p w:rsidR="6AB0DBA0" w:rsidP="147E4EC1" w:rsidRDefault="6AB0DBA0" w14:paraId="1CB92DC8" w14:textId="6E25B7E6" w14:noSpellErr="1">
      <w:pPr>
        <w:pStyle w:val="Normal"/>
        <w:spacing w:after="120" w:afterAutospacing="off" w:line="240" w:lineRule="auto"/>
        <w:ind w:left="0" w:firstLine="51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Сходство является </w:t>
      </w: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принципом группировки объектов. При </w:t>
      </w: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попадании в наше внимание схожие объекты группируются и объединяются в единый образ.</w:t>
      </w:r>
    </w:p>
    <w:p w:rsidR="3589D9FE" w:rsidP="147E4EC1" w:rsidRDefault="3589D9FE" w14:paraId="77494535" w14:textId="4BCEEF45" w14:noSpellErr="1">
      <w:pPr>
        <w:spacing w:after="120" w:afterAutospacing="off" w:line="240" w:lineRule="auto"/>
        <w:ind w:left="0" w:firstLine="51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7.</w:t>
      </w: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</w:t>
      </w: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Какие признаки, какие характеристики вещей влияют на настройку внимания?</w:t>
      </w:r>
    </w:p>
    <w:p w:rsidR="6AB0DBA0" w:rsidP="147E4EC1" w:rsidRDefault="6AB0DBA0" w14:paraId="77EEABB9" w14:textId="2FEC2E93" w14:noSpellErr="1">
      <w:pPr>
        <w:pStyle w:val="ListParagraph"/>
        <w:numPr>
          <w:ilvl w:val="0"/>
          <w:numId w:val="4"/>
        </w:numPr>
        <w:spacing w:after="120" w:afterAutospacing="off" w:line="240" w:lineRule="auto"/>
        <w:ind w:left="510" w:firstLine="0"/>
        <w:jc w:val="both"/>
        <w:rPr>
          <w:noProof w:val="0"/>
          <w:color w:val="000000" w:themeColor="text1" w:themeTint="FF" w:themeShade="FF"/>
          <w:sz w:val="24"/>
          <w:szCs w:val="24"/>
          <w:lang w:val="ru-RU"/>
        </w:rPr>
      </w:pP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геометрическая форма;</w:t>
      </w:r>
    </w:p>
    <w:p w:rsidR="6AB0DBA0" w:rsidP="147E4EC1" w:rsidRDefault="6AB0DBA0" w14:paraId="7D40D729" w14:textId="73DBAA4D" w14:noSpellErr="1">
      <w:pPr>
        <w:pStyle w:val="ListParagraph"/>
        <w:numPr>
          <w:ilvl w:val="0"/>
          <w:numId w:val="4"/>
        </w:numPr>
        <w:spacing w:after="120" w:afterAutospacing="off" w:line="240" w:lineRule="auto"/>
        <w:ind w:left="510" w:firstLine="0"/>
        <w:jc w:val="both"/>
        <w:rPr>
          <w:noProof w:val="0"/>
          <w:color w:val="000000" w:themeColor="text1" w:themeTint="FF" w:themeShade="FF"/>
          <w:sz w:val="24"/>
          <w:szCs w:val="24"/>
          <w:lang w:val="ru-RU"/>
        </w:rPr>
      </w:pP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цвет и освещенность;</w:t>
      </w:r>
    </w:p>
    <w:p w:rsidR="6AB0DBA0" w:rsidP="147E4EC1" w:rsidRDefault="6AB0DBA0" w14:paraId="1E165852" w14:textId="557FA6E7" w14:noSpellErr="1">
      <w:pPr>
        <w:pStyle w:val="ListParagraph"/>
        <w:numPr>
          <w:ilvl w:val="0"/>
          <w:numId w:val="4"/>
        </w:numPr>
        <w:spacing w:after="120" w:afterAutospacing="off" w:line="240" w:lineRule="auto"/>
        <w:ind w:left="510" w:firstLine="0"/>
        <w:jc w:val="both"/>
        <w:rPr>
          <w:noProof w:val="0"/>
          <w:color w:val="000000" w:themeColor="text1" w:themeTint="FF" w:themeShade="FF"/>
          <w:sz w:val="24"/>
          <w:szCs w:val="24"/>
          <w:lang w:val="ru-RU"/>
        </w:rPr>
      </w:pP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направление</w:t>
      </w: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взгляда человеческого лица.</w:t>
      </w:r>
    </w:p>
    <w:p w:rsidR="3589D9FE" w:rsidP="147E4EC1" w:rsidRDefault="3589D9FE" w14:paraId="6E1A1F56" w14:textId="6A5B5EEF" w14:noSpellErr="1">
      <w:pPr>
        <w:spacing w:after="120" w:afterAutospacing="off" w:line="240" w:lineRule="auto"/>
        <w:ind w:left="0" w:firstLine="51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8.</w:t>
      </w: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</w:t>
      </w: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По какой закономерности действует бессознательное внимание?</w:t>
      </w:r>
    </w:p>
    <w:p w:rsidR="1427B1C0" w:rsidP="1427B1C0" w:rsidRDefault="1427B1C0" w14:noSpellErr="1" w14:paraId="2B881721" w14:textId="46861F40">
      <w:pPr>
        <w:pStyle w:val="Normal"/>
        <w:spacing w:after="120" w:afterAutospacing="off" w:line="240" w:lineRule="auto"/>
        <w:ind w:left="0" w:firstLine="51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Бессознательное внимание </w:t>
      </w: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возникает</w:t>
      </w: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когда наблюдаются или ощущаются </w:t>
      </w: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знакомые образы</w:t>
      </w: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восприятия</w:t>
      </w: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явления, которые ранее уже попадали </w:t>
      </w: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 зону нашего </w:t>
      </w: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внимания</w:t>
      </w: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и </w:t>
      </w: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отобразились в бессознательной памяти</w:t>
      </w: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При бессознательном внимании человек воспринимает информацию рефлексивно, </w:t>
      </w: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то есть</w:t>
      </w: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не осоз</w:t>
      </w: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н</w:t>
      </w: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ает ее.</w:t>
      </w: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3589D9FE" w:rsidP="1427B1C0" w:rsidRDefault="3589D9FE" w14:paraId="42106C37" w14:textId="4A785943">
      <w:pPr>
        <w:spacing w:after="120" w:afterAutospacing="off" w:line="240" w:lineRule="auto"/>
        <w:ind w:left="0" w:firstLine="51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9.</w:t>
      </w: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</w:t>
      </w: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Что по </w:t>
      </w:r>
      <w:proofErr w:type="spellStart"/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Вертгеймеру</w:t>
      </w:r>
      <w:proofErr w:type="spellEnd"/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является законом «общей судьбы»?</w:t>
      </w:r>
    </w:p>
    <w:p w:rsidR="147E4EC1" w:rsidP="147E4EC1" w:rsidRDefault="147E4EC1" w14:noSpellErr="1" w14:paraId="4EB8CCC9" w14:textId="7C0E96CA">
      <w:pPr>
        <w:pStyle w:val="Normal"/>
        <w:spacing w:after="120" w:afterAutospacing="off" w:line="240" w:lineRule="auto"/>
        <w:ind w:left="0" w:firstLine="51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Закон </w:t>
      </w: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«общей </w:t>
      </w: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судьбы» гласит, что движение</w:t>
      </w: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– третий элемент, влияющий на то, как реагируют наши каналы восприятия и является причиной сходства объектов. </w:t>
      </w:r>
    </w:p>
    <w:p w:rsidR="3589D9FE" w:rsidP="5372FBFE" w:rsidRDefault="3589D9FE" w14:paraId="2E57820F" w14:textId="3B93F097">
      <w:pPr>
        <w:spacing w:after="120" w:afterAutospacing="off" w:line="240" w:lineRule="auto"/>
        <w:ind w:left="0" w:firstLine="510"/>
        <w:jc w:val="both"/>
      </w:pP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10.</w:t>
      </w: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ru-RU"/>
        </w:rPr>
        <w:t xml:space="preserve"> </w:t>
      </w: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ru-RU"/>
        </w:rPr>
        <w:t xml:space="preserve"> </w:t>
      </w: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Что по </w:t>
      </w:r>
      <w:proofErr w:type="spellStart"/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Вертгеймеру</w:t>
      </w:r>
      <w:proofErr w:type="spellEnd"/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является </w:t>
      </w:r>
      <w:proofErr w:type="spellStart"/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перцептуальной</w:t>
      </w:r>
      <w:proofErr w:type="spellEnd"/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г</w:t>
      </w: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руппировкой?</w:t>
      </w:r>
    </w:p>
    <w:p w:rsidR="147E4EC1" w:rsidP="1427B1C0" w:rsidRDefault="147E4EC1" w14:paraId="19A90F6F" w14:textId="359FA52B">
      <w:pPr>
        <w:pStyle w:val="Normal"/>
        <w:spacing w:after="120" w:afterAutospacing="off" w:line="240" w:lineRule="auto"/>
        <w:ind w:left="0" w:firstLine="51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Перцептуальная</w:t>
      </w:r>
      <w:proofErr w:type="spellEnd"/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группировка </w:t>
      </w: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- </w:t>
      </w: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это</w:t>
      </w: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свойство </w:t>
      </w: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восприятия</w:t>
      </w: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, которое управляет движением нашего внимания и взгляда, пытаясь сгруппировать и соединить все схожие объекты воедино.</w:t>
      </w:r>
    </w:p>
    <w:p w:rsidR="3589D9FE" w:rsidP="5372FBFE" w:rsidRDefault="3589D9FE" w14:paraId="35AA5918" w14:textId="40C1C957" w14:noSpellErr="1">
      <w:pPr>
        <w:spacing w:after="120" w:afterAutospacing="off" w:line="240" w:lineRule="auto"/>
        <w:ind w:left="0" w:firstLine="510"/>
        <w:jc w:val="both"/>
      </w:pP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11.</w:t>
      </w: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ru-RU"/>
        </w:rPr>
        <w:t xml:space="preserve"> </w:t>
      </w: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ru-RU"/>
        </w:rPr>
        <w:t xml:space="preserve"> </w:t>
      </w:r>
      <w:r w:rsidRPr="147E4EC1" w:rsidR="147E4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Когда не требуется перенастройка внимания?</w:t>
      </w:r>
    </w:p>
    <w:p w:rsidR="147E4EC1" w:rsidP="1427B1C0" w:rsidRDefault="147E4EC1" w14:paraId="6EC7C945" w14:textId="18DCF696">
      <w:pPr>
        <w:pStyle w:val="Normal"/>
        <w:spacing w:after="120" w:afterAutospacing="off" w:line="240" w:lineRule="auto"/>
        <w:ind w:left="0" w:firstLine="51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Перенастройка внимания требуется в том момент, когда в поле зрения появляется объект, отличающийся от предыдущего одним из признаков сходства по закону Макса </w:t>
      </w:r>
      <w:proofErr w:type="spellStart"/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Вертгеймера</w:t>
      </w:r>
      <w:proofErr w:type="spellEnd"/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то есть </w:t>
      </w: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размером</w:t>
      </w: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427B1C0" w:rsidR="1427B1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направлением или динамикой.</w:t>
      </w:r>
    </w:p>
    <w:p w:rsidR="3589D9FE" w:rsidP="5372FBFE" w:rsidRDefault="3589D9FE" w14:paraId="53A56B19" w14:textId="12C8132F" w14:noSpellErr="1">
      <w:pPr>
        <w:pStyle w:val="Normal"/>
        <w:spacing w:after="120" w:afterAutospacing="off" w:line="240" w:lineRule="auto"/>
        <w:ind w:left="510"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3589D9FE" w:rsidRDefault="3589D9FE" w14:noSpellErr="1" w14:paraId="047887FB" w14:textId="58DACBEC">
      <w:pPr>
        <w:pStyle w:val="Normal"/>
        <w:spacing w:after="120" w:afterAutospacing="off" w:line="240" w:lineRule="auto"/>
        <w:ind w:left="51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5372FBFE" w:rsidRDefault="3589D9FE" w14:paraId="1606298B" w14:textId="2353BB11" w14:noSpellErr="1">
      <w:pPr>
        <w:pStyle w:val="Normal"/>
        <w:spacing w:line="240" w:lineRule="auto"/>
        <w:ind w:left="510"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3589D9FE" w:rsidRDefault="3589D9FE" w14:noSpellErr="1" w14:paraId="50ABC68B" w14:textId="79792725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3589D9FE" w:rsidRDefault="3589D9FE" w14:noSpellErr="1" w14:paraId="352645D3" w14:textId="6BF11CD3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3589D9FE" w:rsidRDefault="3589D9FE" w14:noSpellErr="1" w14:paraId="62B64AC0" w14:textId="29BD9F2C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3589D9FE" w:rsidRDefault="3589D9FE" w14:noSpellErr="1" w14:paraId="6F37D348" w14:textId="27D57FEA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3589D9FE" w:rsidRDefault="3589D9FE" w14:noSpellErr="1" w14:paraId="2D3A71FF" w14:textId="3684D2F0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3589D9FE" w:rsidRDefault="3589D9FE" w14:noSpellErr="1" w14:paraId="6032C572" w14:textId="0747673C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3589D9FE" w:rsidRDefault="3589D9FE" w14:noSpellErr="1" w14:paraId="1E14EE6E" w14:textId="624CCFF9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3589D9FE" w:rsidRDefault="3589D9FE" w14:noSpellErr="1" w14:paraId="3D53E1C1" w14:textId="43643499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3589D9FE" w:rsidRDefault="3589D9FE" w14:noSpellErr="1" w14:paraId="7F07B962" w14:textId="16BE9AE4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3589D9FE" w:rsidRDefault="3589D9FE" w14:noSpellErr="1" w14:paraId="0666F04E" w14:textId="64A17E5D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3589D9FE" w:rsidRDefault="3589D9FE" w14:noSpellErr="1" w14:paraId="5018A680" w14:textId="660357A6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3589D9FE" w:rsidRDefault="3589D9FE" w14:noSpellErr="1" w14:paraId="4D0B736B" w14:textId="5B2A8356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3589D9FE" w:rsidRDefault="3589D9FE" w14:noSpellErr="1" w14:paraId="26BB92B0" w14:textId="3381FA9C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3589D9FE" w:rsidRDefault="3589D9FE" w14:noSpellErr="1" w14:paraId="4E72221A" w14:textId="0110955F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3589D9FE" w:rsidRDefault="3589D9FE" w14:noSpellErr="1" w14:paraId="6C6266DE" w14:textId="32DC5D7D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3589D9FE" w:rsidRDefault="3589D9FE" w14:noSpellErr="1" w14:paraId="733035B7" w14:textId="38608696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3589D9FE" w:rsidRDefault="3589D9FE" w14:noSpellErr="1" w14:paraId="12343661" w14:textId="5300A8DB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3589D9FE" w:rsidRDefault="3589D9FE" w14:noSpellErr="1" w14:paraId="35D7C0D7" w14:textId="01C4353D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3589D9FE" w:rsidRDefault="3589D9FE" w14:noSpellErr="1" w14:paraId="092CA3F7" w14:textId="41CB6229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3589D9FE" w:rsidRDefault="3589D9FE" w14:noSpellErr="1" w14:paraId="02BBF887" w14:textId="218A4738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3589D9FE" w:rsidRDefault="3589D9FE" w14:noSpellErr="1" w14:paraId="54CBDFB4" w14:textId="67443B51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3589D9FE" w:rsidRDefault="3589D9FE" w14:noSpellErr="1" w14:paraId="12010BDA" w14:textId="3CBEE399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3589D9FE" w:rsidRDefault="3589D9FE" w14:noSpellErr="1" w14:paraId="3C2DC243" w14:textId="1BD3D031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3589D9FE" w:rsidRDefault="3589D9FE" w14:noSpellErr="1" w14:paraId="47D5FD28" w14:textId="0C995A6E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3589D9FE" w:rsidRDefault="3589D9FE" w14:noSpellErr="1" w14:paraId="42384072" w14:textId="24C6874A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3589D9FE" w:rsidRDefault="3589D9FE" w14:noSpellErr="1" w14:paraId="1561CA84" w14:textId="4AAAA756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3589D9FE" w:rsidRDefault="3589D9FE" w14:noSpellErr="1" w14:paraId="1779E313" w14:textId="272F1B0D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3589D9FE" w:rsidRDefault="3589D9FE" w14:noSpellErr="1" w14:paraId="3AE40B01" w14:textId="4BC696B5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3589D9FE" w:rsidRDefault="3589D9FE" w14:noSpellErr="1" w14:paraId="6078DC95" w14:textId="5D62388F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89D9FE" w:rsidP="3589D9FE" w:rsidRDefault="3589D9FE" w14:noSpellErr="1" w14:paraId="661492FA" w14:textId="3844416E">
      <w:pPr>
        <w:pStyle w:val="Normal"/>
        <w:spacing w:line="240" w:lineRule="auto"/>
        <w:ind w:firstLine="5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sectPr>
      <w:pgSz w:w="11907" w:h="16839" w:orient="portrait"/>
      <w:pgMar w:top="850" w:right="850" w:bottom="1417" w:left="1417" w:header="720" w:footer="720" w:gutter="0"/>
      <w:cols w:space="720"/>
      <w:docGrid w:linePitch="360"/>
      <w:titlePg w:val="1"/>
      <w:headerReference w:type="default" r:id="Rf1d01b9b95a740e9"/>
      <w:headerReference w:type="first" r:id="R040eaf0a851f4249"/>
      <w:footerReference w:type="default" r:id="Red3bc9f10b934e95"/>
      <w:footerReference w:type="first" r:id="R6df5a98c1c3e435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3589D9FE" w:rsidTr="3589D9FE" w14:paraId="3C4C5022">
      <w:tc>
        <w:tcPr>
          <w:tcW w:w="3213" w:type="dxa"/>
          <w:tcMar/>
        </w:tcPr>
        <w:p w:rsidR="3589D9FE" w:rsidP="3589D9FE" w:rsidRDefault="3589D9FE" w14:paraId="195ECFF8" w14:textId="6EB23290">
          <w:pPr>
            <w:pStyle w:val="Header"/>
            <w:bidi w:val="0"/>
            <w:ind w:left="-115"/>
            <w:jc w:val="left"/>
          </w:pPr>
        </w:p>
      </w:tc>
      <w:tc>
        <w:tcPr>
          <w:tcW w:w="3213" w:type="dxa"/>
          <w:tcMar/>
        </w:tcPr>
        <w:p w:rsidR="3589D9FE" w:rsidP="3589D9FE" w:rsidRDefault="3589D9FE" w14:paraId="226669BC" w14:textId="14A34F61">
          <w:pPr>
            <w:pStyle w:val="Header"/>
            <w:bidi w:val="0"/>
            <w:jc w:val="center"/>
          </w:pPr>
        </w:p>
      </w:tc>
      <w:tc>
        <w:tcPr>
          <w:tcW w:w="3213" w:type="dxa"/>
          <w:tcMar/>
        </w:tcPr>
        <w:p w:rsidR="3589D9FE" w:rsidP="3589D9FE" w:rsidRDefault="3589D9FE" w14:paraId="69ECD1CF" w14:textId="2B1E31CB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end"/>
          </w:r>
        </w:p>
      </w:tc>
    </w:tr>
  </w:tbl>
  <w:p w:rsidR="3589D9FE" w:rsidP="3589D9FE" w:rsidRDefault="3589D9FE" w14:paraId="5C7A6765" w14:textId="0A9CD754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3589D9FE" w:rsidTr="3589D9FE" w14:paraId="3A2AED00">
      <w:tc>
        <w:tcPr>
          <w:tcW w:w="3213" w:type="dxa"/>
          <w:tcMar/>
        </w:tcPr>
        <w:p w:rsidR="3589D9FE" w:rsidP="3589D9FE" w:rsidRDefault="3589D9FE" w14:paraId="6CECDA1B" w14:textId="31AFDDDF">
          <w:pPr>
            <w:pStyle w:val="Header"/>
            <w:bidi w:val="0"/>
            <w:ind w:left="-115"/>
            <w:jc w:val="left"/>
          </w:pPr>
        </w:p>
      </w:tc>
      <w:tc>
        <w:tcPr>
          <w:tcW w:w="3213" w:type="dxa"/>
          <w:tcMar/>
        </w:tcPr>
        <w:p w:rsidR="3589D9FE" w:rsidP="3589D9FE" w:rsidRDefault="3589D9FE" w14:paraId="512B76D3" w14:textId="6AB07C75">
          <w:pPr>
            <w:pStyle w:val="Header"/>
            <w:bidi w:val="0"/>
            <w:jc w:val="center"/>
          </w:pPr>
        </w:p>
      </w:tc>
      <w:tc>
        <w:tcPr>
          <w:tcW w:w="3213" w:type="dxa"/>
          <w:tcMar/>
        </w:tcPr>
        <w:p w:rsidR="3589D9FE" w:rsidP="3589D9FE" w:rsidRDefault="3589D9FE" w14:paraId="225DE106" w14:textId="3F67B490">
          <w:pPr>
            <w:pStyle w:val="Header"/>
            <w:bidi w:val="0"/>
            <w:ind w:right="-115"/>
            <w:jc w:val="right"/>
          </w:pPr>
        </w:p>
      </w:tc>
    </w:tr>
  </w:tbl>
  <w:p w:rsidR="3589D9FE" w:rsidP="3589D9FE" w:rsidRDefault="3589D9FE" w14:paraId="165304DE" w14:textId="68ADC9B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3589D9FE" w:rsidTr="3589D9FE" w14:paraId="71D50D0E">
      <w:tc>
        <w:tcPr>
          <w:tcW w:w="3213" w:type="dxa"/>
          <w:tcMar/>
        </w:tcPr>
        <w:p w:rsidR="3589D9FE" w:rsidP="3589D9FE" w:rsidRDefault="3589D9FE" w14:paraId="1AEDEE16" w14:textId="31959690">
          <w:pPr>
            <w:pStyle w:val="Header"/>
            <w:bidi w:val="0"/>
            <w:ind w:left="-115"/>
            <w:jc w:val="left"/>
          </w:pPr>
        </w:p>
      </w:tc>
      <w:tc>
        <w:tcPr>
          <w:tcW w:w="3213" w:type="dxa"/>
          <w:tcMar/>
        </w:tcPr>
        <w:p w:rsidR="3589D9FE" w:rsidP="3589D9FE" w:rsidRDefault="3589D9FE" w14:paraId="1E5E7139" w14:textId="7734ECF2">
          <w:pPr>
            <w:pStyle w:val="Header"/>
            <w:bidi w:val="0"/>
            <w:jc w:val="center"/>
          </w:pPr>
        </w:p>
      </w:tc>
      <w:tc>
        <w:tcPr>
          <w:tcW w:w="3213" w:type="dxa"/>
          <w:tcMar/>
        </w:tcPr>
        <w:p w:rsidR="3589D9FE" w:rsidP="3589D9FE" w:rsidRDefault="3589D9FE" w14:paraId="3CD325B7" w14:textId="7C26C41A">
          <w:pPr>
            <w:pStyle w:val="Header"/>
            <w:bidi w:val="0"/>
            <w:ind w:right="-115"/>
            <w:jc w:val="right"/>
          </w:pPr>
        </w:p>
      </w:tc>
    </w:tr>
  </w:tbl>
  <w:p w:rsidR="3589D9FE" w:rsidP="3589D9FE" w:rsidRDefault="3589D9FE" w14:paraId="0D1E908D" w14:textId="2D795909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3589D9FE" w:rsidTr="3589D9FE" w14:paraId="58B34B1E">
      <w:tc>
        <w:tcPr>
          <w:tcW w:w="3213" w:type="dxa"/>
          <w:tcMar/>
        </w:tcPr>
        <w:p w:rsidR="3589D9FE" w:rsidP="3589D9FE" w:rsidRDefault="3589D9FE" w14:paraId="0FA04A3C" w14:textId="0ABE1517">
          <w:pPr>
            <w:pStyle w:val="Header"/>
            <w:bidi w:val="0"/>
            <w:ind w:left="-115"/>
            <w:jc w:val="left"/>
          </w:pPr>
        </w:p>
      </w:tc>
      <w:tc>
        <w:tcPr>
          <w:tcW w:w="3213" w:type="dxa"/>
          <w:tcMar/>
        </w:tcPr>
        <w:p w:rsidR="3589D9FE" w:rsidP="3589D9FE" w:rsidRDefault="3589D9FE" w14:paraId="62E01771" w14:textId="0419BCC9">
          <w:pPr>
            <w:pStyle w:val="Header"/>
            <w:bidi w:val="0"/>
            <w:jc w:val="center"/>
          </w:pPr>
        </w:p>
      </w:tc>
      <w:tc>
        <w:tcPr>
          <w:tcW w:w="3213" w:type="dxa"/>
          <w:tcMar/>
        </w:tcPr>
        <w:p w:rsidR="3589D9FE" w:rsidP="3589D9FE" w:rsidRDefault="3589D9FE" w14:paraId="3176C953" w14:textId="39AE23AF">
          <w:pPr>
            <w:pStyle w:val="Header"/>
            <w:bidi w:val="0"/>
            <w:ind w:right="-115"/>
            <w:jc w:val="right"/>
          </w:pPr>
        </w:p>
      </w:tc>
    </w:tr>
  </w:tbl>
  <w:p w:rsidR="3589D9FE" w:rsidP="3589D9FE" w:rsidRDefault="3589D9FE" w14:paraId="4BF92FAC" w14:textId="0E1FF89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Алина Русецкая">
    <w15:presenceInfo w15:providerId="Windows Live" w15:userId="a0c738886bb9cf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056A66"/>
  <w15:docId w15:val="{269b76ad-4d22-4607-b7e2-a08afdb57aaf}"/>
  <w:rsids>
    <w:rsidRoot w:val="3589D9FE"/>
    <w:rsid w:val="1427B1C0"/>
    <w:rsid w:val="147E4EC1"/>
    <w:rsid w:val="3589D9FE"/>
    <w:rsid w:val="5372FBFE"/>
    <w:rsid w:val="6AB0DBA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e96fe42660e64255" /><Relationship Type="http://schemas.openxmlformats.org/officeDocument/2006/relationships/header" Target="/word/header.xml" Id="Rf1d01b9b95a740e9" /><Relationship Type="http://schemas.openxmlformats.org/officeDocument/2006/relationships/header" Target="/word/header2.xml" Id="R040eaf0a851f4249" /><Relationship Type="http://schemas.openxmlformats.org/officeDocument/2006/relationships/footer" Target="/word/footer.xml" Id="Red3bc9f10b934e95" /><Relationship Type="http://schemas.openxmlformats.org/officeDocument/2006/relationships/footer" Target="/word/footer2.xml" Id="R6df5a98c1c3e435a" /><Relationship Type="http://schemas.openxmlformats.org/officeDocument/2006/relationships/numbering" Target="/word/numbering.xml" Id="Re8a86078fcd14e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2018-02-08T11:23:05.7439790Z</dcterms:created>
  <dcterms:modified xsi:type="dcterms:W3CDTF">2018-02-21T14:43:37.7455836Z</dcterms:modified>
  <dc:creator>Алина Русецкая</dc:creator>
  <lastModifiedBy>Алина Русецкая</lastModifiedBy>
</coreProperties>
</file>