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924" w:rsidRPr="00467894" w:rsidRDefault="00564924">
      <w:pPr>
        <w:rPr>
          <w:b/>
        </w:rPr>
      </w:pPr>
      <w:r w:rsidRPr="00467894">
        <w:rPr>
          <w:b/>
        </w:rPr>
        <w:t xml:space="preserve">Idealist listing </w:t>
      </w:r>
      <w:r w:rsidR="00900840" w:rsidRPr="00467894">
        <w:rPr>
          <w:b/>
        </w:rPr>
        <w:t>January 2015</w:t>
      </w:r>
    </w:p>
    <w:p w:rsidR="00F9574A" w:rsidRDefault="00564924" w:rsidP="00D30389">
      <w:pPr>
        <w:pStyle w:val="NormalWeb"/>
        <w:spacing w:line="360" w:lineRule="auto"/>
        <w:rPr>
          <w:rFonts w:ascii="Helvetica" w:hAnsi="Helvetica" w:cs="Helvetica"/>
          <w:color w:val="333333"/>
          <w:sz w:val="18"/>
          <w:szCs w:val="18"/>
        </w:rPr>
      </w:pPr>
      <w:r>
        <w:rPr>
          <w:rFonts w:ascii="Helvetica" w:hAnsi="Helvetica" w:cs="Helvetica"/>
          <w:color w:val="333333"/>
          <w:sz w:val="18"/>
          <w:szCs w:val="18"/>
        </w:rPr>
        <w:t xml:space="preserve">HOUSING ELIGIBILITY SPECIALIST Settlement Housing Fund, a New York City non-profit developer of affordable housing, is seeking an eligibility specialist to assist in the rent up of </w:t>
      </w:r>
      <w:r w:rsidR="00900840">
        <w:rPr>
          <w:rFonts w:ascii="Helvetica" w:hAnsi="Helvetica" w:cs="Helvetica"/>
          <w:color w:val="333333"/>
          <w:sz w:val="18"/>
          <w:szCs w:val="18"/>
        </w:rPr>
        <w:t>affordable</w:t>
      </w:r>
      <w:r>
        <w:rPr>
          <w:rFonts w:ascii="Helvetica" w:hAnsi="Helvetica" w:cs="Helvetica"/>
          <w:color w:val="333333"/>
          <w:sz w:val="18"/>
          <w:szCs w:val="18"/>
        </w:rPr>
        <w:t xml:space="preserve"> apartments</w:t>
      </w:r>
      <w:r w:rsidR="00D30389">
        <w:rPr>
          <w:rFonts w:ascii="Helvetica" w:hAnsi="Helvetica" w:cs="Helvetica"/>
          <w:color w:val="333333"/>
          <w:sz w:val="18"/>
          <w:szCs w:val="18"/>
        </w:rPr>
        <w:t>, primarily by screening and processing applicants</w:t>
      </w:r>
      <w:r w:rsidR="00467894">
        <w:rPr>
          <w:rFonts w:ascii="Helvetica" w:hAnsi="Helvetica" w:cs="Helvetica"/>
          <w:color w:val="333333"/>
          <w:sz w:val="18"/>
          <w:szCs w:val="18"/>
        </w:rPr>
        <w:t>.</w:t>
      </w:r>
      <w:r w:rsidR="00900840">
        <w:rPr>
          <w:rFonts w:ascii="Helvetica" w:hAnsi="Helvetica" w:cs="Helvetica"/>
          <w:color w:val="333333"/>
          <w:sz w:val="18"/>
          <w:szCs w:val="18"/>
        </w:rPr>
        <w:t xml:space="preserve"> </w:t>
      </w:r>
      <w:r w:rsidR="00F9574A">
        <w:rPr>
          <w:rFonts w:ascii="Helvetica" w:hAnsi="Helvetica" w:cs="Helvetica"/>
          <w:color w:val="333333"/>
          <w:sz w:val="18"/>
          <w:szCs w:val="18"/>
        </w:rPr>
        <w:t xml:space="preserve">  The ideal candidate will have a college degree and at least two years of relevant work experience.  </w:t>
      </w:r>
    </w:p>
    <w:p w:rsidR="00F9574A" w:rsidRPr="00F9574A" w:rsidRDefault="00F9574A" w:rsidP="00D30389">
      <w:pPr>
        <w:shd w:val="clear" w:color="auto" w:fill="FFFFFF"/>
        <w:spacing w:before="100" w:beforeAutospacing="1" w:after="100" w:afterAutospacing="1" w:line="360" w:lineRule="auto"/>
        <w:outlineLvl w:val="2"/>
        <w:rPr>
          <w:rFonts w:ascii="Helvetica" w:eastAsia="Times New Roman" w:hAnsi="Helvetica" w:cs="Helvetica"/>
          <w:color w:val="333333"/>
          <w:sz w:val="18"/>
          <w:szCs w:val="18"/>
        </w:rPr>
      </w:pPr>
      <w:r w:rsidRPr="00F9574A">
        <w:rPr>
          <w:rFonts w:ascii="Helvetica" w:eastAsia="Times New Roman" w:hAnsi="Helvetica" w:cs="Helvetica"/>
          <w:color w:val="333333"/>
          <w:sz w:val="18"/>
          <w:szCs w:val="18"/>
        </w:rPr>
        <w:t xml:space="preserve">Settlement Housing Fund (SHF), established in 1969, creates and sustains high quality affordable housing and programs, building strong and economically diverse neighborhoods throughout New York City.  SHF works closely with community partners to provide low- and moderate-income New Yorkers with pathways to long-term affordable housing, education, employment and wellness. SHF also </w:t>
      </w:r>
      <w:r w:rsidR="00D30389">
        <w:rPr>
          <w:rFonts w:ascii="Helvetica" w:eastAsia="Times New Roman" w:hAnsi="Helvetica" w:cs="Helvetica"/>
          <w:color w:val="333333"/>
          <w:sz w:val="18"/>
          <w:szCs w:val="18"/>
        </w:rPr>
        <w:t xml:space="preserve">manages housing lotteries for private developers constructing </w:t>
      </w:r>
      <w:r w:rsidR="00EE4181">
        <w:rPr>
          <w:rFonts w:ascii="Helvetica" w:eastAsia="Times New Roman" w:hAnsi="Helvetica" w:cs="Helvetica"/>
          <w:color w:val="333333"/>
          <w:sz w:val="18"/>
          <w:szCs w:val="18"/>
        </w:rPr>
        <w:t>mixed income</w:t>
      </w:r>
      <w:r w:rsidR="00D30389">
        <w:rPr>
          <w:rFonts w:ascii="Helvetica" w:eastAsia="Times New Roman" w:hAnsi="Helvetica" w:cs="Helvetica"/>
          <w:color w:val="333333"/>
          <w:sz w:val="18"/>
          <w:szCs w:val="18"/>
        </w:rPr>
        <w:t xml:space="preserve"> apartment buildings </w:t>
      </w:r>
      <w:r w:rsidR="00EE4181">
        <w:rPr>
          <w:rFonts w:ascii="Helvetica" w:eastAsia="Times New Roman" w:hAnsi="Helvetica" w:cs="Helvetica"/>
          <w:color w:val="333333"/>
          <w:sz w:val="18"/>
          <w:szCs w:val="18"/>
        </w:rPr>
        <w:t>with government funding, including programs known as 80/20s</w:t>
      </w:r>
      <w:bookmarkStart w:id="0" w:name="_GoBack"/>
      <w:bookmarkEnd w:id="0"/>
      <w:r w:rsidR="00D30389">
        <w:rPr>
          <w:rFonts w:ascii="Helvetica" w:eastAsia="Times New Roman" w:hAnsi="Helvetica" w:cs="Helvetica"/>
          <w:color w:val="333333"/>
          <w:sz w:val="18"/>
          <w:szCs w:val="18"/>
        </w:rPr>
        <w:t>.</w:t>
      </w:r>
    </w:p>
    <w:p w:rsidR="001C0796" w:rsidRPr="001C0796" w:rsidRDefault="001C0796" w:rsidP="001C0796">
      <w:pPr>
        <w:spacing w:before="240" w:after="240"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Duties include:</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 Interviewing </w:t>
      </w:r>
      <w:r w:rsidR="00467894">
        <w:rPr>
          <w:rFonts w:ascii="Helvetica" w:eastAsia="Times New Roman" w:hAnsi="Helvetica" w:cs="Helvetica"/>
          <w:color w:val="333333"/>
          <w:sz w:val="18"/>
          <w:szCs w:val="18"/>
        </w:rPr>
        <w:t xml:space="preserve">and screening </w:t>
      </w:r>
      <w:r w:rsidRPr="001C0796">
        <w:rPr>
          <w:rFonts w:ascii="Helvetica" w:eastAsia="Times New Roman" w:hAnsi="Helvetica" w:cs="Helvetica"/>
          <w:color w:val="333333"/>
          <w:sz w:val="18"/>
          <w:szCs w:val="18"/>
        </w:rPr>
        <w:t>applicants about their financial and employment history</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Obtaining detailed financial, </w:t>
      </w:r>
      <w:r w:rsidR="00900840">
        <w:rPr>
          <w:rFonts w:ascii="Helvetica" w:eastAsia="Times New Roman" w:hAnsi="Helvetica" w:cs="Helvetica"/>
          <w:color w:val="333333"/>
          <w:sz w:val="18"/>
          <w:szCs w:val="18"/>
        </w:rPr>
        <w:t xml:space="preserve">tax, </w:t>
      </w:r>
      <w:r w:rsidRPr="001C0796">
        <w:rPr>
          <w:rFonts w:ascii="Helvetica" w:eastAsia="Times New Roman" w:hAnsi="Helvetica" w:cs="Helvetica"/>
          <w:color w:val="333333"/>
          <w:sz w:val="18"/>
          <w:szCs w:val="18"/>
        </w:rPr>
        <w:t>employment and other personal documentation from the applicant and from employers and banks</w:t>
      </w:r>
    </w:p>
    <w:p w:rsid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Calculating financial data</w:t>
      </w:r>
      <w:r w:rsidR="00900840">
        <w:rPr>
          <w:rFonts w:ascii="Helvetica" w:eastAsia="Times New Roman" w:hAnsi="Helvetica" w:cs="Helvetica"/>
          <w:color w:val="333333"/>
          <w:sz w:val="18"/>
          <w:szCs w:val="18"/>
        </w:rPr>
        <w:t xml:space="preserve"> and analyzing personal information such as work history</w:t>
      </w:r>
    </w:p>
    <w:p w:rsidR="00900840" w:rsidRPr="001C0796" w:rsidRDefault="00900840"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Assisting with housing lotteries</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Determining eligibility for affordable housing based on regulatory and programmatic requirements </w:t>
      </w:r>
    </w:p>
    <w:p w:rsidR="001C0796" w:rsidRPr="001C0796" w:rsidRDefault="001C0796" w:rsidP="001C0796">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Responding to questions</w:t>
      </w:r>
      <w:r w:rsidR="00467894">
        <w:rPr>
          <w:rFonts w:ascii="Helvetica" w:eastAsia="Times New Roman" w:hAnsi="Helvetica" w:cs="Helvetica"/>
          <w:color w:val="333333"/>
          <w:sz w:val="18"/>
          <w:szCs w:val="18"/>
        </w:rPr>
        <w:t xml:space="preserve"> from applicants</w:t>
      </w:r>
    </w:p>
    <w:p w:rsidR="001C0796" w:rsidRPr="001C0796" w:rsidRDefault="001C0796" w:rsidP="00B46265">
      <w:pPr>
        <w:numPr>
          <w:ilvl w:val="0"/>
          <w:numId w:val="1"/>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Some data entry</w:t>
      </w:r>
      <w:r w:rsidR="00900840">
        <w:rPr>
          <w:rFonts w:ascii="Helvetica" w:eastAsia="Times New Roman" w:hAnsi="Helvetica" w:cs="Helvetica"/>
          <w:color w:val="333333"/>
          <w:sz w:val="18"/>
          <w:szCs w:val="18"/>
        </w:rPr>
        <w:t xml:space="preserve"> </w:t>
      </w:r>
    </w:p>
    <w:p w:rsidR="001C0796" w:rsidRPr="001C0796" w:rsidRDefault="001C0796" w:rsidP="001C0796">
      <w:pPr>
        <w:spacing w:before="240" w:after="240"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Required skills: </w:t>
      </w:r>
    </w:p>
    <w:p w:rsidR="001C0796" w:rsidRP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Computer literacy</w:t>
      </w:r>
      <w:r w:rsidR="00F9574A">
        <w:rPr>
          <w:rFonts w:ascii="Helvetica" w:eastAsia="Times New Roman" w:hAnsi="Helvetica" w:cs="Helvetica"/>
          <w:color w:val="333333"/>
          <w:sz w:val="18"/>
          <w:szCs w:val="18"/>
        </w:rPr>
        <w:t xml:space="preserve"> Microsoft Office Suite </w:t>
      </w:r>
    </w:p>
    <w:p w:rsidR="001C0796" w:rsidRPr="001C0796" w:rsidRDefault="00900840"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Excellent</w:t>
      </w:r>
      <w:r w:rsidR="001C0796" w:rsidRPr="001C0796">
        <w:rPr>
          <w:rFonts w:ascii="Helvetica" w:eastAsia="Times New Roman" w:hAnsi="Helvetica" w:cs="Helvetica"/>
          <w:color w:val="333333"/>
          <w:sz w:val="18"/>
          <w:szCs w:val="18"/>
        </w:rPr>
        <w:t> mathematical, writing, oral communication skills</w:t>
      </w:r>
    </w:p>
    <w:p w:rsidR="001C0796" w:rsidRP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Attention to detail and excellent follow-through</w:t>
      </w:r>
    </w:p>
    <w:p w:rsidR="001C0796" w:rsidRP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Ability to understand complicated government regulations and rules pertaining to the housing programs</w:t>
      </w:r>
    </w:p>
    <w:p w:rsid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Ability to multi-task and work in a dynamic, busy workplace</w:t>
      </w:r>
      <w:r w:rsidR="00900840">
        <w:rPr>
          <w:rFonts w:ascii="Helvetica" w:eastAsia="Times New Roman" w:hAnsi="Helvetica" w:cs="Helvetica"/>
          <w:color w:val="333333"/>
          <w:sz w:val="18"/>
          <w:szCs w:val="18"/>
        </w:rPr>
        <w:t xml:space="preserve"> and to be flexible to changing needs of department</w:t>
      </w:r>
      <w:r w:rsidRPr="001C0796">
        <w:rPr>
          <w:rFonts w:ascii="Helvetica" w:eastAsia="Times New Roman" w:hAnsi="Helvetica" w:cs="Helvetica"/>
          <w:color w:val="333333"/>
          <w:sz w:val="18"/>
          <w:szCs w:val="18"/>
        </w:rPr>
        <w:t> </w:t>
      </w:r>
    </w:p>
    <w:p w:rsidR="00900840" w:rsidRPr="001C0796" w:rsidRDefault="00900840"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Able to work both independently and as part of a team</w:t>
      </w:r>
    </w:p>
    <w:p w:rsid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Able to relate to persons of diverse backgrounds and </w:t>
      </w:r>
      <w:r w:rsidR="00F9574A">
        <w:rPr>
          <w:rFonts w:ascii="Helvetica" w:eastAsia="Times New Roman" w:hAnsi="Helvetica" w:cs="Helvetica"/>
          <w:color w:val="333333"/>
          <w:sz w:val="18"/>
          <w:szCs w:val="18"/>
        </w:rPr>
        <w:t xml:space="preserve">to </w:t>
      </w:r>
      <w:r w:rsidRPr="001C0796">
        <w:rPr>
          <w:rFonts w:ascii="Helvetica" w:eastAsia="Times New Roman" w:hAnsi="Helvetica" w:cs="Helvetica"/>
          <w:color w:val="333333"/>
          <w:sz w:val="18"/>
          <w:szCs w:val="18"/>
        </w:rPr>
        <w:t>discuss sensitive perso</w:t>
      </w:r>
      <w:r w:rsidR="00F9574A">
        <w:rPr>
          <w:rFonts w:ascii="Helvetica" w:eastAsia="Times New Roman" w:hAnsi="Helvetica" w:cs="Helvetica"/>
          <w:color w:val="333333"/>
          <w:sz w:val="18"/>
          <w:szCs w:val="18"/>
        </w:rPr>
        <w:t>nal information with applicants</w:t>
      </w:r>
    </w:p>
    <w:p w:rsidR="00467894" w:rsidRPr="001C0796" w:rsidRDefault="00467894" w:rsidP="00467894">
      <w:p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Additional qualifications:</w:t>
      </w:r>
    </w:p>
    <w:p w:rsidR="001C0796" w:rsidRDefault="001C0796"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sidRPr="001C0796">
        <w:rPr>
          <w:rFonts w:ascii="Helvetica" w:eastAsia="Times New Roman" w:hAnsi="Helvetica" w:cs="Helvetica"/>
          <w:color w:val="333333"/>
          <w:sz w:val="18"/>
          <w:szCs w:val="18"/>
        </w:rPr>
        <w:t xml:space="preserve">Bookkeeping and customer service skills a plus </w:t>
      </w:r>
    </w:p>
    <w:p w:rsidR="00900840" w:rsidRDefault="00900840"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lastRenderedPageBreak/>
        <w:t>Experience with the federal low income housing tax credit program a plus</w:t>
      </w:r>
    </w:p>
    <w:p w:rsidR="00467894" w:rsidRDefault="00467894" w:rsidP="001C0796">
      <w:pPr>
        <w:numPr>
          <w:ilvl w:val="0"/>
          <w:numId w:val="2"/>
        </w:numPr>
        <w:spacing w:before="100" w:beforeAutospacing="1" w:after="100" w:afterAutospacing="1"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Fluency in a second language a plus</w:t>
      </w:r>
    </w:p>
    <w:p w:rsidR="001C0796" w:rsidRDefault="001C0796" w:rsidP="001C0796">
      <w:pPr>
        <w:spacing w:before="240" w:after="240" w:line="360" w:lineRule="atLeast"/>
        <w:rPr>
          <w:rFonts w:ascii="Helvetica" w:eastAsia="Times New Roman" w:hAnsi="Helvetica" w:cs="Helvetica"/>
          <w:color w:val="333333"/>
          <w:sz w:val="18"/>
          <w:szCs w:val="18"/>
        </w:rPr>
      </w:pPr>
      <w:proofErr w:type="gramStart"/>
      <w:r w:rsidRPr="001C0796">
        <w:rPr>
          <w:rFonts w:ascii="Helvetica" w:eastAsia="Times New Roman" w:hAnsi="Helvetica" w:cs="Helvetica"/>
          <w:color w:val="333333"/>
          <w:sz w:val="18"/>
          <w:szCs w:val="18"/>
        </w:rPr>
        <w:t>Salary commensurate with experience.</w:t>
      </w:r>
      <w:proofErr w:type="gramEnd"/>
      <w:r w:rsidRPr="001C0796">
        <w:rPr>
          <w:rFonts w:ascii="Helvetica" w:eastAsia="Times New Roman" w:hAnsi="Helvetica" w:cs="Helvetica"/>
          <w:color w:val="333333"/>
          <w:sz w:val="18"/>
          <w:szCs w:val="18"/>
        </w:rPr>
        <w:t xml:space="preserve"> Settlement Housing Fund offers excellent benefits to employees upon successful completion of a probationary period.  To apply, email cover letter, including current salary, and resume to: Jobs@shfinc.org. </w:t>
      </w:r>
      <w:r w:rsidR="00900840">
        <w:rPr>
          <w:rFonts w:ascii="Helvetica" w:eastAsia="Times New Roman" w:hAnsi="Helvetica" w:cs="Helvetica"/>
          <w:color w:val="333333"/>
          <w:sz w:val="18"/>
          <w:szCs w:val="18"/>
        </w:rPr>
        <w:t xml:space="preserve"> Indicate “Housing Specialist” in the subject line. </w:t>
      </w:r>
      <w:r w:rsidRPr="001C0796">
        <w:rPr>
          <w:rFonts w:ascii="Helvetica" w:eastAsia="Times New Roman" w:hAnsi="Helvetica" w:cs="Helvetica"/>
          <w:color w:val="333333"/>
          <w:sz w:val="18"/>
          <w:szCs w:val="18"/>
        </w:rPr>
        <w:t>No calls please.</w:t>
      </w:r>
    </w:p>
    <w:p w:rsidR="00900840" w:rsidRDefault="00900840" w:rsidP="001C0796">
      <w:pPr>
        <w:spacing w:before="240" w:after="240" w:line="360" w:lineRule="atLeast"/>
        <w:rPr>
          <w:rFonts w:ascii="Helvetica" w:eastAsia="Times New Roman" w:hAnsi="Helvetica" w:cs="Helvetica"/>
          <w:color w:val="333333"/>
          <w:sz w:val="18"/>
          <w:szCs w:val="18"/>
        </w:rPr>
      </w:pPr>
    </w:p>
    <w:p w:rsidR="00900840" w:rsidRDefault="00900840"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Settlement Housing Fund is an Equal Opportunity Employer.</w:t>
      </w:r>
    </w:p>
    <w:p w:rsidR="00F9574A" w:rsidRDefault="00F9574A" w:rsidP="001C0796">
      <w:pPr>
        <w:spacing w:before="240" w:after="240" w:line="360" w:lineRule="atLeast"/>
        <w:rPr>
          <w:rFonts w:ascii="Helvetica" w:eastAsia="Times New Roman" w:hAnsi="Helvetica" w:cs="Helvetica"/>
          <w:color w:val="333333"/>
          <w:sz w:val="18"/>
          <w:szCs w:val="18"/>
        </w:rPr>
      </w:pPr>
    </w:p>
    <w:p w:rsidR="00F9574A" w:rsidRDefault="00F9574A"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Job Function:</w:t>
      </w:r>
    </w:p>
    <w:p w:rsidR="00F9574A" w:rsidRDefault="00F9574A"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Administration, affordable housing, customer service, real estate, low-income housing, claims examining, eligibility</w:t>
      </w:r>
    </w:p>
    <w:p w:rsidR="00F9574A" w:rsidRPr="001C0796" w:rsidRDefault="00F9574A" w:rsidP="001C0796">
      <w:pPr>
        <w:spacing w:before="240" w:after="240" w:line="360" w:lineRule="atLeast"/>
        <w:rPr>
          <w:rFonts w:ascii="Helvetica" w:eastAsia="Times New Roman" w:hAnsi="Helvetica" w:cs="Helvetica"/>
          <w:color w:val="333333"/>
          <w:sz w:val="18"/>
          <w:szCs w:val="18"/>
        </w:rPr>
      </w:pPr>
      <w:r>
        <w:rPr>
          <w:rFonts w:ascii="Helvetica" w:eastAsia="Times New Roman" w:hAnsi="Helvetica" w:cs="Helvetica"/>
          <w:color w:val="333333"/>
          <w:sz w:val="18"/>
          <w:szCs w:val="18"/>
        </w:rPr>
        <w:t>Owner’s areas of focus</w:t>
      </w:r>
      <w:proofErr w:type="gramStart"/>
      <w:r>
        <w:rPr>
          <w:rFonts w:ascii="Helvetica" w:eastAsia="Times New Roman" w:hAnsi="Helvetica" w:cs="Helvetica"/>
          <w:color w:val="333333"/>
          <w:sz w:val="18"/>
          <w:szCs w:val="18"/>
        </w:rPr>
        <w:t>:</w:t>
      </w:r>
      <w:proofErr w:type="gramEnd"/>
      <w:r>
        <w:rPr>
          <w:rFonts w:ascii="Helvetica" w:eastAsia="Times New Roman" w:hAnsi="Helvetica" w:cs="Helvetica"/>
          <w:color w:val="333333"/>
          <w:sz w:val="18"/>
          <w:szCs w:val="18"/>
        </w:rPr>
        <w:br/>
        <w:t>housing, housing development, homelessness, community development</w:t>
      </w:r>
    </w:p>
    <w:p w:rsidR="001C0796" w:rsidRDefault="001C0796"/>
    <w:sectPr w:rsidR="001C0796" w:rsidSect="001C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1597"/>
    <w:multiLevelType w:val="multilevel"/>
    <w:tmpl w:val="A2C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2F0607"/>
    <w:multiLevelType w:val="multilevel"/>
    <w:tmpl w:val="FAB2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24"/>
    <w:rsid w:val="001C0796"/>
    <w:rsid w:val="001C522A"/>
    <w:rsid w:val="00467894"/>
    <w:rsid w:val="00564924"/>
    <w:rsid w:val="00900840"/>
    <w:rsid w:val="00B46265"/>
    <w:rsid w:val="00BF2ED4"/>
    <w:rsid w:val="00D03CF6"/>
    <w:rsid w:val="00D30389"/>
    <w:rsid w:val="00EE4181"/>
    <w:rsid w:val="00F9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924"/>
    <w:pPr>
      <w:spacing w:before="240" w:after="240" w:line="240" w:lineRule="auto"/>
    </w:pPr>
    <w:rPr>
      <w:rFonts w:ascii="Times New Roman" w:eastAsia="Times New Roman" w:hAnsi="Times New Roman" w:cs="Times New Roman"/>
      <w:sz w:val="24"/>
      <w:szCs w:val="24"/>
    </w:rPr>
  </w:style>
  <w:style w:type="paragraph" w:customStyle="1" w:styleId="table-replacer-workspace">
    <w:name w:val="table-replacer-workspace"/>
    <w:basedOn w:val="Normal"/>
    <w:rsid w:val="001C0796"/>
    <w:pPr>
      <w:spacing w:before="240"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924"/>
    <w:pPr>
      <w:spacing w:before="240" w:after="240" w:line="240" w:lineRule="auto"/>
    </w:pPr>
    <w:rPr>
      <w:rFonts w:ascii="Times New Roman" w:eastAsia="Times New Roman" w:hAnsi="Times New Roman" w:cs="Times New Roman"/>
      <w:sz w:val="24"/>
      <w:szCs w:val="24"/>
    </w:rPr>
  </w:style>
  <w:style w:type="paragraph" w:customStyle="1" w:styleId="table-replacer-workspace">
    <w:name w:val="table-replacer-workspace"/>
    <w:basedOn w:val="Normal"/>
    <w:rsid w:val="001C0796"/>
    <w:pPr>
      <w:spacing w:before="240"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7357">
      <w:bodyDiv w:val="1"/>
      <w:marLeft w:val="0"/>
      <w:marRight w:val="0"/>
      <w:marTop w:val="0"/>
      <w:marBottom w:val="0"/>
      <w:divBdr>
        <w:top w:val="none" w:sz="0" w:space="0" w:color="auto"/>
        <w:left w:val="none" w:sz="0" w:space="0" w:color="auto"/>
        <w:bottom w:val="none" w:sz="0" w:space="0" w:color="auto"/>
        <w:right w:val="none" w:sz="0" w:space="0" w:color="auto"/>
      </w:divBdr>
      <w:divsChild>
        <w:div w:id="1216232276">
          <w:marLeft w:val="0"/>
          <w:marRight w:val="0"/>
          <w:marTop w:val="0"/>
          <w:marBottom w:val="0"/>
          <w:divBdr>
            <w:top w:val="none" w:sz="0" w:space="0" w:color="auto"/>
            <w:left w:val="none" w:sz="0" w:space="0" w:color="auto"/>
            <w:bottom w:val="none" w:sz="0" w:space="0" w:color="auto"/>
            <w:right w:val="none" w:sz="0" w:space="0" w:color="auto"/>
          </w:divBdr>
          <w:divsChild>
            <w:div w:id="3132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1213">
      <w:bodyDiv w:val="1"/>
      <w:marLeft w:val="0"/>
      <w:marRight w:val="0"/>
      <w:marTop w:val="0"/>
      <w:marBottom w:val="0"/>
      <w:divBdr>
        <w:top w:val="none" w:sz="0" w:space="0" w:color="auto"/>
        <w:left w:val="none" w:sz="0" w:space="0" w:color="auto"/>
        <w:bottom w:val="none" w:sz="0" w:space="0" w:color="auto"/>
        <w:right w:val="none" w:sz="0" w:space="0" w:color="auto"/>
      </w:divBdr>
    </w:div>
    <w:div w:id="1806435102">
      <w:bodyDiv w:val="1"/>
      <w:marLeft w:val="0"/>
      <w:marRight w:val="0"/>
      <w:marTop w:val="0"/>
      <w:marBottom w:val="0"/>
      <w:divBdr>
        <w:top w:val="none" w:sz="0" w:space="0" w:color="auto"/>
        <w:left w:val="none" w:sz="0" w:space="0" w:color="auto"/>
        <w:bottom w:val="none" w:sz="0" w:space="0" w:color="auto"/>
        <w:right w:val="none" w:sz="0" w:space="0" w:color="auto"/>
      </w:divBdr>
      <w:divsChild>
        <w:div w:id="2112122509">
          <w:marLeft w:val="0"/>
          <w:marRight w:val="0"/>
          <w:marTop w:val="0"/>
          <w:marBottom w:val="0"/>
          <w:divBdr>
            <w:top w:val="none" w:sz="0" w:space="0" w:color="auto"/>
            <w:left w:val="none" w:sz="0" w:space="0" w:color="auto"/>
            <w:bottom w:val="none" w:sz="0" w:space="0" w:color="auto"/>
            <w:right w:val="none" w:sz="0" w:space="0" w:color="auto"/>
          </w:divBdr>
        </w:div>
        <w:div w:id="760368061">
          <w:marLeft w:val="0"/>
          <w:marRight w:val="0"/>
          <w:marTop w:val="0"/>
          <w:marBottom w:val="0"/>
          <w:divBdr>
            <w:top w:val="none" w:sz="0" w:space="0" w:color="auto"/>
            <w:left w:val="none" w:sz="0" w:space="0" w:color="auto"/>
            <w:bottom w:val="none" w:sz="0" w:space="0" w:color="auto"/>
            <w:right w:val="none" w:sz="0" w:space="0" w:color="auto"/>
          </w:divBdr>
        </w:div>
        <w:div w:id="943078086">
          <w:marLeft w:val="0"/>
          <w:marRight w:val="0"/>
          <w:marTop w:val="0"/>
          <w:marBottom w:val="0"/>
          <w:divBdr>
            <w:top w:val="none" w:sz="0" w:space="0" w:color="auto"/>
            <w:left w:val="none" w:sz="0" w:space="0" w:color="auto"/>
            <w:bottom w:val="none" w:sz="0" w:space="0" w:color="auto"/>
            <w:right w:val="none" w:sz="0" w:space="0" w:color="auto"/>
          </w:divBdr>
        </w:div>
        <w:div w:id="1488548432">
          <w:marLeft w:val="0"/>
          <w:marRight w:val="0"/>
          <w:marTop w:val="0"/>
          <w:marBottom w:val="0"/>
          <w:divBdr>
            <w:top w:val="none" w:sz="0" w:space="0" w:color="auto"/>
            <w:left w:val="none" w:sz="0" w:space="0" w:color="auto"/>
            <w:bottom w:val="none" w:sz="0" w:space="0" w:color="auto"/>
            <w:right w:val="none" w:sz="0" w:space="0" w:color="auto"/>
          </w:divBdr>
        </w:div>
        <w:div w:id="319507628">
          <w:marLeft w:val="0"/>
          <w:marRight w:val="0"/>
          <w:marTop w:val="0"/>
          <w:marBottom w:val="0"/>
          <w:divBdr>
            <w:top w:val="none" w:sz="0" w:space="0" w:color="auto"/>
            <w:left w:val="none" w:sz="0" w:space="0" w:color="auto"/>
            <w:bottom w:val="none" w:sz="0" w:space="0" w:color="auto"/>
            <w:right w:val="none" w:sz="0" w:space="0" w:color="auto"/>
          </w:divBdr>
        </w:div>
        <w:div w:id="2026515947">
          <w:marLeft w:val="0"/>
          <w:marRight w:val="0"/>
          <w:marTop w:val="0"/>
          <w:marBottom w:val="0"/>
          <w:divBdr>
            <w:top w:val="none" w:sz="0" w:space="0" w:color="auto"/>
            <w:left w:val="none" w:sz="0" w:space="0" w:color="auto"/>
            <w:bottom w:val="none" w:sz="0" w:space="0" w:color="auto"/>
            <w:right w:val="none" w:sz="0" w:space="0" w:color="auto"/>
          </w:divBdr>
        </w:div>
        <w:div w:id="35261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NYHC</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Hecht</dc:creator>
  <cp:lastModifiedBy>Kathy Hecht</cp:lastModifiedBy>
  <cp:revision>3</cp:revision>
  <dcterms:created xsi:type="dcterms:W3CDTF">2015-01-29T19:39:00Z</dcterms:created>
  <dcterms:modified xsi:type="dcterms:W3CDTF">2015-01-29T20:05:00Z</dcterms:modified>
</cp:coreProperties>
</file>