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proofErr w:type="spellStart"/>
            <w:r w:rsidRPr="00EC197A">
              <w:t>CivicConnect</w:t>
            </w:r>
            <w:proofErr w:type="spellEnd"/>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656"/>
        <w:gridCol w:w="1667"/>
        <w:gridCol w:w="921"/>
        <w:gridCol w:w="923"/>
        <w:gridCol w:w="2268"/>
        <w:gridCol w:w="2464"/>
      </w:tblGrid>
      <w:tr w:rsidR="002B2E57" w14:paraId="71BC0BD2" w14:textId="77777777" w:rsidTr="00460DD2">
        <w:trPr>
          <w:tblHeader/>
        </w:trPr>
        <w:tc>
          <w:tcPr>
            <w:tcW w:w="1349"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656"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1667"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3"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68"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246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460DD2" w14:paraId="4D730C5A" w14:textId="77777777" w:rsidTr="00460DD2">
        <w:tc>
          <w:tcPr>
            <w:tcW w:w="1349" w:type="dxa"/>
            <w:tcMar>
              <w:top w:w="80" w:type="dxa"/>
              <w:left w:w="100" w:type="dxa"/>
              <w:bottom w:w="80" w:type="dxa"/>
              <w:right w:w="100" w:type="dxa"/>
            </w:tcMar>
          </w:tcPr>
          <w:p w14:paraId="561E6056" w14:textId="77777777" w:rsidR="00460DD2" w:rsidRDefault="00460DD2" w:rsidP="00460DD2">
            <w:r>
              <w:t>Requester</w:t>
            </w:r>
          </w:p>
        </w:tc>
        <w:tc>
          <w:tcPr>
            <w:tcW w:w="1656" w:type="dxa"/>
            <w:tcMar>
              <w:top w:w="80" w:type="dxa"/>
              <w:left w:w="100" w:type="dxa"/>
              <w:bottom w:w="80" w:type="dxa"/>
              <w:right w:w="100" w:type="dxa"/>
            </w:tcMar>
          </w:tcPr>
          <w:p w14:paraId="6662B68E" w14:textId="77777777" w:rsidR="00460DD2" w:rsidRDefault="00460DD2" w:rsidP="00460DD2">
            <w:r>
              <w:t>Community member submitting service requests</w:t>
            </w:r>
          </w:p>
        </w:tc>
        <w:tc>
          <w:tcPr>
            <w:tcW w:w="1667" w:type="dxa"/>
            <w:tcMar>
              <w:top w:w="80" w:type="dxa"/>
              <w:left w:w="100" w:type="dxa"/>
              <w:bottom w:w="80" w:type="dxa"/>
              <w:right w:w="100" w:type="dxa"/>
            </w:tcMar>
          </w:tcPr>
          <w:p w14:paraId="74025454" w14:textId="77777777" w:rsidR="00460DD2" w:rsidRDefault="00460DD2" w:rsidP="00460DD2">
            <w:r>
              <w:t>Visibility of request, Progress of request,</w:t>
            </w:r>
          </w:p>
          <w:p w14:paraId="186A0631" w14:textId="77777777" w:rsidR="00460DD2" w:rsidRDefault="00460DD2" w:rsidP="00460DD2">
            <w:r>
              <w:t>Easy interface,</w:t>
            </w:r>
          </w:p>
          <w:p w14:paraId="367C3A07" w14:textId="77777777" w:rsidR="00460DD2" w:rsidRDefault="00460DD2" w:rsidP="00460DD2">
            <w:r>
              <w:t>Feedback</w:t>
            </w:r>
          </w:p>
        </w:tc>
        <w:tc>
          <w:tcPr>
            <w:tcW w:w="921" w:type="dxa"/>
            <w:tcMar>
              <w:top w:w="80" w:type="dxa"/>
              <w:left w:w="100" w:type="dxa"/>
              <w:bottom w:w="80" w:type="dxa"/>
              <w:right w:w="100" w:type="dxa"/>
            </w:tcMar>
          </w:tcPr>
          <w:p w14:paraId="56CAE92C" w14:textId="77777777" w:rsidR="00460DD2" w:rsidRDefault="00460DD2" w:rsidP="00460DD2">
            <w:r>
              <w:t>Low</w:t>
            </w:r>
          </w:p>
        </w:tc>
        <w:tc>
          <w:tcPr>
            <w:tcW w:w="923" w:type="dxa"/>
            <w:tcMar>
              <w:top w:w="80" w:type="dxa"/>
              <w:left w:w="100" w:type="dxa"/>
              <w:bottom w:w="80" w:type="dxa"/>
              <w:right w:w="100" w:type="dxa"/>
            </w:tcMar>
          </w:tcPr>
          <w:p w14:paraId="41601387" w14:textId="77777777" w:rsidR="00460DD2" w:rsidRDefault="00460DD2" w:rsidP="00460DD2">
            <w:r>
              <w:t>High</w:t>
            </w:r>
          </w:p>
        </w:tc>
        <w:tc>
          <w:tcPr>
            <w:tcW w:w="2268" w:type="dxa"/>
          </w:tcPr>
          <w:p w14:paraId="31C26848" w14:textId="3D172F6E" w:rsidR="00460DD2" w:rsidRDefault="00460DD2" w:rsidP="00460DD2">
            <w:r>
              <w:t xml:space="preserve">Wants the request to be handled fast and wants full visibility </w:t>
            </w:r>
          </w:p>
        </w:tc>
        <w:tc>
          <w:tcPr>
            <w:tcW w:w="2464" w:type="dxa"/>
            <w:tcMar>
              <w:top w:w="80" w:type="dxa"/>
              <w:left w:w="100" w:type="dxa"/>
              <w:bottom w:w="80" w:type="dxa"/>
              <w:right w:w="100" w:type="dxa"/>
            </w:tcMar>
          </w:tcPr>
          <w:p w14:paraId="1DD9F404" w14:textId="7CBE8FE9" w:rsidR="00460DD2" w:rsidRDefault="00460DD2" w:rsidP="00460DD2">
            <w:r>
              <w:t>ASR-003, as the requester is harmed when requests are lost.</w:t>
            </w:r>
          </w:p>
        </w:tc>
      </w:tr>
      <w:tr w:rsidR="00460DD2" w14:paraId="52C01A7B" w14:textId="77777777" w:rsidTr="00460DD2">
        <w:tc>
          <w:tcPr>
            <w:tcW w:w="1349" w:type="dxa"/>
            <w:tcMar>
              <w:top w:w="80" w:type="dxa"/>
              <w:left w:w="100" w:type="dxa"/>
              <w:bottom w:w="80" w:type="dxa"/>
              <w:right w:w="100" w:type="dxa"/>
            </w:tcMar>
          </w:tcPr>
          <w:p w14:paraId="51ADBCCC" w14:textId="77777777" w:rsidR="00460DD2" w:rsidRDefault="00460DD2" w:rsidP="00460DD2">
            <w:r>
              <w:t>Staff</w:t>
            </w:r>
          </w:p>
        </w:tc>
        <w:tc>
          <w:tcPr>
            <w:tcW w:w="1656" w:type="dxa"/>
            <w:tcMar>
              <w:top w:w="80" w:type="dxa"/>
              <w:left w:w="100" w:type="dxa"/>
              <w:bottom w:w="80" w:type="dxa"/>
              <w:right w:w="100" w:type="dxa"/>
            </w:tcMar>
          </w:tcPr>
          <w:p w14:paraId="1130D1BA" w14:textId="77777777" w:rsidR="00460DD2" w:rsidRDefault="00460DD2" w:rsidP="00460DD2">
            <w:r>
              <w:t>Actions and resolves requests</w:t>
            </w:r>
          </w:p>
        </w:tc>
        <w:tc>
          <w:tcPr>
            <w:tcW w:w="1667" w:type="dxa"/>
            <w:tcMar>
              <w:top w:w="80" w:type="dxa"/>
              <w:left w:w="100" w:type="dxa"/>
              <w:bottom w:w="80" w:type="dxa"/>
              <w:right w:w="100" w:type="dxa"/>
            </w:tcMar>
          </w:tcPr>
          <w:p w14:paraId="18EA8A77" w14:textId="77777777" w:rsidR="00460DD2" w:rsidRDefault="00460DD2" w:rsidP="00460DD2">
            <w:r>
              <w:t>Clear ownership,</w:t>
            </w:r>
          </w:p>
          <w:p w14:paraId="78CEAC0D" w14:textId="77777777" w:rsidR="00460DD2" w:rsidRDefault="00460DD2" w:rsidP="00460DD2">
            <w:r>
              <w:t>interaction with requests</w:t>
            </w:r>
          </w:p>
        </w:tc>
        <w:tc>
          <w:tcPr>
            <w:tcW w:w="921" w:type="dxa"/>
            <w:tcMar>
              <w:top w:w="80" w:type="dxa"/>
              <w:left w:w="100" w:type="dxa"/>
              <w:bottom w:w="80" w:type="dxa"/>
              <w:right w:w="100" w:type="dxa"/>
            </w:tcMar>
          </w:tcPr>
          <w:p w14:paraId="2BAB7119" w14:textId="77777777" w:rsidR="00460DD2" w:rsidRDefault="00460DD2" w:rsidP="00460DD2">
            <w:r>
              <w:t>Medium</w:t>
            </w:r>
          </w:p>
        </w:tc>
        <w:tc>
          <w:tcPr>
            <w:tcW w:w="923" w:type="dxa"/>
            <w:tcMar>
              <w:top w:w="80" w:type="dxa"/>
              <w:left w:w="100" w:type="dxa"/>
              <w:bottom w:w="80" w:type="dxa"/>
              <w:right w:w="100" w:type="dxa"/>
            </w:tcMar>
          </w:tcPr>
          <w:p w14:paraId="6B1EA804" w14:textId="77777777" w:rsidR="00460DD2" w:rsidRDefault="00460DD2" w:rsidP="00460DD2">
            <w:r>
              <w:t>High</w:t>
            </w:r>
          </w:p>
        </w:tc>
        <w:tc>
          <w:tcPr>
            <w:tcW w:w="2268" w:type="dxa"/>
          </w:tcPr>
          <w:p w14:paraId="3D835565" w14:textId="77777777" w:rsidR="00460DD2" w:rsidRDefault="00460DD2" w:rsidP="00460DD2">
            <w:r>
              <w:t>Admin overhead.</w:t>
            </w:r>
          </w:p>
          <w:p w14:paraId="726FD3A3" w14:textId="77777777" w:rsidR="00460DD2" w:rsidRDefault="00460DD2" w:rsidP="00460DD2">
            <w:r>
              <w:t>Wants fewer notifications</w:t>
            </w:r>
          </w:p>
          <w:p w14:paraId="22FFC2FD" w14:textId="47170D26" w:rsidR="00460DD2" w:rsidRDefault="00460DD2" w:rsidP="00460DD2">
            <w:r>
              <w:t>Could cause problems with requesters full visibility</w:t>
            </w:r>
          </w:p>
        </w:tc>
        <w:tc>
          <w:tcPr>
            <w:tcW w:w="2464" w:type="dxa"/>
            <w:tcMar>
              <w:top w:w="80" w:type="dxa"/>
              <w:left w:w="100" w:type="dxa"/>
              <w:bottom w:w="80" w:type="dxa"/>
              <w:right w:w="100" w:type="dxa"/>
            </w:tcMar>
          </w:tcPr>
          <w:p w14:paraId="0D495EA2" w14:textId="4E4D27D3" w:rsidR="00460DD2" w:rsidRDefault="00460DD2" w:rsidP="00460DD2">
            <w:r>
              <w:t xml:space="preserve">ASR-001 and ASR-002, as the query response time and authorisation </w:t>
            </w:r>
            <w:r w:rsidR="00473086">
              <w:t>affect</w:t>
            </w:r>
            <w:r>
              <w:t xml:space="preserve"> the staff.</w:t>
            </w:r>
          </w:p>
        </w:tc>
      </w:tr>
      <w:tr w:rsidR="00460DD2" w14:paraId="12C3B09D" w14:textId="77777777" w:rsidTr="00460DD2">
        <w:tc>
          <w:tcPr>
            <w:tcW w:w="1349" w:type="dxa"/>
            <w:tcMar>
              <w:top w:w="80" w:type="dxa"/>
              <w:left w:w="100" w:type="dxa"/>
              <w:bottom w:w="80" w:type="dxa"/>
              <w:right w:w="100" w:type="dxa"/>
            </w:tcMar>
          </w:tcPr>
          <w:p w14:paraId="2EC4D247" w14:textId="77777777" w:rsidR="00460DD2" w:rsidRDefault="00460DD2" w:rsidP="00460DD2">
            <w:r>
              <w:t>Management</w:t>
            </w:r>
          </w:p>
        </w:tc>
        <w:tc>
          <w:tcPr>
            <w:tcW w:w="1656" w:type="dxa"/>
            <w:tcMar>
              <w:top w:w="80" w:type="dxa"/>
              <w:left w:w="100" w:type="dxa"/>
              <w:bottom w:w="80" w:type="dxa"/>
              <w:right w:w="100" w:type="dxa"/>
            </w:tcMar>
          </w:tcPr>
          <w:p w14:paraId="4FC3AF5B" w14:textId="77777777" w:rsidR="00460DD2" w:rsidRDefault="00460DD2" w:rsidP="00460DD2">
            <w:r>
              <w:t>Oversight and reporting</w:t>
            </w:r>
          </w:p>
        </w:tc>
        <w:tc>
          <w:tcPr>
            <w:tcW w:w="1667" w:type="dxa"/>
            <w:tcMar>
              <w:top w:w="80" w:type="dxa"/>
              <w:left w:w="100" w:type="dxa"/>
              <w:bottom w:w="80" w:type="dxa"/>
              <w:right w:w="100" w:type="dxa"/>
            </w:tcMar>
          </w:tcPr>
          <w:p w14:paraId="212B0D6D" w14:textId="77777777" w:rsidR="00460DD2" w:rsidRDefault="00460DD2" w:rsidP="00460DD2">
            <w:r>
              <w:t>Accountability,</w:t>
            </w:r>
          </w:p>
          <w:p w14:paraId="0BAEE07F" w14:textId="77777777" w:rsidR="00460DD2" w:rsidRDefault="00460DD2" w:rsidP="00460DD2">
            <w:r>
              <w:t>Reports,</w:t>
            </w:r>
          </w:p>
          <w:p w14:paraId="4EE73011" w14:textId="77777777" w:rsidR="00460DD2" w:rsidRDefault="00460DD2" w:rsidP="00460DD2">
            <w:r>
              <w:t>Overdue tracking</w:t>
            </w:r>
          </w:p>
        </w:tc>
        <w:tc>
          <w:tcPr>
            <w:tcW w:w="921" w:type="dxa"/>
            <w:tcMar>
              <w:top w:w="80" w:type="dxa"/>
              <w:left w:w="100" w:type="dxa"/>
              <w:bottom w:w="80" w:type="dxa"/>
              <w:right w:w="100" w:type="dxa"/>
            </w:tcMar>
          </w:tcPr>
          <w:p w14:paraId="162BE467" w14:textId="77777777" w:rsidR="00460DD2" w:rsidRDefault="00460DD2" w:rsidP="00460DD2">
            <w:r>
              <w:t>High</w:t>
            </w:r>
          </w:p>
        </w:tc>
        <w:tc>
          <w:tcPr>
            <w:tcW w:w="923" w:type="dxa"/>
            <w:tcMar>
              <w:top w:w="80" w:type="dxa"/>
              <w:left w:w="100" w:type="dxa"/>
              <w:bottom w:w="80" w:type="dxa"/>
              <w:right w:w="100" w:type="dxa"/>
            </w:tcMar>
          </w:tcPr>
          <w:p w14:paraId="2CE6104C" w14:textId="77777777" w:rsidR="00460DD2" w:rsidRDefault="00460DD2" w:rsidP="00460DD2">
            <w:r>
              <w:t>High</w:t>
            </w:r>
          </w:p>
        </w:tc>
        <w:tc>
          <w:tcPr>
            <w:tcW w:w="2268" w:type="dxa"/>
          </w:tcPr>
          <w:p w14:paraId="0AB38431" w14:textId="5A604B3C" w:rsidR="00460DD2" w:rsidRPr="00D555F6" w:rsidRDefault="00460DD2" w:rsidP="00460DD2">
            <w:r w:rsidRPr="00D555F6">
              <w:t>Wants detailed reporting</w:t>
            </w:r>
            <w:r>
              <w:t xml:space="preserve"> which could </w:t>
            </w:r>
            <w:r w:rsidRPr="00D555F6">
              <w:t>conflict with staff's "less admin" preference</w:t>
            </w:r>
          </w:p>
        </w:tc>
        <w:tc>
          <w:tcPr>
            <w:tcW w:w="2464" w:type="dxa"/>
            <w:tcMar>
              <w:top w:w="80" w:type="dxa"/>
              <w:left w:w="100" w:type="dxa"/>
              <w:bottom w:w="80" w:type="dxa"/>
              <w:right w:w="100" w:type="dxa"/>
            </w:tcMar>
          </w:tcPr>
          <w:p w14:paraId="110BF506" w14:textId="684C700F" w:rsidR="00460DD2" w:rsidRDefault="00460DD2" w:rsidP="00460DD2">
            <w:r>
              <w:t>ASR-001 and ASR-002, as management requires access to all records. The Overdue tracking is also demanding on performance</w:t>
            </w:r>
          </w:p>
        </w:tc>
      </w:tr>
      <w:tr w:rsidR="00460DD2" w14:paraId="551450A8" w14:textId="77777777" w:rsidTr="00460DD2">
        <w:tc>
          <w:tcPr>
            <w:tcW w:w="1349" w:type="dxa"/>
            <w:tcMar>
              <w:top w:w="80" w:type="dxa"/>
              <w:left w:w="100" w:type="dxa"/>
              <w:bottom w:w="80" w:type="dxa"/>
              <w:right w:w="100" w:type="dxa"/>
            </w:tcMar>
          </w:tcPr>
          <w:p w14:paraId="785B2ACF" w14:textId="77777777" w:rsidR="00460DD2" w:rsidRDefault="00460DD2" w:rsidP="00460DD2">
            <w:r>
              <w:t>System owner</w:t>
            </w:r>
          </w:p>
        </w:tc>
        <w:tc>
          <w:tcPr>
            <w:tcW w:w="1656" w:type="dxa"/>
            <w:tcMar>
              <w:top w:w="80" w:type="dxa"/>
              <w:left w:w="100" w:type="dxa"/>
              <w:bottom w:w="80" w:type="dxa"/>
              <w:right w:w="100" w:type="dxa"/>
            </w:tcMar>
          </w:tcPr>
          <w:p w14:paraId="5C8634BE" w14:textId="77777777" w:rsidR="00460DD2" w:rsidRDefault="00460DD2" w:rsidP="00460DD2">
            <w:r>
              <w:t>Scoping the system</w:t>
            </w:r>
          </w:p>
        </w:tc>
        <w:tc>
          <w:tcPr>
            <w:tcW w:w="1667" w:type="dxa"/>
            <w:tcMar>
              <w:top w:w="80" w:type="dxa"/>
              <w:left w:w="100" w:type="dxa"/>
              <w:bottom w:w="80" w:type="dxa"/>
              <w:right w:w="100" w:type="dxa"/>
            </w:tcMar>
          </w:tcPr>
          <w:p w14:paraId="23A24C72" w14:textId="77777777" w:rsidR="00460DD2" w:rsidRDefault="00460DD2" w:rsidP="00460DD2">
            <w:r>
              <w:t>Scope and setting boundaries,</w:t>
            </w:r>
          </w:p>
          <w:p w14:paraId="245B68B7" w14:textId="77777777" w:rsidR="00460DD2" w:rsidRPr="00E41A05" w:rsidRDefault="00460DD2" w:rsidP="00460DD2">
            <w:r>
              <w:t>Defendable system choices</w:t>
            </w:r>
          </w:p>
        </w:tc>
        <w:tc>
          <w:tcPr>
            <w:tcW w:w="921" w:type="dxa"/>
            <w:tcMar>
              <w:top w:w="80" w:type="dxa"/>
              <w:left w:w="100" w:type="dxa"/>
              <w:bottom w:w="80" w:type="dxa"/>
              <w:right w:w="100" w:type="dxa"/>
            </w:tcMar>
          </w:tcPr>
          <w:p w14:paraId="61CCE9E7" w14:textId="77777777" w:rsidR="00460DD2" w:rsidRDefault="00460DD2" w:rsidP="00460DD2">
            <w:r>
              <w:t>High</w:t>
            </w:r>
          </w:p>
        </w:tc>
        <w:tc>
          <w:tcPr>
            <w:tcW w:w="923" w:type="dxa"/>
            <w:tcMar>
              <w:top w:w="80" w:type="dxa"/>
              <w:left w:w="100" w:type="dxa"/>
              <w:bottom w:w="80" w:type="dxa"/>
              <w:right w:w="100" w:type="dxa"/>
            </w:tcMar>
          </w:tcPr>
          <w:p w14:paraId="0D363051" w14:textId="77777777" w:rsidR="00460DD2" w:rsidRDefault="00460DD2" w:rsidP="00460DD2">
            <w:r>
              <w:t>High</w:t>
            </w:r>
          </w:p>
        </w:tc>
        <w:tc>
          <w:tcPr>
            <w:tcW w:w="2268" w:type="dxa"/>
          </w:tcPr>
          <w:p w14:paraId="58004619" w14:textId="3B33343C" w:rsidR="00460DD2" w:rsidRPr="003F7CBF" w:rsidRDefault="00460DD2" w:rsidP="00460DD2">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2464" w:type="dxa"/>
            <w:tcMar>
              <w:top w:w="80" w:type="dxa"/>
              <w:left w:w="100" w:type="dxa"/>
              <w:bottom w:w="80" w:type="dxa"/>
              <w:right w:w="100" w:type="dxa"/>
            </w:tcMar>
          </w:tcPr>
          <w:p w14:paraId="72E84E64" w14:textId="6A56C264" w:rsidR="00460DD2" w:rsidRDefault="00460DD2" w:rsidP="00460DD2">
            <w:r>
              <w:t xml:space="preserve">ASR-004, ASR-005, and ASR-006. The owner set the cost constraint, and is thus responsible for ASR-006, but retention conflicts with ASR-005 and a </w:t>
            </w:r>
            <w:r w:rsidR="00F107D5">
              <w:t>three-person</w:t>
            </w:r>
            <w:r>
              <w:t xml:space="preserve"> team limits ASR-004</w:t>
            </w:r>
          </w:p>
        </w:tc>
      </w:tr>
      <w:tr w:rsidR="00460DD2" w14:paraId="377284FF" w14:textId="77777777" w:rsidTr="00460DD2">
        <w:tc>
          <w:tcPr>
            <w:tcW w:w="1349" w:type="dxa"/>
            <w:tcMar>
              <w:top w:w="80" w:type="dxa"/>
              <w:left w:w="100" w:type="dxa"/>
              <w:bottom w:w="80" w:type="dxa"/>
              <w:right w:w="100" w:type="dxa"/>
            </w:tcMar>
          </w:tcPr>
          <w:p w14:paraId="07672077" w14:textId="77777777" w:rsidR="00460DD2" w:rsidRDefault="00460DD2" w:rsidP="00460DD2">
            <w:r>
              <w:lastRenderedPageBreak/>
              <w:t>Security team</w:t>
            </w:r>
          </w:p>
        </w:tc>
        <w:tc>
          <w:tcPr>
            <w:tcW w:w="1656" w:type="dxa"/>
            <w:tcMar>
              <w:top w:w="80" w:type="dxa"/>
              <w:left w:w="100" w:type="dxa"/>
              <w:bottom w:w="80" w:type="dxa"/>
              <w:right w:w="100" w:type="dxa"/>
            </w:tcMar>
          </w:tcPr>
          <w:p w14:paraId="1A552A22" w14:textId="77777777" w:rsidR="00460DD2" w:rsidRDefault="00460DD2" w:rsidP="00460DD2">
            <w:r>
              <w:t>Data handling</w:t>
            </w:r>
          </w:p>
        </w:tc>
        <w:tc>
          <w:tcPr>
            <w:tcW w:w="1667" w:type="dxa"/>
            <w:tcMar>
              <w:top w:w="80" w:type="dxa"/>
              <w:left w:w="100" w:type="dxa"/>
              <w:bottom w:w="80" w:type="dxa"/>
              <w:right w:w="100" w:type="dxa"/>
            </w:tcMar>
          </w:tcPr>
          <w:p w14:paraId="503E16F8" w14:textId="77777777" w:rsidR="00460DD2" w:rsidRDefault="00460DD2" w:rsidP="00460DD2">
            <w:r>
              <w:t>How the data is handled,</w:t>
            </w:r>
          </w:p>
          <w:p w14:paraId="7903FFE8" w14:textId="77777777" w:rsidR="00460DD2" w:rsidRDefault="00460DD2" w:rsidP="00460DD2">
            <w:r>
              <w:t>Where the data is stored,</w:t>
            </w:r>
          </w:p>
          <w:p w14:paraId="297D62FD" w14:textId="77777777" w:rsidR="00460DD2" w:rsidRDefault="00460DD2" w:rsidP="00460DD2">
            <w:r>
              <w:t>How the data is stored,</w:t>
            </w:r>
          </w:p>
        </w:tc>
        <w:tc>
          <w:tcPr>
            <w:tcW w:w="921" w:type="dxa"/>
            <w:tcMar>
              <w:top w:w="80" w:type="dxa"/>
              <w:left w:w="100" w:type="dxa"/>
              <w:bottom w:w="80" w:type="dxa"/>
              <w:right w:w="100" w:type="dxa"/>
            </w:tcMar>
          </w:tcPr>
          <w:p w14:paraId="4A4B598E" w14:textId="77777777" w:rsidR="00460DD2" w:rsidRDefault="00460DD2" w:rsidP="00460DD2">
            <w:r>
              <w:t>Medium</w:t>
            </w:r>
          </w:p>
        </w:tc>
        <w:tc>
          <w:tcPr>
            <w:tcW w:w="923" w:type="dxa"/>
            <w:tcMar>
              <w:top w:w="80" w:type="dxa"/>
              <w:left w:w="100" w:type="dxa"/>
              <w:bottom w:w="80" w:type="dxa"/>
              <w:right w:w="100" w:type="dxa"/>
            </w:tcMar>
          </w:tcPr>
          <w:p w14:paraId="47B767AA" w14:textId="77777777" w:rsidR="00460DD2" w:rsidRDefault="00460DD2" w:rsidP="00460DD2">
            <w:r>
              <w:t>High</w:t>
            </w:r>
          </w:p>
        </w:tc>
        <w:tc>
          <w:tcPr>
            <w:tcW w:w="2268" w:type="dxa"/>
          </w:tcPr>
          <w:p w14:paraId="70E52CC7" w14:textId="3667A9CE" w:rsidR="00460DD2" w:rsidRDefault="00460DD2" w:rsidP="00460DD2">
            <w:r>
              <w:t>May impact speed to make sure data is completely secured</w:t>
            </w:r>
          </w:p>
        </w:tc>
        <w:tc>
          <w:tcPr>
            <w:tcW w:w="2464" w:type="dxa"/>
            <w:tcMar>
              <w:top w:w="80" w:type="dxa"/>
              <w:left w:w="100" w:type="dxa"/>
              <w:bottom w:w="80" w:type="dxa"/>
              <w:right w:w="100" w:type="dxa"/>
            </w:tcMar>
          </w:tcPr>
          <w:p w14:paraId="6210BEBF" w14:textId="1A796E80" w:rsidR="00460DD2" w:rsidRDefault="00460DD2" w:rsidP="00460DD2">
            <w:r>
              <w:t>ASR-002 and ASR-005, as the data requires</w:t>
            </w:r>
            <w:r w:rsidR="00147985">
              <w:t xml:space="preserve"> </w:t>
            </w:r>
            <w:r>
              <w:t xml:space="preserve">authorisation, and raises a </w:t>
            </w:r>
            <w:r w:rsidR="00147985">
              <w:t>cross-cutting</w:t>
            </w:r>
            <w:r>
              <w:t xml:space="preserve"> concern.</w:t>
            </w:r>
          </w:p>
        </w:tc>
      </w:tr>
      <w:tr w:rsidR="00460DD2" w14:paraId="7D80D668" w14:textId="77777777" w:rsidTr="00460DD2">
        <w:tc>
          <w:tcPr>
            <w:tcW w:w="1349" w:type="dxa"/>
            <w:tcMar>
              <w:top w:w="80" w:type="dxa"/>
              <w:left w:w="100" w:type="dxa"/>
              <w:bottom w:w="80" w:type="dxa"/>
              <w:right w:w="100" w:type="dxa"/>
            </w:tcMar>
          </w:tcPr>
          <w:p w14:paraId="3F64FBC9" w14:textId="77777777" w:rsidR="00460DD2" w:rsidRDefault="00460DD2" w:rsidP="00460DD2">
            <w:r>
              <w:t>IT team</w:t>
            </w:r>
          </w:p>
        </w:tc>
        <w:tc>
          <w:tcPr>
            <w:tcW w:w="1656" w:type="dxa"/>
            <w:tcMar>
              <w:top w:w="80" w:type="dxa"/>
              <w:left w:w="100" w:type="dxa"/>
              <w:bottom w:w="80" w:type="dxa"/>
              <w:right w:w="100" w:type="dxa"/>
            </w:tcMar>
          </w:tcPr>
          <w:p w14:paraId="201C1CFF" w14:textId="77777777" w:rsidR="00460DD2" w:rsidRDefault="00460DD2" w:rsidP="00460DD2">
            <w:r>
              <w:t>Service being requested</w:t>
            </w:r>
          </w:p>
        </w:tc>
        <w:tc>
          <w:tcPr>
            <w:tcW w:w="1667" w:type="dxa"/>
            <w:tcMar>
              <w:top w:w="80" w:type="dxa"/>
              <w:left w:w="100" w:type="dxa"/>
              <w:bottom w:w="80" w:type="dxa"/>
              <w:right w:w="100" w:type="dxa"/>
            </w:tcMar>
          </w:tcPr>
          <w:p w14:paraId="71912758" w14:textId="77777777" w:rsidR="00460DD2" w:rsidRDefault="00460DD2" w:rsidP="00460DD2">
            <w:r>
              <w:t>Alerted of request,</w:t>
            </w:r>
          </w:p>
          <w:p w14:paraId="689F4A76" w14:textId="77777777" w:rsidR="00460DD2" w:rsidRDefault="00460DD2" w:rsidP="00460DD2">
            <w:r>
              <w:t>Interaction with request,</w:t>
            </w:r>
          </w:p>
        </w:tc>
        <w:tc>
          <w:tcPr>
            <w:tcW w:w="921" w:type="dxa"/>
            <w:tcMar>
              <w:top w:w="80" w:type="dxa"/>
              <w:left w:w="100" w:type="dxa"/>
              <w:bottom w:w="80" w:type="dxa"/>
              <w:right w:w="100" w:type="dxa"/>
            </w:tcMar>
          </w:tcPr>
          <w:p w14:paraId="41F8757F" w14:textId="77777777" w:rsidR="00460DD2" w:rsidRDefault="00460DD2" w:rsidP="00460DD2">
            <w:r>
              <w:t>Medium</w:t>
            </w:r>
          </w:p>
        </w:tc>
        <w:tc>
          <w:tcPr>
            <w:tcW w:w="923" w:type="dxa"/>
            <w:tcMar>
              <w:top w:w="80" w:type="dxa"/>
              <w:left w:w="100" w:type="dxa"/>
              <w:bottom w:w="80" w:type="dxa"/>
              <w:right w:w="100" w:type="dxa"/>
            </w:tcMar>
          </w:tcPr>
          <w:p w14:paraId="73C060CD" w14:textId="77777777" w:rsidR="00460DD2" w:rsidRDefault="00460DD2" w:rsidP="00460DD2">
            <w:r>
              <w:t>Medium</w:t>
            </w:r>
          </w:p>
        </w:tc>
        <w:tc>
          <w:tcPr>
            <w:tcW w:w="2268" w:type="dxa"/>
          </w:tcPr>
          <w:p w14:paraId="7BF58A85" w14:textId="41EA0CAB" w:rsidR="00460DD2" w:rsidRDefault="00460DD2" w:rsidP="00460DD2">
            <w:r>
              <w:t>Wants to be thorough with the request and requester wants to have it handled fast</w:t>
            </w:r>
          </w:p>
        </w:tc>
        <w:tc>
          <w:tcPr>
            <w:tcW w:w="2464" w:type="dxa"/>
            <w:tcMar>
              <w:top w:w="80" w:type="dxa"/>
              <w:left w:w="100" w:type="dxa"/>
              <w:bottom w:w="80" w:type="dxa"/>
              <w:right w:w="100" w:type="dxa"/>
            </w:tcMar>
          </w:tcPr>
          <w:p w14:paraId="364E863E" w14:textId="37097E9E" w:rsidR="00460DD2" w:rsidRDefault="00460DD2" w:rsidP="00460DD2">
            <w:r>
              <w:t xml:space="preserve">ASR-002, as the IT support is a potentially sensitive category. Routing and restricting a request </w:t>
            </w:r>
            <w:proofErr w:type="gramStart"/>
            <w:r>
              <w:t>is</w:t>
            </w:r>
            <w:proofErr w:type="gramEnd"/>
            <w:r>
              <w:t xml:space="preserve"> thus governed by the IT team.</w:t>
            </w:r>
          </w:p>
        </w:tc>
      </w:tr>
      <w:tr w:rsidR="00460DD2" w14:paraId="5050DFE2" w14:textId="77777777" w:rsidTr="00460DD2">
        <w:tc>
          <w:tcPr>
            <w:tcW w:w="1349" w:type="dxa"/>
            <w:tcMar>
              <w:top w:w="80" w:type="dxa"/>
              <w:left w:w="100" w:type="dxa"/>
              <w:bottom w:w="80" w:type="dxa"/>
              <w:right w:w="100" w:type="dxa"/>
            </w:tcMar>
          </w:tcPr>
          <w:p w14:paraId="04FF6D38" w14:textId="364A14B4" w:rsidR="00460DD2" w:rsidRDefault="00460DD2" w:rsidP="00460DD2">
            <w:r>
              <w:t>Lecturer</w:t>
            </w:r>
          </w:p>
        </w:tc>
        <w:tc>
          <w:tcPr>
            <w:tcW w:w="1656" w:type="dxa"/>
            <w:tcMar>
              <w:top w:w="80" w:type="dxa"/>
              <w:left w:w="100" w:type="dxa"/>
              <w:bottom w:w="80" w:type="dxa"/>
              <w:right w:w="100" w:type="dxa"/>
            </w:tcMar>
          </w:tcPr>
          <w:p w14:paraId="560DA3A2" w14:textId="4940F904" w:rsidR="00460DD2" w:rsidRDefault="00460DD2" w:rsidP="00460DD2">
            <w:r>
              <w:t>Oversees the life cycle of the application’s creation</w:t>
            </w:r>
          </w:p>
        </w:tc>
        <w:tc>
          <w:tcPr>
            <w:tcW w:w="1667" w:type="dxa"/>
            <w:tcMar>
              <w:top w:w="80" w:type="dxa"/>
              <w:left w:w="100" w:type="dxa"/>
              <w:bottom w:w="80" w:type="dxa"/>
              <w:right w:w="100" w:type="dxa"/>
            </w:tcMar>
          </w:tcPr>
          <w:p w14:paraId="07483303" w14:textId="77777777" w:rsidR="00460DD2" w:rsidRDefault="00460DD2" w:rsidP="00460DD2">
            <w:r>
              <w:t>As the client substitute, expects a working solution that satisfies the business need.</w:t>
            </w:r>
          </w:p>
          <w:p w14:paraId="644B50B8" w14:textId="01779012" w:rsidR="00460DD2" w:rsidRDefault="00460DD2" w:rsidP="00460DD2">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460DD2" w:rsidRDefault="00460DD2" w:rsidP="00460DD2">
            <w:r>
              <w:t>High</w:t>
            </w:r>
          </w:p>
        </w:tc>
        <w:tc>
          <w:tcPr>
            <w:tcW w:w="923" w:type="dxa"/>
            <w:tcMar>
              <w:top w:w="80" w:type="dxa"/>
              <w:left w:w="100" w:type="dxa"/>
              <w:bottom w:w="80" w:type="dxa"/>
              <w:right w:w="100" w:type="dxa"/>
            </w:tcMar>
          </w:tcPr>
          <w:p w14:paraId="07349C05" w14:textId="640106F9" w:rsidR="00460DD2" w:rsidRDefault="00460DD2" w:rsidP="00460DD2">
            <w:r>
              <w:t>High</w:t>
            </w:r>
          </w:p>
        </w:tc>
        <w:tc>
          <w:tcPr>
            <w:tcW w:w="2268" w:type="dxa"/>
          </w:tcPr>
          <w:p w14:paraId="6BCE5C33" w14:textId="4AF4C4E0" w:rsidR="00460DD2" w:rsidRDefault="00460DD2" w:rsidP="00460DD2">
            <w:r>
              <w:t>As the substitute for the client, they are the only 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2464" w:type="dxa"/>
            <w:tcMar>
              <w:top w:w="80" w:type="dxa"/>
              <w:left w:w="100" w:type="dxa"/>
              <w:bottom w:w="80" w:type="dxa"/>
              <w:right w:w="100" w:type="dxa"/>
            </w:tcMar>
          </w:tcPr>
          <w:p w14:paraId="08521734" w14:textId="024B53FC" w:rsidR="00460DD2" w:rsidRDefault="00460DD2" w:rsidP="00460DD2">
            <w:r>
              <w:t>ASR-004. Maintainability is highly required, as the habits and continuously produced evidence for reviewability is highly required by the Assessor.</w:t>
            </w:r>
          </w:p>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lastRenderedPageBreak/>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lastRenderedPageBreak/>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 xml:space="preserve">A main issue </w:t>
            </w:r>
            <w:proofErr w:type="spellStart"/>
            <w:r>
              <w:t>CivicConnect</w:t>
            </w:r>
            <w:proofErr w:type="spellEnd"/>
            <w:r>
              <w:t xml:space="preserve"> is supposed to solve is requests being lost. Requests must be submitted, or a report must be given. Requests that </w:t>
            </w:r>
            <w:proofErr w:type="gramStart"/>
            <w:r>
              <w:t>has</w:t>
            </w:r>
            <w:proofErr w:type="gramEnd"/>
            <w:r>
              <w:t xml:space="preserve">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 xml:space="preserve">No submissions may be simply lost. Submission failures must be </w:t>
            </w:r>
            <w:proofErr w:type="gramStart"/>
            <w:r>
              <w:t>indicated,</w:t>
            </w:r>
            <w:proofErr w:type="gramEnd"/>
            <w:r>
              <w:t xml:space="preserve">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r w:rsidR="00685381" w:rsidRPr="000F2243" w14:paraId="059546BF"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685381" w:rsidRDefault="00685381" w:rsidP="00685381">
            <w:r>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05FB9D" w:rsidR="00685381" w:rsidRPr="000F2243" w:rsidRDefault="00685381" w:rsidP="00685381">
            <w:r>
              <w:t xml:space="preserve">FR-008, FR-016, FR-019, </w:t>
            </w:r>
            <w:r>
              <w:lastRenderedPageBreak/>
              <w:t>FR-20,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685381" w:rsidRDefault="00685381" w:rsidP="00685381">
            <w:r>
              <w:lastRenderedPageBreak/>
              <w:t>Cost</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685381" w:rsidRDefault="00685381" w:rsidP="00685381">
            <w:proofErr w:type="spellStart"/>
            <w:r>
              <w:t>CivicConnect</w:t>
            </w:r>
            <w:proofErr w:type="spellEnd"/>
            <w:r>
              <w:t xml:space="preserve"> needs to make use of free-tier software and services. This will mean that the 5-year retention </w:t>
            </w:r>
            <w:r>
              <w:lastRenderedPageBreak/>
              <w:t>rules will need to be able to handle the accumulated data over the 5 years without deleting anything.</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685381" w:rsidRDefault="00685381" w:rsidP="00685381">
            <w:r>
              <w:lastRenderedPageBreak/>
              <w:t xml:space="preserve">Estimation and calculation of a 5-year data volume, and comparing it to the </w:t>
            </w:r>
            <w:r>
              <w:lastRenderedPageBreak/>
              <w:t>capacity provided by the free-tier services. Automated purges after 5 years.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49C3BA4" w14:textId="77777777" w:rsidR="00685381" w:rsidRDefault="00685381" w:rsidP="00685381">
            <w:r w:rsidRPr="000C746C">
              <w:lastRenderedPageBreak/>
              <w:t>D-007</w:t>
            </w:r>
            <w:r>
              <w:t>,</w:t>
            </w:r>
          </w:p>
          <w:p w14:paraId="144065FD" w14:textId="68A8CD21" w:rsidR="00685381" w:rsidRDefault="00685381" w:rsidP="00685381">
            <w:r w:rsidRPr="000C746C">
              <w:t>D-013</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C8C43" w:rsidR="00987A34" w:rsidRDefault="00987A34" w:rsidP="00987A34">
            <w:r w:rsidRPr="00EC197A">
              <w:t xml:space="preserve">Requirements and early decisions made under this timeline must be evidence-based rather than rushed. Research must be timeboxed (as in Assignment 1) and baselined items may only be re-decided through a formal change record (Master Brief </w:t>
            </w:r>
            <w:r w:rsidR="0080114E">
              <w:t xml:space="preserve">section </w:t>
            </w:r>
            <w:r w:rsidRPr="00EC197A">
              <w:t>14), not informally.</w:t>
            </w:r>
          </w:p>
        </w:tc>
      </w:tr>
      <w:tr w:rsidR="00987A34" w14:paraId="7ADD2DF2" w14:textId="77777777" w:rsidTr="00E16710">
        <w:tc>
          <w:tcPr>
            <w:tcW w:w="895" w:type="dxa"/>
          </w:tcPr>
          <w:p w14:paraId="01B47746" w14:textId="7716F099" w:rsidR="00987A34" w:rsidRPr="00EC197A" w:rsidRDefault="00987A34" w:rsidP="00987A34">
            <w:r>
              <w:t>CON-003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314BC5AD" w:rsidR="00987A34" w:rsidRDefault="00987A34" w:rsidP="00987A34">
            <w:r w:rsidRPr="00EC197A">
              <w:t xml:space="preserve">Only three registered students must analyse, design, build, secure, test, deploy and individually defend the entire system (Master Brief </w:t>
            </w:r>
            <w:r w:rsidR="0080114E">
              <w:rPr>
                <w:iCs/>
              </w:rPr>
              <w:t>s</w:t>
            </w:r>
            <w:r w:rsidR="0080114E" w:rsidRPr="0080114E">
              <w:rPr>
                <w:iCs/>
              </w:rPr>
              <w:t xml:space="preserve">ection </w:t>
            </w:r>
            <w:r w:rsidRPr="00EC197A">
              <w:t>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57CDCCAA" w:rsidR="0096598D" w:rsidRPr="00EC197A" w:rsidRDefault="0096598D" w:rsidP="00987A34">
            <w:r>
              <w:t xml:space="preserve">This helps the lecturer to assess the project on their end and to see how each part integrates with each other (the master brief also </w:t>
            </w:r>
            <w:r w:rsidR="00C72895">
              <w:t>lists</w:t>
            </w:r>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58733969"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w:t>
      </w:r>
      <w:r w:rsidR="0080114E">
        <w:rPr>
          <w:iCs/>
        </w:rPr>
        <w:t>s</w:t>
      </w:r>
      <w:r w:rsidR="0080114E" w:rsidRPr="0080114E">
        <w:rPr>
          <w:iCs/>
        </w:rPr>
        <w:t xml:space="preserve">ection </w:t>
      </w:r>
      <w:r>
        <w:t xml:space="preserve">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0D46DF7"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w:t>
      </w:r>
      <w:r w:rsidR="0080114E">
        <w:rPr>
          <w:iCs/>
        </w:rPr>
        <w:t>s</w:t>
      </w:r>
      <w:r w:rsidR="0080114E" w:rsidRPr="0080114E">
        <w:rPr>
          <w:iCs/>
        </w:rPr>
        <w:t xml:space="preserve">ection </w:t>
      </w:r>
      <w:r>
        <w:t>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 xml:space="preserve">On selection, requests must be </w:t>
            </w:r>
            <w:proofErr w:type="gramStart"/>
            <w:r>
              <w:t>categorise</w:t>
            </w:r>
            <w:proofErr w:type="gramEnd"/>
            <w:r>
              <w:t xml:space="preserv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 xml:space="preserve">Requests will have to be resolved within a set amount of time. Early estimates </w:t>
            </w:r>
            <w:proofErr w:type="gramStart"/>
            <w:r>
              <w:t>sets</w:t>
            </w:r>
            <w:proofErr w:type="gramEnd"/>
            <w:r>
              <w:t xml:space="preserve">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559"/>
        <w:gridCol w:w="2268"/>
        <w:gridCol w:w="2694"/>
        <w:gridCol w:w="1417"/>
        <w:gridCol w:w="1276"/>
      </w:tblGrid>
      <w:tr w:rsidR="005A0858" w14:paraId="10B7B358" w14:textId="6177A5D6" w:rsidTr="00FA6D8D">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proofErr w:type="spellStart"/>
            <w:r w:rsidRPr="000F2243">
              <w:rPr>
                <w:b/>
                <w:bCs/>
              </w:rPr>
              <w:t>Req</w:t>
            </w:r>
            <w:proofErr w:type="spellEnd"/>
            <w:r w:rsidRPr="000F2243">
              <w:rPr>
                <w:b/>
                <w:bCs/>
              </w:rPr>
              <w:t xml:space="preserve">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559"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2268"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w:t>
            </w:r>
            <w:proofErr w:type="gramStart"/>
            <w:r>
              <w:rPr>
                <w:b/>
                <w:bCs/>
              </w:rPr>
              <w:t>d</w:t>
            </w:r>
            <w:r w:rsidRPr="005A0858">
              <w:rPr>
                <w:b/>
                <w:bCs/>
              </w:rPr>
              <w:t xml:space="preserve">ata </w:t>
            </w:r>
            <w:r>
              <w:rPr>
                <w:b/>
                <w:bCs/>
              </w:rPr>
              <w:t xml:space="preserve"> and</w:t>
            </w:r>
            <w:proofErr w:type="gramEnd"/>
            <w:r>
              <w:rPr>
                <w:b/>
                <w:bCs/>
              </w:rPr>
              <w:t xml:space="preserve"> </w:t>
            </w:r>
            <w:r w:rsidRPr="005A0858">
              <w:rPr>
                <w:b/>
                <w:bCs/>
              </w:rPr>
              <w:t xml:space="preserve">persistence </w:t>
            </w:r>
          </w:p>
        </w:tc>
        <w:tc>
          <w:tcPr>
            <w:tcW w:w="2694"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417"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1276"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FA6D8D" w14:paraId="23656EF2" w14:textId="213F7671" w:rsidTr="00FA6D8D">
        <w:trPr>
          <w:trHeight w:val="438"/>
        </w:trPr>
        <w:tc>
          <w:tcPr>
            <w:tcW w:w="668" w:type="dxa"/>
            <w:tcMar>
              <w:top w:w="80" w:type="dxa"/>
              <w:left w:w="100" w:type="dxa"/>
              <w:bottom w:w="80" w:type="dxa"/>
              <w:right w:w="100" w:type="dxa"/>
            </w:tcMar>
          </w:tcPr>
          <w:p w14:paraId="7267EBDE" w14:textId="2382D30A" w:rsidR="00FA6D8D" w:rsidRDefault="00FA6D8D" w:rsidP="00FA6D8D">
            <w:r w:rsidRPr="00043A4A">
              <w:t>FR-001</w:t>
            </w:r>
          </w:p>
        </w:tc>
        <w:tc>
          <w:tcPr>
            <w:tcW w:w="1170" w:type="dxa"/>
            <w:tcMar>
              <w:top w:w="80" w:type="dxa"/>
              <w:left w:w="100" w:type="dxa"/>
              <w:bottom w:w="80" w:type="dxa"/>
              <w:right w:w="100" w:type="dxa"/>
            </w:tcMar>
          </w:tcPr>
          <w:p w14:paraId="17D086A2" w14:textId="6F7DF383" w:rsidR="00FA6D8D" w:rsidRDefault="00FA6D8D" w:rsidP="00FA6D8D">
            <w:r>
              <w:t>ASR- Reliability</w:t>
            </w:r>
          </w:p>
        </w:tc>
        <w:tc>
          <w:tcPr>
            <w:tcW w:w="1559" w:type="dxa"/>
            <w:tcMar>
              <w:top w:w="80" w:type="dxa"/>
              <w:left w:w="100" w:type="dxa"/>
              <w:bottom w:w="80" w:type="dxa"/>
              <w:right w:w="100" w:type="dxa"/>
            </w:tcMar>
          </w:tcPr>
          <w:p w14:paraId="35C9A661" w14:textId="4DF3EAE4" w:rsidR="00FA6D8D" w:rsidRDefault="00FA6D8D" w:rsidP="00FA6D8D">
            <w:r>
              <w:t>Submission</w:t>
            </w:r>
          </w:p>
        </w:tc>
        <w:tc>
          <w:tcPr>
            <w:tcW w:w="2268" w:type="dxa"/>
            <w:tcMar>
              <w:top w:w="80" w:type="dxa"/>
              <w:left w:w="100" w:type="dxa"/>
              <w:bottom w:w="80" w:type="dxa"/>
              <w:right w:w="100" w:type="dxa"/>
            </w:tcMar>
          </w:tcPr>
          <w:p w14:paraId="1400B38E" w14:textId="218701E0" w:rsidR="00FA6D8D" w:rsidRDefault="00FA6D8D" w:rsidP="00FA6D8D">
            <w:r>
              <w:t>Creates a new row in the Requests table, creates a commit before sending confirmation</w:t>
            </w:r>
          </w:p>
        </w:tc>
        <w:tc>
          <w:tcPr>
            <w:tcW w:w="2694" w:type="dxa"/>
            <w:tcMar>
              <w:top w:w="80" w:type="dxa"/>
              <w:left w:w="100" w:type="dxa"/>
              <w:bottom w:w="80" w:type="dxa"/>
              <w:right w:w="100" w:type="dxa"/>
            </w:tcMar>
          </w:tcPr>
          <w:p w14:paraId="79F4F9AB" w14:textId="535FA812" w:rsidR="00FA6D8D" w:rsidRDefault="00FA6D8D" w:rsidP="00FA6D8D">
            <w:r>
              <w:t>Writes must commit before a response is created</w:t>
            </w:r>
          </w:p>
        </w:tc>
        <w:tc>
          <w:tcPr>
            <w:tcW w:w="1417" w:type="dxa"/>
            <w:tcMar>
              <w:top w:w="80" w:type="dxa"/>
              <w:left w:w="100" w:type="dxa"/>
              <w:bottom w:w="80" w:type="dxa"/>
              <w:right w:w="100" w:type="dxa"/>
            </w:tcMar>
          </w:tcPr>
          <w:p w14:paraId="461AFFF8" w14:textId="17BF8F23" w:rsidR="00FA6D8D" w:rsidRDefault="00FA6D8D" w:rsidP="00FA6D8D">
            <w:r>
              <w:t>Internal submission commands.</w:t>
            </w:r>
          </w:p>
        </w:tc>
        <w:tc>
          <w:tcPr>
            <w:tcW w:w="1276" w:type="dxa"/>
            <w:tcMar>
              <w:top w:w="80" w:type="dxa"/>
              <w:left w:w="100" w:type="dxa"/>
              <w:bottom w:w="80" w:type="dxa"/>
              <w:right w:w="100" w:type="dxa"/>
            </w:tcMar>
          </w:tcPr>
          <w:p w14:paraId="14DAA7D6" w14:textId="2AE2E7F7" w:rsidR="00FA6D8D" w:rsidRDefault="00FA6D8D" w:rsidP="00FA6D8D">
            <w:r>
              <w:t>D-004 (deferred)</w:t>
            </w:r>
          </w:p>
        </w:tc>
      </w:tr>
      <w:tr w:rsidR="00FA6D8D" w14:paraId="348C3F12" w14:textId="77777777" w:rsidTr="00FA6D8D">
        <w:trPr>
          <w:trHeight w:val="404"/>
        </w:trPr>
        <w:tc>
          <w:tcPr>
            <w:tcW w:w="668" w:type="dxa"/>
            <w:tcMar>
              <w:top w:w="80" w:type="dxa"/>
              <w:left w:w="100" w:type="dxa"/>
              <w:bottom w:w="80" w:type="dxa"/>
              <w:right w:w="100" w:type="dxa"/>
            </w:tcMar>
          </w:tcPr>
          <w:p w14:paraId="04C4F937" w14:textId="69EBFB4C" w:rsidR="00FA6D8D" w:rsidRDefault="00FA6D8D" w:rsidP="00FA6D8D">
            <w:r w:rsidRPr="000F2243">
              <w:t>FR-002</w:t>
            </w:r>
          </w:p>
        </w:tc>
        <w:tc>
          <w:tcPr>
            <w:tcW w:w="1170" w:type="dxa"/>
            <w:tcMar>
              <w:top w:w="80" w:type="dxa"/>
              <w:left w:w="100" w:type="dxa"/>
              <w:bottom w:w="80" w:type="dxa"/>
              <w:right w:w="100" w:type="dxa"/>
            </w:tcMar>
          </w:tcPr>
          <w:p w14:paraId="13995C6B" w14:textId="1D149510" w:rsidR="00FA6D8D" w:rsidRDefault="00FA6D8D" w:rsidP="00FA6D8D">
            <w:r>
              <w:t>ASR- Reliability</w:t>
            </w:r>
          </w:p>
        </w:tc>
        <w:tc>
          <w:tcPr>
            <w:tcW w:w="1559" w:type="dxa"/>
            <w:tcMar>
              <w:top w:w="80" w:type="dxa"/>
              <w:left w:w="100" w:type="dxa"/>
              <w:bottom w:w="80" w:type="dxa"/>
              <w:right w:w="100" w:type="dxa"/>
            </w:tcMar>
          </w:tcPr>
          <w:p w14:paraId="7D7B3981" w14:textId="39A7435B"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B59F263" w14:textId="60CFCAE8" w:rsidR="00FA6D8D" w:rsidRDefault="00FA6D8D" w:rsidP="00FA6D8D">
            <w:r>
              <w:t>Only reads from the Requests table.</w:t>
            </w:r>
          </w:p>
        </w:tc>
        <w:tc>
          <w:tcPr>
            <w:tcW w:w="2694" w:type="dxa"/>
            <w:tcMar>
              <w:top w:w="80" w:type="dxa"/>
              <w:left w:w="100" w:type="dxa"/>
              <w:bottom w:w="80" w:type="dxa"/>
              <w:right w:w="100" w:type="dxa"/>
            </w:tcMar>
          </w:tcPr>
          <w:p w14:paraId="44B4A8CA" w14:textId="1EA7FFBF" w:rsidR="00FA6D8D" w:rsidRDefault="00FA6D8D" w:rsidP="00FA6D8D">
            <w:r>
              <w:t xml:space="preserve">Should read via a </w:t>
            </w:r>
            <w:proofErr w:type="spellStart"/>
            <w:r>
              <w:t>DataAcces</w:t>
            </w:r>
            <w:proofErr w:type="spellEnd"/>
            <w:r>
              <w:t xml:space="preserve"> layer, not directly via query.</w:t>
            </w:r>
          </w:p>
        </w:tc>
        <w:tc>
          <w:tcPr>
            <w:tcW w:w="1417" w:type="dxa"/>
            <w:tcMar>
              <w:top w:w="80" w:type="dxa"/>
              <w:left w:w="100" w:type="dxa"/>
              <w:bottom w:w="80" w:type="dxa"/>
              <w:right w:w="100" w:type="dxa"/>
            </w:tcMar>
          </w:tcPr>
          <w:p w14:paraId="61BC2BB7" w14:textId="2E0B1795" w:rsidR="00FA6D8D" w:rsidRDefault="00FA6D8D" w:rsidP="00FA6D8D">
            <w:r>
              <w:t>Internal reads.</w:t>
            </w:r>
          </w:p>
        </w:tc>
        <w:tc>
          <w:tcPr>
            <w:tcW w:w="1276" w:type="dxa"/>
            <w:tcMar>
              <w:top w:w="80" w:type="dxa"/>
              <w:left w:w="100" w:type="dxa"/>
              <w:bottom w:w="80" w:type="dxa"/>
              <w:right w:w="100" w:type="dxa"/>
            </w:tcMar>
          </w:tcPr>
          <w:p w14:paraId="0AE5FF9F" w14:textId="7A9476C2" w:rsidR="00FA6D8D" w:rsidRDefault="00FA6D8D" w:rsidP="00FA6D8D">
            <w:r>
              <w:t>D-004 (deferred)</w:t>
            </w:r>
          </w:p>
        </w:tc>
      </w:tr>
      <w:tr w:rsidR="00FA6D8D" w14:paraId="0DA85A51" w14:textId="77777777" w:rsidTr="00FA6D8D">
        <w:trPr>
          <w:trHeight w:val="398"/>
        </w:trPr>
        <w:tc>
          <w:tcPr>
            <w:tcW w:w="668" w:type="dxa"/>
            <w:tcMar>
              <w:top w:w="80" w:type="dxa"/>
              <w:left w:w="100" w:type="dxa"/>
              <w:bottom w:w="80" w:type="dxa"/>
              <w:right w:w="100" w:type="dxa"/>
            </w:tcMar>
          </w:tcPr>
          <w:p w14:paraId="675282AB" w14:textId="19C4AC3D" w:rsidR="00FA6D8D" w:rsidRDefault="00FA6D8D" w:rsidP="00FA6D8D">
            <w:r w:rsidRPr="000F2243">
              <w:t>FR-003</w:t>
            </w:r>
          </w:p>
        </w:tc>
        <w:tc>
          <w:tcPr>
            <w:tcW w:w="1170" w:type="dxa"/>
            <w:tcMar>
              <w:top w:w="80" w:type="dxa"/>
              <w:left w:w="100" w:type="dxa"/>
              <w:bottom w:w="80" w:type="dxa"/>
              <w:right w:w="100" w:type="dxa"/>
            </w:tcMar>
          </w:tcPr>
          <w:p w14:paraId="636BC305" w14:textId="2910670B" w:rsidR="00FA6D8D" w:rsidRDefault="00FA6D8D" w:rsidP="00FA6D8D">
            <w:r>
              <w:t>N/A</w:t>
            </w:r>
          </w:p>
        </w:tc>
        <w:tc>
          <w:tcPr>
            <w:tcW w:w="1559" w:type="dxa"/>
            <w:tcMar>
              <w:top w:w="80" w:type="dxa"/>
              <w:left w:w="100" w:type="dxa"/>
              <w:bottom w:w="80" w:type="dxa"/>
              <w:right w:w="100" w:type="dxa"/>
            </w:tcMar>
          </w:tcPr>
          <w:p w14:paraId="38257C0C" w14:textId="754DE463" w:rsidR="00FA6D8D" w:rsidRDefault="00FA6D8D" w:rsidP="00FA6D8D">
            <w:r>
              <w:t>Submission</w:t>
            </w:r>
          </w:p>
        </w:tc>
        <w:tc>
          <w:tcPr>
            <w:tcW w:w="2268" w:type="dxa"/>
            <w:tcMar>
              <w:top w:w="80" w:type="dxa"/>
              <w:left w:w="100" w:type="dxa"/>
              <w:bottom w:w="80" w:type="dxa"/>
              <w:right w:w="100" w:type="dxa"/>
            </w:tcMar>
          </w:tcPr>
          <w:p w14:paraId="11149B0C" w14:textId="483FB089" w:rsidR="00FA6D8D" w:rsidRDefault="00FA6D8D" w:rsidP="00FA6D8D">
            <w:r>
              <w:t>Enforced constraints by the model and schemas</w:t>
            </w:r>
          </w:p>
        </w:tc>
        <w:tc>
          <w:tcPr>
            <w:tcW w:w="2694" w:type="dxa"/>
            <w:tcMar>
              <w:top w:w="80" w:type="dxa"/>
              <w:left w:w="100" w:type="dxa"/>
              <w:bottom w:w="80" w:type="dxa"/>
              <w:right w:w="100" w:type="dxa"/>
            </w:tcMar>
          </w:tcPr>
          <w:p w14:paraId="5E8CE829" w14:textId="4E645A4D" w:rsidR="00FA6D8D" w:rsidRDefault="00FA6D8D" w:rsidP="00FA6D8D">
            <w:r>
              <w:t>Validation rules</w:t>
            </w:r>
          </w:p>
        </w:tc>
        <w:tc>
          <w:tcPr>
            <w:tcW w:w="1417" w:type="dxa"/>
            <w:tcMar>
              <w:top w:w="80" w:type="dxa"/>
              <w:left w:w="100" w:type="dxa"/>
              <w:bottom w:w="80" w:type="dxa"/>
              <w:right w:w="100" w:type="dxa"/>
            </w:tcMar>
          </w:tcPr>
          <w:p w14:paraId="5EB34DB3" w14:textId="7AE91057" w:rsidR="00FA6D8D" w:rsidRDefault="00FA6D8D" w:rsidP="00FA6D8D">
            <w:r>
              <w:t>Validation contract</w:t>
            </w:r>
          </w:p>
        </w:tc>
        <w:tc>
          <w:tcPr>
            <w:tcW w:w="1276" w:type="dxa"/>
            <w:tcMar>
              <w:top w:w="80" w:type="dxa"/>
              <w:left w:w="100" w:type="dxa"/>
              <w:bottom w:w="80" w:type="dxa"/>
              <w:right w:w="100" w:type="dxa"/>
            </w:tcMar>
          </w:tcPr>
          <w:p w14:paraId="1FB8BFF2" w14:textId="5A24C7AD" w:rsidR="00FA6D8D" w:rsidRDefault="00FA6D8D" w:rsidP="00FA6D8D">
            <w:r>
              <w:t>None</w:t>
            </w:r>
          </w:p>
        </w:tc>
      </w:tr>
      <w:tr w:rsidR="00FA6D8D" w14:paraId="45DC3D55" w14:textId="77777777" w:rsidTr="00FA6D8D">
        <w:trPr>
          <w:trHeight w:val="406"/>
        </w:trPr>
        <w:tc>
          <w:tcPr>
            <w:tcW w:w="668" w:type="dxa"/>
            <w:tcMar>
              <w:top w:w="80" w:type="dxa"/>
              <w:left w:w="100" w:type="dxa"/>
              <w:bottom w:w="80" w:type="dxa"/>
              <w:right w:w="100" w:type="dxa"/>
            </w:tcMar>
          </w:tcPr>
          <w:p w14:paraId="6DC363ED" w14:textId="1F7529BC" w:rsidR="00FA6D8D" w:rsidRDefault="00FA6D8D" w:rsidP="00FA6D8D">
            <w:r w:rsidRPr="000F2243">
              <w:t>FR-00</w:t>
            </w:r>
            <w:r>
              <w:t>4</w:t>
            </w:r>
          </w:p>
        </w:tc>
        <w:tc>
          <w:tcPr>
            <w:tcW w:w="1170" w:type="dxa"/>
            <w:tcMar>
              <w:top w:w="80" w:type="dxa"/>
              <w:left w:w="100" w:type="dxa"/>
              <w:bottom w:w="80" w:type="dxa"/>
              <w:right w:w="100" w:type="dxa"/>
            </w:tcMar>
          </w:tcPr>
          <w:p w14:paraId="7BDD7514" w14:textId="6CCECD76" w:rsidR="00FA6D8D" w:rsidRDefault="00FA6D8D" w:rsidP="00FA6D8D">
            <w:r>
              <w:t>ASR- Reliability</w:t>
            </w:r>
          </w:p>
        </w:tc>
        <w:tc>
          <w:tcPr>
            <w:tcW w:w="1559" w:type="dxa"/>
            <w:tcMar>
              <w:top w:w="80" w:type="dxa"/>
              <w:left w:w="100" w:type="dxa"/>
              <w:bottom w:w="80" w:type="dxa"/>
              <w:right w:w="100" w:type="dxa"/>
            </w:tcMar>
          </w:tcPr>
          <w:p w14:paraId="79E17560" w14:textId="54AD2299" w:rsidR="00FA6D8D" w:rsidRDefault="00FA6D8D" w:rsidP="00FA6D8D">
            <w:r>
              <w:t>Submission</w:t>
            </w:r>
          </w:p>
        </w:tc>
        <w:tc>
          <w:tcPr>
            <w:tcW w:w="2268" w:type="dxa"/>
            <w:tcMar>
              <w:top w:w="80" w:type="dxa"/>
              <w:left w:w="100" w:type="dxa"/>
              <w:bottom w:w="80" w:type="dxa"/>
              <w:right w:w="100" w:type="dxa"/>
            </w:tcMar>
          </w:tcPr>
          <w:p w14:paraId="5960E07B" w14:textId="111535CE" w:rsidR="00FA6D8D" w:rsidRDefault="00FA6D8D" w:rsidP="00FA6D8D">
            <w:r>
              <w:t>None, as it never interacts with data.</w:t>
            </w:r>
          </w:p>
        </w:tc>
        <w:tc>
          <w:tcPr>
            <w:tcW w:w="2694" w:type="dxa"/>
            <w:tcMar>
              <w:top w:w="80" w:type="dxa"/>
              <w:left w:w="100" w:type="dxa"/>
              <w:bottom w:w="80" w:type="dxa"/>
              <w:right w:w="100" w:type="dxa"/>
            </w:tcMar>
          </w:tcPr>
          <w:p w14:paraId="7490AB38" w14:textId="75BDDABA" w:rsidR="00FA6D8D" w:rsidRDefault="00FA6D8D" w:rsidP="00FA6D8D">
            <w:r>
              <w:t>Receives a response only after the transaction is done or fails.</w:t>
            </w:r>
          </w:p>
        </w:tc>
        <w:tc>
          <w:tcPr>
            <w:tcW w:w="1417" w:type="dxa"/>
            <w:tcMar>
              <w:top w:w="80" w:type="dxa"/>
              <w:left w:w="100" w:type="dxa"/>
              <w:bottom w:w="80" w:type="dxa"/>
              <w:right w:w="100" w:type="dxa"/>
            </w:tcMar>
          </w:tcPr>
          <w:p w14:paraId="6D0569B2" w14:textId="0F7D08EF" w:rsidR="00FA6D8D" w:rsidRDefault="00FA6D8D" w:rsidP="00FA6D8D">
            <w:r>
              <w:t>Response contract that shows reason for failure.</w:t>
            </w:r>
          </w:p>
        </w:tc>
        <w:tc>
          <w:tcPr>
            <w:tcW w:w="1276" w:type="dxa"/>
            <w:tcMar>
              <w:top w:w="80" w:type="dxa"/>
              <w:left w:w="100" w:type="dxa"/>
              <w:bottom w:w="80" w:type="dxa"/>
              <w:right w:w="100" w:type="dxa"/>
            </w:tcMar>
          </w:tcPr>
          <w:p w14:paraId="03B4B04D" w14:textId="4ACC79F0" w:rsidR="00FA6D8D" w:rsidRDefault="00FA6D8D" w:rsidP="00FA6D8D">
            <w:r>
              <w:t>D-004 (deferred)</w:t>
            </w:r>
          </w:p>
        </w:tc>
      </w:tr>
      <w:tr w:rsidR="00FA6D8D" w14:paraId="1E522B7B" w14:textId="77777777" w:rsidTr="00FA6D8D">
        <w:trPr>
          <w:trHeight w:val="404"/>
        </w:trPr>
        <w:tc>
          <w:tcPr>
            <w:tcW w:w="668" w:type="dxa"/>
            <w:tcMar>
              <w:top w:w="80" w:type="dxa"/>
              <w:left w:w="100" w:type="dxa"/>
              <w:bottom w:w="80" w:type="dxa"/>
              <w:right w:w="100" w:type="dxa"/>
            </w:tcMar>
          </w:tcPr>
          <w:p w14:paraId="50DA0B64" w14:textId="30CCB66F" w:rsidR="00FA6D8D" w:rsidRDefault="00FA6D8D" w:rsidP="00FA6D8D">
            <w:r w:rsidRPr="000F2243">
              <w:t>FR-00</w:t>
            </w:r>
            <w:r>
              <w:t>5</w:t>
            </w:r>
          </w:p>
        </w:tc>
        <w:tc>
          <w:tcPr>
            <w:tcW w:w="1170" w:type="dxa"/>
            <w:tcMar>
              <w:top w:w="80" w:type="dxa"/>
              <w:left w:w="100" w:type="dxa"/>
              <w:bottom w:w="80" w:type="dxa"/>
              <w:right w:w="100" w:type="dxa"/>
            </w:tcMar>
          </w:tcPr>
          <w:p w14:paraId="57F3D637" w14:textId="387F8602" w:rsidR="00FA6D8D" w:rsidRDefault="00FA6D8D" w:rsidP="00FA6D8D">
            <w:r>
              <w:t>ASR- Performance</w:t>
            </w:r>
          </w:p>
        </w:tc>
        <w:tc>
          <w:tcPr>
            <w:tcW w:w="1559" w:type="dxa"/>
            <w:tcMar>
              <w:top w:w="80" w:type="dxa"/>
              <w:left w:w="100" w:type="dxa"/>
              <w:bottom w:w="80" w:type="dxa"/>
              <w:right w:w="100" w:type="dxa"/>
            </w:tcMar>
          </w:tcPr>
          <w:p w14:paraId="406DE27C" w14:textId="0F44D1B9"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5296751B" w14:textId="5E2E5543" w:rsidR="00FA6D8D" w:rsidRDefault="00FA6D8D" w:rsidP="00FA6D8D">
            <w:r>
              <w:t>Sorting of indexed fields.</w:t>
            </w:r>
          </w:p>
        </w:tc>
        <w:tc>
          <w:tcPr>
            <w:tcW w:w="2694" w:type="dxa"/>
            <w:tcMar>
              <w:top w:w="80" w:type="dxa"/>
              <w:left w:w="100" w:type="dxa"/>
              <w:bottom w:w="80" w:type="dxa"/>
              <w:right w:w="100" w:type="dxa"/>
            </w:tcMar>
          </w:tcPr>
          <w:p w14:paraId="71176047" w14:textId="3289C7E1" w:rsidR="00FA6D8D" w:rsidRDefault="00FA6D8D" w:rsidP="00FA6D8D">
            <w:r>
              <w:t>Sot must be applied in the query.</w:t>
            </w:r>
          </w:p>
        </w:tc>
        <w:tc>
          <w:tcPr>
            <w:tcW w:w="1417" w:type="dxa"/>
            <w:tcMar>
              <w:top w:w="80" w:type="dxa"/>
              <w:left w:w="100" w:type="dxa"/>
              <w:bottom w:w="80" w:type="dxa"/>
              <w:right w:w="100" w:type="dxa"/>
            </w:tcMar>
          </w:tcPr>
          <w:p w14:paraId="28D56AF9" w14:textId="6AC5C2BA" w:rsidR="00FA6D8D" w:rsidRDefault="00FA6D8D" w:rsidP="00FA6D8D">
            <w:r>
              <w:t>N/A</w:t>
            </w:r>
          </w:p>
        </w:tc>
        <w:tc>
          <w:tcPr>
            <w:tcW w:w="1276" w:type="dxa"/>
            <w:tcMar>
              <w:top w:w="80" w:type="dxa"/>
              <w:left w:w="100" w:type="dxa"/>
              <w:bottom w:w="80" w:type="dxa"/>
              <w:right w:w="100" w:type="dxa"/>
            </w:tcMar>
          </w:tcPr>
          <w:p w14:paraId="1E758A95" w14:textId="3FCC380E" w:rsidR="00FA6D8D" w:rsidRDefault="00FA6D8D" w:rsidP="00FA6D8D">
            <w:r>
              <w:t>D-006 (pending)</w:t>
            </w:r>
          </w:p>
        </w:tc>
      </w:tr>
      <w:tr w:rsidR="00FA6D8D" w14:paraId="07C24E48" w14:textId="77777777" w:rsidTr="00FA6D8D">
        <w:trPr>
          <w:trHeight w:val="384"/>
        </w:trPr>
        <w:tc>
          <w:tcPr>
            <w:tcW w:w="668" w:type="dxa"/>
            <w:tcMar>
              <w:top w:w="80" w:type="dxa"/>
              <w:left w:w="100" w:type="dxa"/>
              <w:bottom w:w="80" w:type="dxa"/>
              <w:right w:w="100" w:type="dxa"/>
            </w:tcMar>
          </w:tcPr>
          <w:p w14:paraId="452BFDB1" w14:textId="4C84F468" w:rsidR="00FA6D8D" w:rsidRDefault="00FA6D8D" w:rsidP="00FA6D8D">
            <w:r w:rsidRPr="000F2243">
              <w:t>FR-00</w:t>
            </w:r>
            <w:r>
              <w:t>6</w:t>
            </w:r>
          </w:p>
        </w:tc>
        <w:tc>
          <w:tcPr>
            <w:tcW w:w="1170" w:type="dxa"/>
            <w:tcMar>
              <w:top w:w="80" w:type="dxa"/>
              <w:left w:w="100" w:type="dxa"/>
              <w:bottom w:w="80" w:type="dxa"/>
              <w:right w:w="100" w:type="dxa"/>
            </w:tcMar>
          </w:tcPr>
          <w:p w14:paraId="43B05966" w14:textId="23A11B1D" w:rsidR="00FA6D8D" w:rsidRDefault="00FA6D8D" w:rsidP="00FA6D8D">
            <w:r>
              <w:t>ASR-security</w:t>
            </w:r>
          </w:p>
        </w:tc>
        <w:tc>
          <w:tcPr>
            <w:tcW w:w="1559" w:type="dxa"/>
            <w:tcMar>
              <w:top w:w="80" w:type="dxa"/>
              <w:left w:w="100" w:type="dxa"/>
              <w:bottom w:w="80" w:type="dxa"/>
              <w:right w:w="100" w:type="dxa"/>
            </w:tcMar>
          </w:tcPr>
          <w:p w14:paraId="5F627FAF" w14:textId="7699FF7F" w:rsidR="00FA6D8D" w:rsidRDefault="00FA6D8D" w:rsidP="00FA6D8D">
            <w:proofErr w:type="spellStart"/>
            <w:r>
              <w:t>StatusAudit</w:t>
            </w:r>
            <w:proofErr w:type="spellEnd"/>
          </w:p>
        </w:tc>
        <w:tc>
          <w:tcPr>
            <w:tcW w:w="2268" w:type="dxa"/>
            <w:tcMar>
              <w:top w:w="80" w:type="dxa"/>
              <w:left w:w="100" w:type="dxa"/>
              <w:bottom w:w="80" w:type="dxa"/>
              <w:right w:w="100" w:type="dxa"/>
            </w:tcMar>
          </w:tcPr>
          <w:p w14:paraId="60C95069" w14:textId="0CEBB4C9" w:rsidR="00FA6D8D" w:rsidRDefault="00FA6D8D" w:rsidP="00FA6D8D">
            <w:r>
              <w:t xml:space="preserve">The </w:t>
            </w:r>
            <w:proofErr w:type="gramStart"/>
            <w:r>
              <w:t>current status</w:t>
            </w:r>
            <w:proofErr w:type="gramEnd"/>
            <w:r>
              <w:t xml:space="preserve"> must be consistent with the history</w:t>
            </w:r>
          </w:p>
        </w:tc>
        <w:tc>
          <w:tcPr>
            <w:tcW w:w="2694" w:type="dxa"/>
            <w:tcMar>
              <w:top w:w="80" w:type="dxa"/>
              <w:left w:w="100" w:type="dxa"/>
              <w:bottom w:w="80" w:type="dxa"/>
              <w:right w:w="100" w:type="dxa"/>
            </w:tcMar>
          </w:tcPr>
          <w:p w14:paraId="261EC54E" w14:textId="49832A0F" w:rsidR="00FA6D8D" w:rsidRDefault="00FA6D8D" w:rsidP="00FA6D8D">
            <w:r>
              <w:t>There must be a single source of truth for the status.</w:t>
            </w:r>
          </w:p>
        </w:tc>
        <w:tc>
          <w:tcPr>
            <w:tcW w:w="1417" w:type="dxa"/>
            <w:tcMar>
              <w:top w:w="80" w:type="dxa"/>
              <w:left w:w="100" w:type="dxa"/>
              <w:bottom w:w="80" w:type="dxa"/>
              <w:right w:w="100" w:type="dxa"/>
            </w:tcMar>
          </w:tcPr>
          <w:p w14:paraId="0584102A" w14:textId="47F14D47" w:rsidR="00FA6D8D" w:rsidRDefault="00FA6D8D" w:rsidP="00FA6D8D">
            <w:r>
              <w:t>N/A</w:t>
            </w:r>
          </w:p>
        </w:tc>
        <w:tc>
          <w:tcPr>
            <w:tcW w:w="1276" w:type="dxa"/>
            <w:tcMar>
              <w:top w:w="80" w:type="dxa"/>
              <w:left w:w="100" w:type="dxa"/>
              <w:bottom w:w="80" w:type="dxa"/>
              <w:right w:w="100" w:type="dxa"/>
            </w:tcMar>
          </w:tcPr>
          <w:p w14:paraId="366CD208" w14:textId="0F2E6FBE" w:rsidR="00FA6D8D" w:rsidRDefault="00FA6D8D" w:rsidP="00FA6D8D">
            <w:r>
              <w:t>D-002</w:t>
            </w:r>
          </w:p>
        </w:tc>
      </w:tr>
      <w:tr w:rsidR="00FA6D8D" w14:paraId="681923EC" w14:textId="77777777" w:rsidTr="00FA6D8D">
        <w:trPr>
          <w:trHeight w:val="392"/>
        </w:trPr>
        <w:tc>
          <w:tcPr>
            <w:tcW w:w="668" w:type="dxa"/>
            <w:tcMar>
              <w:top w:w="80" w:type="dxa"/>
              <w:left w:w="100" w:type="dxa"/>
              <w:bottom w:w="80" w:type="dxa"/>
              <w:right w:w="100" w:type="dxa"/>
            </w:tcMar>
          </w:tcPr>
          <w:p w14:paraId="44EB5895" w14:textId="1A753E21" w:rsidR="00FA6D8D" w:rsidRDefault="00FA6D8D" w:rsidP="00FA6D8D">
            <w:r w:rsidRPr="000F2243">
              <w:t>FR-00</w:t>
            </w:r>
            <w:r>
              <w:t>7</w:t>
            </w:r>
          </w:p>
        </w:tc>
        <w:tc>
          <w:tcPr>
            <w:tcW w:w="1170" w:type="dxa"/>
            <w:tcMar>
              <w:top w:w="80" w:type="dxa"/>
              <w:left w:w="100" w:type="dxa"/>
              <w:bottom w:w="80" w:type="dxa"/>
              <w:right w:w="100" w:type="dxa"/>
            </w:tcMar>
          </w:tcPr>
          <w:p w14:paraId="13B238A1" w14:textId="1EDD4A1D" w:rsidR="00FA6D8D" w:rsidRDefault="00FA6D8D" w:rsidP="00FA6D8D">
            <w:r>
              <w:t>N/A</w:t>
            </w:r>
          </w:p>
        </w:tc>
        <w:tc>
          <w:tcPr>
            <w:tcW w:w="1559" w:type="dxa"/>
            <w:tcMar>
              <w:top w:w="80" w:type="dxa"/>
              <w:left w:w="100" w:type="dxa"/>
              <w:bottom w:w="80" w:type="dxa"/>
              <w:right w:w="100" w:type="dxa"/>
            </w:tcMar>
          </w:tcPr>
          <w:p w14:paraId="37332C90" w14:textId="2A70F102" w:rsidR="00FA6D8D" w:rsidRDefault="00FA6D8D" w:rsidP="00FA6D8D">
            <w:proofErr w:type="spellStart"/>
            <w:r>
              <w:t>StatusAudit</w:t>
            </w:r>
            <w:proofErr w:type="spellEnd"/>
            <w:r>
              <w:t>, Notification</w:t>
            </w:r>
          </w:p>
        </w:tc>
        <w:tc>
          <w:tcPr>
            <w:tcW w:w="2268" w:type="dxa"/>
            <w:tcMar>
              <w:top w:w="80" w:type="dxa"/>
              <w:left w:w="100" w:type="dxa"/>
              <w:bottom w:w="80" w:type="dxa"/>
              <w:right w:w="100" w:type="dxa"/>
            </w:tcMar>
          </w:tcPr>
          <w:p w14:paraId="4141735E" w14:textId="49DAB597" w:rsidR="00FA6D8D" w:rsidRDefault="00FA6D8D" w:rsidP="00FA6D8D">
            <w:r>
              <w:t>New status must be visible on subsequent reads.</w:t>
            </w:r>
          </w:p>
        </w:tc>
        <w:tc>
          <w:tcPr>
            <w:tcW w:w="2694" w:type="dxa"/>
            <w:tcMar>
              <w:top w:w="80" w:type="dxa"/>
              <w:left w:w="100" w:type="dxa"/>
              <w:bottom w:w="80" w:type="dxa"/>
              <w:right w:w="100" w:type="dxa"/>
            </w:tcMar>
          </w:tcPr>
          <w:p w14:paraId="06F3BBF0" w14:textId="66752FDB" w:rsidR="00FA6D8D" w:rsidRDefault="00FA6D8D" w:rsidP="00FA6D8D">
            <w:r>
              <w:t>The Notification will be a consumer to the event that changes status, not a step inside the update</w:t>
            </w:r>
          </w:p>
        </w:tc>
        <w:tc>
          <w:tcPr>
            <w:tcW w:w="1417" w:type="dxa"/>
            <w:tcMar>
              <w:top w:w="80" w:type="dxa"/>
              <w:left w:w="100" w:type="dxa"/>
              <w:bottom w:w="80" w:type="dxa"/>
              <w:right w:w="100" w:type="dxa"/>
            </w:tcMar>
          </w:tcPr>
          <w:p w14:paraId="4F7D910C" w14:textId="38B9C1C5" w:rsidR="00FA6D8D" w:rsidRDefault="00FA6D8D" w:rsidP="00FA6D8D">
            <w:r>
              <w:t>Event boundary</w:t>
            </w:r>
          </w:p>
        </w:tc>
        <w:tc>
          <w:tcPr>
            <w:tcW w:w="1276" w:type="dxa"/>
            <w:tcMar>
              <w:top w:w="80" w:type="dxa"/>
              <w:left w:w="100" w:type="dxa"/>
              <w:bottom w:w="80" w:type="dxa"/>
              <w:right w:w="100" w:type="dxa"/>
            </w:tcMar>
          </w:tcPr>
          <w:p w14:paraId="1F324F4E" w14:textId="494B7AE8" w:rsidR="00FA6D8D" w:rsidRDefault="00FA6D8D" w:rsidP="00FA6D8D">
            <w:r>
              <w:t>None</w:t>
            </w:r>
          </w:p>
        </w:tc>
      </w:tr>
      <w:tr w:rsidR="00FA6D8D" w14:paraId="3F9202E0" w14:textId="77777777" w:rsidTr="00FA6D8D">
        <w:trPr>
          <w:trHeight w:val="392"/>
        </w:trPr>
        <w:tc>
          <w:tcPr>
            <w:tcW w:w="668" w:type="dxa"/>
            <w:tcMar>
              <w:top w:w="80" w:type="dxa"/>
              <w:left w:w="100" w:type="dxa"/>
              <w:bottom w:w="80" w:type="dxa"/>
              <w:right w:w="100" w:type="dxa"/>
            </w:tcMar>
          </w:tcPr>
          <w:p w14:paraId="0A4B8E4E" w14:textId="5909BCB7" w:rsidR="00FA6D8D" w:rsidRDefault="00FA6D8D" w:rsidP="00FA6D8D">
            <w:r w:rsidRPr="000F2243">
              <w:t>FR-00</w:t>
            </w:r>
            <w:r>
              <w:t>8</w:t>
            </w:r>
          </w:p>
        </w:tc>
        <w:tc>
          <w:tcPr>
            <w:tcW w:w="1170" w:type="dxa"/>
            <w:tcMar>
              <w:top w:w="80" w:type="dxa"/>
              <w:left w:w="100" w:type="dxa"/>
              <w:bottom w:w="80" w:type="dxa"/>
              <w:right w:w="100" w:type="dxa"/>
            </w:tcMar>
          </w:tcPr>
          <w:p w14:paraId="0F9F0428" w14:textId="6599A5A6" w:rsidR="00FA6D8D" w:rsidRDefault="00FA6D8D" w:rsidP="00FA6D8D">
            <w:r>
              <w:t>ASR-Scalability</w:t>
            </w:r>
          </w:p>
        </w:tc>
        <w:tc>
          <w:tcPr>
            <w:tcW w:w="1559" w:type="dxa"/>
            <w:tcMar>
              <w:top w:w="80" w:type="dxa"/>
              <w:left w:w="100" w:type="dxa"/>
              <w:bottom w:w="80" w:type="dxa"/>
              <w:right w:w="100" w:type="dxa"/>
            </w:tcMar>
          </w:tcPr>
          <w:p w14:paraId="626F2063" w14:textId="5274C418" w:rsidR="00FA6D8D" w:rsidRDefault="00FA6D8D" w:rsidP="00FA6D8D">
            <w:r>
              <w:t>Retention</w:t>
            </w:r>
          </w:p>
        </w:tc>
        <w:tc>
          <w:tcPr>
            <w:tcW w:w="2268" w:type="dxa"/>
            <w:tcMar>
              <w:top w:w="80" w:type="dxa"/>
              <w:left w:w="100" w:type="dxa"/>
              <w:bottom w:w="80" w:type="dxa"/>
              <w:right w:w="100" w:type="dxa"/>
            </w:tcMar>
          </w:tcPr>
          <w:p w14:paraId="5C3A5619" w14:textId="6493B10C" w:rsidR="00FA6D8D" w:rsidRDefault="00FA6D8D" w:rsidP="00FA6D8D">
            <w:proofErr w:type="gramStart"/>
            <w:r>
              <w:t>Auto-deletion</w:t>
            </w:r>
            <w:proofErr w:type="gramEnd"/>
            <w:r>
              <w:t xml:space="preserve"> at 5 years after last update.</w:t>
            </w:r>
          </w:p>
        </w:tc>
        <w:tc>
          <w:tcPr>
            <w:tcW w:w="2694" w:type="dxa"/>
            <w:tcMar>
              <w:top w:w="80" w:type="dxa"/>
              <w:left w:w="100" w:type="dxa"/>
              <w:bottom w:w="80" w:type="dxa"/>
              <w:right w:w="100" w:type="dxa"/>
            </w:tcMar>
          </w:tcPr>
          <w:p w14:paraId="4505D8A5" w14:textId="10FBFB85" w:rsidR="00FA6D8D" w:rsidRDefault="00FA6D8D" w:rsidP="00FA6D8D">
            <w:r>
              <w:t>A Scheduled process to enforce auto-deletion</w:t>
            </w:r>
          </w:p>
        </w:tc>
        <w:tc>
          <w:tcPr>
            <w:tcW w:w="1417" w:type="dxa"/>
            <w:tcMar>
              <w:top w:w="80" w:type="dxa"/>
              <w:left w:w="100" w:type="dxa"/>
              <w:bottom w:w="80" w:type="dxa"/>
              <w:right w:w="100" w:type="dxa"/>
            </w:tcMar>
          </w:tcPr>
          <w:p w14:paraId="0C550A6F" w14:textId="2DECCED8" w:rsidR="00FA6D8D" w:rsidRDefault="00FA6D8D" w:rsidP="00FA6D8D">
            <w:r>
              <w:t>N/A</w:t>
            </w:r>
          </w:p>
        </w:tc>
        <w:tc>
          <w:tcPr>
            <w:tcW w:w="1276" w:type="dxa"/>
            <w:tcMar>
              <w:top w:w="80" w:type="dxa"/>
              <w:left w:w="100" w:type="dxa"/>
              <w:bottom w:w="80" w:type="dxa"/>
              <w:right w:w="100" w:type="dxa"/>
            </w:tcMar>
          </w:tcPr>
          <w:p w14:paraId="357E0BA8" w14:textId="70C810C7" w:rsidR="00FA6D8D" w:rsidRDefault="00FA6D8D" w:rsidP="00FA6D8D">
            <w:r>
              <w:t>D-006 (pending)</w:t>
            </w:r>
          </w:p>
        </w:tc>
      </w:tr>
      <w:tr w:rsidR="00FA6D8D" w14:paraId="3CEA29EF" w14:textId="77777777" w:rsidTr="00FA6D8D">
        <w:trPr>
          <w:trHeight w:val="392"/>
        </w:trPr>
        <w:tc>
          <w:tcPr>
            <w:tcW w:w="668" w:type="dxa"/>
            <w:tcMar>
              <w:top w:w="80" w:type="dxa"/>
              <w:left w:w="100" w:type="dxa"/>
              <w:bottom w:w="80" w:type="dxa"/>
              <w:right w:w="100" w:type="dxa"/>
            </w:tcMar>
          </w:tcPr>
          <w:p w14:paraId="0B249C7A" w14:textId="047CC25F" w:rsidR="00FA6D8D" w:rsidRDefault="00FA6D8D" w:rsidP="00FA6D8D">
            <w:r w:rsidRPr="000F2243">
              <w:t>FR-00</w:t>
            </w:r>
            <w:r>
              <w:t>9</w:t>
            </w:r>
          </w:p>
        </w:tc>
        <w:tc>
          <w:tcPr>
            <w:tcW w:w="1170" w:type="dxa"/>
            <w:tcMar>
              <w:top w:w="80" w:type="dxa"/>
              <w:left w:w="100" w:type="dxa"/>
              <w:bottom w:w="80" w:type="dxa"/>
              <w:right w:w="100" w:type="dxa"/>
            </w:tcMar>
          </w:tcPr>
          <w:p w14:paraId="1693A733" w14:textId="413971B5" w:rsidR="00FA6D8D" w:rsidRDefault="00FA6D8D" w:rsidP="00FA6D8D">
            <w:r>
              <w:t>ASR-Security</w:t>
            </w:r>
          </w:p>
        </w:tc>
        <w:tc>
          <w:tcPr>
            <w:tcW w:w="1559" w:type="dxa"/>
            <w:tcMar>
              <w:top w:w="80" w:type="dxa"/>
              <w:left w:w="100" w:type="dxa"/>
              <w:bottom w:w="80" w:type="dxa"/>
              <w:right w:w="100" w:type="dxa"/>
            </w:tcMar>
          </w:tcPr>
          <w:p w14:paraId="39820FD1" w14:textId="53CBF343"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4DA598EB" w14:textId="52402842" w:rsidR="00FA6D8D" w:rsidRDefault="00FA6D8D" w:rsidP="00FA6D8D">
            <w:r>
              <w:t>Indexed pagination, 50 per page</w:t>
            </w:r>
          </w:p>
        </w:tc>
        <w:tc>
          <w:tcPr>
            <w:tcW w:w="2694" w:type="dxa"/>
            <w:tcMar>
              <w:top w:w="80" w:type="dxa"/>
              <w:left w:w="100" w:type="dxa"/>
              <w:bottom w:w="80" w:type="dxa"/>
              <w:right w:w="100" w:type="dxa"/>
            </w:tcMar>
          </w:tcPr>
          <w:p w14:paraId="64E860F6" w14:textId="02553A6E" w:rsidR="00FA6D8D" w:rsidRDefault="00FA6D8D" w:rsidP="00FA6D8D">
            <w:r>
              <w:t>Pagination becomes mandatory</w:t>
            </w:r>
          </w:p>
        </w:tc>
        <w:tc>
          <w:tcPr>
            <w:tcW w:w="1417" w:type="dxa"/>
            <w:tcMar>
              <w:top w:w="80" w:type="dxa"/>
              <w:left w:w="100" w:type="dxa"/>
              <w:bottom w:w="80" w:type="dxa"/>
              <w:right w:w="100" w:type="dxa"/>
            </w:tcMar>
          </w:tcPr>
          <w:p w14:paraId="41DCA54B" w14:textId="1AAF4842" w:rsidR="00FA6D8D" w:rsidRDefault="00FA6D8D" w:rsidP="00FA6D8D">
            <w:r>
              <w:t>N/A</w:t>
            </w:r>
          </w:p>
        </w:tc>
        <w:tc>
          <w:tcPr>
            <w:tcW w:w="1276" w:type="dxa"/>
            <w:tcMar>
              <w:top w:w="80" w:type="dxa"/>
              <w:left w:w="100" w:type="dxa"/>
              <w:bottom w:w="80" w:type="dxa"/>
              <w:right w:w="100" w:type="dxa"/>
            </w:tcMar>
          </w:tcPr>
          <w:p w14:paraId="48BE059D" w14:textId="5173CB98" w:rsidR="00FA6D8D" w:rsidRDefault="00FA6D8D" w:rsidP="00FA6D8D">
            <w:r>
              <w:t>D-006 (pending)</w:t>
            </w:r>
          </w:p>
        </w:tc>
      </w:tr>
      <w:tr w:rsidR="00FA6D8D" w14:paraId="120088EE" w14:textId="77777777" w:rsidTr="00FA6D8D">
        <w:trPr>
          <w:trHeight w:val="392"/>
        </w:trPr>
        <w:tc>
          <w:tcPr>
            <w:tcW w:w="668" w:type="dxa"/>
            <w:tcMar>
              <w:top w:w="80" w:type="dxa"/>
              <w:left w:w="100" w:type="dxa"/>
              <w:bottom w:w="80" w:type="dxa"/>
              <w:right w:w="100" w:type="dxa"/>
            </w:tcMar>
          </w:tcPr>
          <w:p w14:paraId="57D53F19" w14:textId="259BFD8A" w:rsidR="00FA6D8D" w:rsidRDefault="00FA6D8D" w:rsidP="00FA6D8D">
            <w:r w:rsidRPr="000F2243">
              <w:t>FR-0</w:t>
            </w:r>
            <w:r>
              <w:t>10</w:t>
            </w:r>
          </w:p>
        </w:tc>
        <w:tc>
          <w:tcPr>
            <w:tcW w:w="1170" w:type="dxa"/>
            <w:tcMar>
              <w:top w:w="80" w:type="dxa"/>
              <w:left w:w="100" w:type="dxa"/>
              <w:bottom w:w="80" w:type="dxa"/>
              <w:right w:w="100" w:type="dxa"/>
            </w:tcMar>
          </w:tcPr>
          <w:p w14:paraId="2AE29267" w14:textId="6C5A5625" w:rsidR="00FA6D8D" w:rsidRDefault="00FA6D8D" w:rsidP="00FA6D8D">
            <w:r>
              <w:t>ASR-Security</w:t>
            </w:r>
          </w:p>
        </w:tc>
        <w:tc>
          <w:tcPr>
            <w:tcW w:w="1559" w:type="dxa"/>
            <w:tcMar>
              <w:top w:w="80" w:type="dxa"/>
              <w:left w:w="100" w:type="dxa"/>
              <w:bottom w:w="80" w:type="dxa"/>
              <w:right w:w="100" w:type="dxa"/>
            </w:tcMar>
          </w:tcPr>
          <w:p w14:paraId="5117379C" w14:textId="60A7C06D" w:rsidR="00FA6D8D" w:rsidRDefault="00FA6D8D" w:rsidP="00FA6D8D">
            <w:r>
              <w:t>Authorisation</w:t>
            </w:r>
          </w:p>
        </w:tc>
        <w:tc>
          <w:tcPr>
            <w:tcW w:w="2268" w:type="dxa"/>
            <w:tcMar>
              <w:top w:w="80" w:type="dxa"/>
              <w:left w:w="100" w:type="dxa"/>
              <w:bottom w:w="80" w:type="dxa"/>
              <w:right w:w="100" w:type="dxa"/>
            </w:tcMar>
          </w:tcPr>
          <w:p w14:paraId="02BD2C60" w14:textId="1E8E0086" w:rsidR="00FA6D8D" w:rsidRDefault="00FA6D8D" w:rsidP="00FA6D8D">
            <w:r>
              <w:t>Users and their respective roles</w:t>
            </w:r>
          </w:p>
        </w:tc>
        <w:tc>
          <w:tcPr>
            <w:tcW w:w="2694" w:type="dxa"/>
            <w:tcMar>
              <w:top w:w="80" w:type="dxa"/>
              <w:left w:w="100" w:type="dxa"/>
              <w:bottom w:w="80" w:type="dxa"/>
              <w:right w:w="100" w:type="dxa"/>
            </w:tcMar>
          </w:tcPr>
          <w:p w14:paraId="2E5C040A" w14:textId="48B6CFDF" w:rsidR="00FA6D8D" w:rsidRDefault="00FA6D8D" w:rsidP="00FA6D8D">
            <w:r>
              <w:t>Access layers of Requestor, Staff, Manager and Admin</w:t>
            </w:r>
          </w:p>
        </w:tc>
        <w:tc>
          <w:tcPr>
            <w:tcW w:w="1417" w:type="dxa"/>
            <w:tcMar>
              <w:top w:w="80" w:type="dxa"/>
              <w:left w:w="100" w:type="dxa"/>
              <w:bottom w:w="80" w:type="dxa"/>
              <w:right w:w="100" w:type="dxa"/>
            </w:tcMar>
          </w:tcPr>
          <w:p w14:paraId="1B13D113" w14:textId="28518AE2" w:rsidR="00FA6D8D" w:rsidRDefault="00FA6D8D" w:rsidP="00FA6D8D">
            <w:r>
              <w:t>Authorisation boundary</w:t>
            </w:r>
          </w:p>
        </w:tc>
        <w:tc>
          <w:tcPr>
            <w:tcW w:w="1276" w:type="dxa"/>
            <w:tcMar>
              <w:top w:w="80" w:type="dxa"/>
              <w:left w:w="100" w:type="dxa"/>
              <w:bottom w:w="80" w:type="dxa"/>
              <w:right w:w="100" w:type="dxa"/>
            </w:tcMar>
          </w:tcPr>
          <w:p w14:paraId="62487D6C" w14:textId="5B49D704" w:rsidR="00FA6D8D" w:rsidRDefault="00FA6D8D" w:rsidP="00FA6D8D">
            <w:r>
              <w:t>None</w:t>
            </w:r>
          </w:p>
        </w:tc>
      </w:tr>
      <w:tr w:rsidR="00FA6D8D" w14:paraId="2C6D836B" w14:textId="77777777" w:rsidTr="00FA6D8D">
        <w:trPr>
          <w:trHeight w:val="392"/>
        </w:trPr>
        <w:tc>
          <w:tcPr>
            <w:tcW w:w="668" w:type="dxa"/>
            <w:tcMar>
              <w:top w:w="80" w:type="dxa"/>
              <w:left w:w="100" w:type="dxa"/>
              <w:bottom w:w="80" w:type="dxa"/>
              <w:right w:w="100" w:type="dxa"/>
            </w:tcMar>
          </w:tcPr>
          <w:p w14:paraId="2329C714" w14:textId="0BCC765D" w:rsidR="00FA6D8D" w:rsidRDefault="00FA6D8D" w:rsidP="00FA6D8D">
            <w:r w:rsidRPr="000F2243">
              <w:t>FR-0</w:t>
            </w:r>
            <w:r>
              <w:t>11</w:t>
            </w:r>
          </w:p>
        </w:tc>
        <w:tc>
          <w:tcPr>
            <w:tcW w:w="1170" w:type="dxa"/>
            <w:tcMar>
              <w:top w:w="80" w:type="dxa"/>
              <w:left w:w="100" w:type="dxa"/>
              <w:bottom w:w="80" w:type="dxa"/>
              <w:right w:w="100" w:type="dxa"/>
            </w:tcMar>
          </w:tcPr>
          <w:p w14:paraId="14C70743" w14:textId="3DE58D66" w:rsidR="00FA6D8D" w:rsidRDefault="00FA6D8D" w:rsidP="00FA6D8D">
            <w:r>
              <w:t>ASR-Security</w:t>
            </w:r>
          </w:p>
        </w:tc>
        <w:tc>
          <w:tcPr>
            <w:tcW w:w="1559" w:type="dxa"/>
            <w:tcMar>
              <w:top w:w="80" w:type="dxa"/>
              <w:left w:w="100" w:type="dxa"/>
              <w:bottom w:w="80" w:type="dxa"/>
              <w:right w:w="100" w:type="dxa"/>
            </w:tcMar>
          </w:tcPr>
          <w:p w14:paraId="326E4346" w14:textId="2A6E6410" w:rsidR="00FA6D8D" w:rsidRDefault="00FA6D8D" w:rsidP="00FA6D8D">
            <w:r>
              <w:t>Authorisation</w:t>
            </w:r>
          </w:p>
        </w:tc>
        <w:tc>
          <w:tcPr>
            <w:tcW w:w="2268" w:type="dxa"/>
            <w:tcMar>
              <w:top w:w="80" w:type="dxa"/>
              <w:left w:w="100" w:type="dxa"/>
              <w:bottom w:w="80" w:type="dxa"/>
              <w:right w:w="100" w:type="dxa"/>
            </w:tcMar>
          </w:tcPr>
          <w:p w14:paraId="4B17952B" w14:textId="680183C4" w:rsidR="00FA6D8D" w:rsidRDefault="00FA6D8D" w:rsidP="00FA6D8D">
            <w:r>
              <w:t>Roles determines</w:t>
            </w:r>
          </w:p>
        </w:tc>
        <w:tc>
          <w:tcPr>
            <w:tcW w:w="2694" w:type="dxa"/>
            <w:tcMar>
              <w:top w:w="80" w:type="dxa"/>
              <w:left w:w="100" w:type="dxa"/>
              <w:bottom w:w="80" w:type="dxa"/>
              <w:right w:w="100" w:type="dxa"/>
            </w:tcMar>
          </w:tcPr>
          <w:p w14:paraId="62C26A10" w14:textId="1D28DAC2" w:rsidR="00FA6D8D" w:rsidRDefault="00FA6D8D" w:rsidP="00FA6D8D">
            <w:r>
              <w:t xml:space="preserve">Must be applied on the </w:t>
            </w:r>
            <w:proofErr w:type="spellStart"/>
            <w:r>
              <w:t>DataLayer</w:t>
            </w:r>
            <w:proofErr w:type="spellEnd"/>
            <w:r>
              <w:t>, not per-screen</w:t>
            </w:r>
          </w:p>
        </w:tc>
        <w:tc>
          <w:tcPr>
            <w:tcW w:w="1417" w:type="dxa"/>
            <w:tcMar>
              <w:top w:w="80" w:type="dxa"/>
              <w:left w:w="100" w:type="dxa"/>
              <w:bottom w:w="80" w:type="dxa"/>
              <w:right w:w="100" w:type="dxa"/>
            </w:tcMar>
          </w:tcPr>
          <w:p w14:paraId="576BC0AD" w14:textId="435D152D" w:rsidR="00FA6D8D" w:rsidRDefault="00FA6D8D" w:rsidP="00FA6D8D">
            <w:r>
              <w:t>Authorisation boundary</w:t>
            </w:r>
          </w:p>
        </w:tc>
        <w:tc>
          <w:tcPr>
            <w:tcW w:w="1276" w:type="dxa"/>
            <w:tcMar>
              <w:top w:w="80" w:type="dxa"/>
              <w:left w:w="100" w:type="dxa"/>
              <w:bottom w:w="80" w:type="dxa"/>
              <w:right w:w="100" w:type="dxa"/>
            </w:tcMar>
          </w:tcPr>
          <w:p w14:paraId="5BCB9705" w14:textId="65022AE0" w:rsidR="00FA6D8D" w:rsidRDefault="00FA6D8D" w:rsidP="00FA6D8D">
            <w:r>
              <w:t>None</w:t>
            </w:r>
          </w:p>
        </w:tc>
      </w:tr>
      <w:tr w:rsidR="00FA6D8D" w14:paraId="670C8B98" w14:textId="77777777" w:rsidTr="00FA6D8D">
        <w:trPr>
          <w:trHeight w:val="392"/>
        </w:trPr>
        <w:tc>
          <w:tcPr>
            <w:tcW w:w="668" w:type="dxa"/>
            <w:tcMar>
              <w:top w:w="80" w:type="dxa"/>
              <w:left w:w="100" w:type="dxa"/>
              <w:bottom w:w="80" w:type="dxa"/>
              <w:right w:w="100" w:type="dxa"/>
            </w:tcMar>
          </w:tcPr>
          <w:p w14:paraId="27441ABF" w14:textId="1D12E272" w:rsidR="00FA6D8D" w:rsidRDefault="00FA6D8D" w:rsidP="00FA6D8D">
            <w:r w:rsidRPr="000F2243">
              <w:t>FR-0</w:t>
            </w:r>
            <w:r>
              <w:t>12</w:t>
            </w:r>
          </w:p>
        </w:tc>
        <w:tc>
          <w:tcPr>
            <w:tcW w:w="1170" w:type="dxa"/>
            <w:tcMar>
              <w:top w:w="80" w:type="dxa"/>
              <w:left w:w="100" w:type="dxa"/>
              <w:bottom w:w="80" w:type="dxa"/>
              <w:right w:w="100" w:type="dxa"/>
            </w:tcMar>
          </w:tcPr>
          <w:p w14:paraId="7AC2EAFF" w14:textId="788602CE" w:rsidR="00FA6D8D" w:rsidRDefault="00FA6D8D" w:rsidP="00FA6D8D">
            <w:r>
              <w:t>ASR- Performance</w:t>
            </w:r>
          </w:p>
        </w:tc>
        <w:tc>
          <w:tcPr>
            <w:tcW w:w="1559" w:type="dxa"/>
            <w:tcMar>
              <w:top w:w="80" w:type="dxa"/>
              <w:left w:w="100" w:type="dxa"/>
              <w:bottom w:w="80" w:type="dxa"/>
              <w:right w:w="100" w:type="dxa"/>
            </w:tcMar>
          </w:tcPr>
          <w:p w14:paraId="22BE4222" w14:textId="48269F68"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77FBD1D0" w14:textId="0CBE3B51" w:rsidR="00FA6D8D" w:rsidRDefault="00FA6D8D" w:rsidP="00FA6D8D">
            <w:r>
              <w:t xml:space="preserve">Read of only fields required </w:t>
            </w:r>
          </w:p>
        </w:tc>
        <w:tc>
          <w:tcPr>
            <w:tcW w:w="2694" w:type="dxa"/>
            <w:tcMar>
              <w:top w:w="80" w:type="dxa"/>
              <w:left w:w="100" w:type="dxa"/>
              <w:bottom w:w="80" w:type="dxa"/>
              <w:right w:w="100" w:type="dxa"/>
            </w:tcMar>
          </w:tcPr>
          <w:p w14:paraId="12AD1300" w14:textId="78F6406E" w:rsidR="00FA6D8D" w:rsidRDefault="00FA6D8D" w:rsidP="00FA6D8D">
            <w:r>
              <w:t xml:space="preserve">The </w:t>
            </w:r>
            <w:proofErr w:type="spellStart"/>
            <w:r>
              <w:t>SummaryView</w:t>
            </w:r>
            <w:proofErr w:type="spellEnd"/>
            <w:r>
              <w:t xml:space="preserve"> must be separate from a detailed read</w:t>
            </w:r>
          </w:p>
        </w:tc>
        <w:tc>
          <w:tcPr>
            <w:tcW w:w="1417" w:type="dxa"/>
            <w:tcMar>
              <w:top w:w="80" w:type="dxa"/>
              <w:left w:w="100" w:type="dxa"/>
              <w:bottom w:w="80" w:type="dxa"/>
              <w:right w:w="100" w:type="dxa"/>
            </w:tcMar>
          </w:tcPr>
          <w:p w14:paraId="14BE92FC" w14:textId="1A12AA09" w:rsidR="00FA6D8D" w:rsidRDefault="00FA6D8D" w:rsidP="00FA6D8D">
            <w:r>
              <w:t>N/A</w:t>
            </w:r>
          </w:p>
        </w:tc>
        <w:tc>
          <w:tcPr>
            <w:tcW w:w="1276" w:type="dxa"/>
            <w:tcMar>
              <w:top w:w="80" w:type="dxa"/>
              <w:left w:w="100" w:type="dxa"/>
              <w:bottom w:w="80" w:type="dxa"/>
              <w:right w:w="100" w:type="dxa"/>
            </w:tcMar>
          </w:tcPr>
          <w:p w14:paraId="6E1998EC" w14:textId="5911C84D" w:rsidR="00FA6D8D" w:rsidRDefault="00FA6D8D" w:rsidP="00FA6D8D">
            <w:r>
              <w:t>D-006 (pending)</w:t>
            </w:r>
          </w:p>
        </w:tc>
      </w:tr>
      <w:tr w:rsidR="00FA6D8D" w14:paraId="0FA63357" w14:textId="77777777" w:rsidTr="00FA6D8D">
        <w:trPr>
          <w:trHeight w:val="392"/>
        </w:trPr>
        <w:tc>
          <w:tcPr>
            <w:tcW w:w="668" w:type="dxa"/>
            <w:tcMar>
              <w:top w:w="80" w:type="dxa"/>
              <w:left w:w="100" w:type="dxa"/>
              <w:bottom w:w="80" w:type="dxa"/>
              <w:right w:w="100" w:type="dxa"/>
            </w:tcMar>
          </w:tcPr>
          <w:p w14:paraId="73D2BE6A" w14:textId="5A4C513E" w:rsidR="00FA6D8D" w:rsidRDefault="00FA6D8D" w:rsidP="00FA6D8D">
            <w:r w:rsidRPr="000F2243">
              <w:t>FR-0</w:t>
            </w:r>
            <w:r>
              <w:t>13</w:t>
            </w:r>
          </w:p>
        </w:tc>
        <w:tc>
          <w:tcPr>
            <w:tcW w:w="1170" w:type="dxa"/>
            <w:tcMar>
              <w:top w:w="80" w:type="dxa"/>
              <w:left w:w="100" w:type="dxa"/>
              <w:bottom w:w="80" w:type="dxa"/>
              <w:right w:w="100" w:type="dxa"/>
            </w:tcMar>
          </w:tcPr>
          <w:p w14:paraId="76DFE45C" w14:textId="3CD58BE5" w:rsidR="00FA6D8D" w:rsidRDefault="00FA6D8D" w:rsidP="00FA6D8D">
            <w:r>
              <w:t>ASR-Security, ASR- Performance</w:t>
            </w:r>
          </w:p>
        </w:tc>
        <w:tc>
          <w:tcPr>
            <w:tcW w:w="1559" w:type="dxa"/>
            <w:tcMar>
              <w:top w:w="80" w:type="dxa"/>
              <w:left w:w="100" w:type="dxa"/>
              <w:bottom w:w="80" w:type="dxa"/>
              <w:right w:w="100" w:type="dxa"/>
            </w:tcMar>
          </w:tcPr>
          <w:p w14:paraId="0648A75E" w14:textId="676497E5" w:rsidR="00FA6D8D" w:rsidRDefault="00FA6D8D" w:rsidP="00FA6D8D">
            <w:proofErr w:type="spellStart"/>
            <w:r>
              <w:t>RequestQuery</w:t>
            </w:r>
            <w:proofErr w:type="spellEnd"/>
            <w:r>
              <w:t>, Authorisation</w:t>
            </w:r>
          </w:p>
        </w:tc>
        <w:tc>
          <w:tcPr>
            <w:tcW w:w="2268" w:type="dxa"/>
            <w:tcMar>
              <w:top w:w="80" w:type="dxa"/>
              <w:left w:w="100" w:type="dxa"/>
              <w:bottom w:w="80" w:type="dxa"/>
              <w:right w:w="100" w:type="dxa"/>
            </w:tcMar>
          </w:tcPr>
          <w:p w14:paraId="2C498410" w14:textId="192425E1" w:rsidR="00FA6D8D" w:rsidRDefault="00FA6D8D" w:rsidP="00FA6D8D">
            <w:proofErr w:type="spellStart"/>
            <w:r>
              <w:t>Filered</w:t>
            </w:r>
            <w:proofErr w:type="spellEnd"/>
            <w:r>
              <w:t xml:space="preserve"> and sorted fields must be scoped by authorisation</w:t>
            </w:r>
          </w:p>
        </w:tc>
        <w:tc>
          <w:tcPr>
            <w:tcW w:w="2694" w:type="dxa"/>
            <w:tcMar>
              <w:top w:w="80" w:type="dxa"/>
              <w:left w:w="100" w:type="dxa"/>
              <w:bottom w:w="80" w:type="dxa"/>
              <w:right w:w="100" w:type="dxa"/>
            </w:tcMar>
          </w:tcPr>
          <w:p w14:paraId="1B5C1529" w14:textId="1ACDDB9E" w:rsidR="00FA6D8D" w:rsidRDefault="00FA6D8D" w:rsidP="00FA6D8D">
            <w:r>
              <w:t>Authorisation must be enforced in the queries as the code will not contain fixed guards.</w:t>
            </w:r>
          </w:p>
        </w:tc>
        <w:tc>
          <w:tcPr>
            <w:tcW w:w="1417" w:type="dxa"/>
            <w:tcMar>
              <w:top w:w="80" w:type="dxa"/>
              <w:left w:w="100" w:type="dxa"/>
              <w:bottom w:w="80" w:type="dxa"/>
              <w:right w:w="100" w:type="dxa"/>
            </w:tcMar>
          </w:tcPr>
          <w:p w14:paraId="36A473FA" w14:textId="666EFCAF" w:rsidR="00FA6D8D" w:rsidRDefault="00FA6D8D" w:rsidP="00FA6D8D">
            <w:r>
              <w:t>N/A</w:t>
            </w:r>
          </w:p>
        </w:tc>
        <w:tc>
          <w:tcPr>
            <w:tcW w:w="1276" w:type="dxa"/>
            <w:tcMar>
              <w:top w:w="80" w:type="dxa"/>
              <w:left w:w="100" w:type="dxa"/>
              <w:bottom w:w="80" w:type="dxa"/>
              <w:right w:w="100" w:type="dxa"/>
            </w:tcMar>
          </w:tcPr>
          <w:p w14:paraId="5E020C7E" w14:textId="4AE0BFEF" w:rsidR="00FA6D8D" w:rsidRDefault="00FA6D8D" w:rsidP="00FA6D8D">
            <w:r>
              <w:t>D-006 (pending)</w:t>
            </w:r>
          </w:p>
        </w:tc>
      </w:tr>
      <w:tr w:rsidR="00FA6D8D" w14:paraId="07D9FDBC" w14:textId="77777777" w:rsidTr="00FA6D8D">
        <w:trPr>
          <w:trHeight w:val="392"/>
        </w:trPr>
        <w:tc>
          <w:tcPr>
            <w:tcW w:w="668" w:type="dxa"/>
            <w:tcMar>
              <w:top w:w="80" w:type="dxa"/>
              <w:left w:w="100" w:type="dxa"/>
              <w:bottom w:w="80" w:type="dxa"/>
              <w:right w:w="100" w:type="dxa"/>
            </w:tcMar>
          </w:tcPr>
          <w:p w14:paraId="2B2FFF0E" w14:textId="77777777" w:rsidR="00FA6D8D" w:rsidRDefault="00FA6D8D" w:rsidP="00FA6D8D">
            <w:r w:rsidRPr="000F2243">
              <w:lastRenderedPageBreak/>
              <w:t>FR-0</w:t>
            </w:r>
            <w:r>
              <w:t>14</w:t>
            </w:r>
          </w:p>
          <w:p w14:paraId="5B81BAFB" w14:textId="77777777" w:rsidR="00FA6D8D" w:rsidRDefault="00FA6D8D" w:rsidP="00FA6D8D"/>
        </w:tc>
        <w:tc>
          <w:tcPr>
            <w:tcW w:w="1170" w:type="dxa"/>
            <w:tcMar>
              <w:top w:w="80" w:type="dxa"/>
              <w:left w:w="100" w:type="dxa"/>
              <w:bottom w:w="80" w:type="dxa"/>
              <w:right w:w="100" w:type="dxa"/>
            </w:tcMar>
          </w:tcPr>
          <w:p w14:paraId="1AEF2233" w14:textId="6B587DA5" w:rsidR="00FA6D8D" w:rsidRDefault="00FA6D8D" w:rsidP="00FA6D8D">
            <w:r>
              <w:t>ASR- Security</w:t>
            </w:r>
          </w:p>
        </w:tc>
        <w:tc>
          <w:tcPr>
            <w:tcW w:w="1559" w:type="dxa"/>
            <w:tcMar>
              <w:top w:w="80" w:type="dxa"/>
              <w:left w:w="100" w:type="dxa"/>
              <w:bottom w:w="80" w:type="dxa"/>
              <w:right w:w="100" w:type="dxa"/>
            </w:tcMar>
          </w:tcPr>
          <w:p w14:paraId="62FFD165" w14:textId="3CD920AC" w:rsidR="00FA6D8D" w:rsidRDefault="00FA6D8D" w:rsidP="00FA6D8D">
            <w:proofErr w:type="spellStart"/>
            <w:r w:rsidRPr="005223E4">
              <w:t>StatusAudit</w:t>
            </w:r>
            <w:proofErr w:type="spellEnd"/>
          </w:p>
        </w:tc>
        <w:tc>
          <w:tcPr>
            <w:tcW w:w="2268" w:type="dxa"/>
            <w:tcMar>
              <w:top w:w="80" w:type="dxa"/>
              <w:left w:w="100" w:type="dxa"/>
              <w:bottom w:w="80" w:type="dxa"/>
              <w:right w:w="100" w:type="dxa"/>
            </w:tcMar>
          </w:tcPr>
          <w:p w14:paraId="0B110BDA" w14:textId="70C73887" w:rsidR="00FA6D8D" w:rsidRDefault="00FA6D8D" w:rsidP="00FA6D8D">
            <w:r>
              <w:t xml:space="preserve">The </w:t>
            </w:r>
            <w:proofErr w:type="spellStart"/>
            <w:r>
              <w:t>StatusHistory</w:t>
            </w:r>
            <w:proofErr w:type="spellEnd"/>
            <w:r>
              <w:t xml:space="preserve"> must read form the history of changes.</w:t>
            </w:r>
          </w:p>
        </w:tc>
        <w:tc>
          <w:tcPr>
            <w:tcW w:w="2694" w:type="dxa"/>
            <w:tcMar>
              <w:top w:w="80" w:type="dxa"/>
              <w:left w:w="100" w:type="dxa"/>
              <w:bottom w:w="80" w:type="dxa"/>
              <w:right w:w="100" w:type="dxa"/>
            </w:tcMar>
          </w:tcPr>
          <w:p w14:paraId="28005CD9" w14:textId="25D08F47" w:rsidR="00FA6D8D" w:rsidRDefault="00FA6D8D" w:rsidP="00FA6D8D">
            <w:r>
              <w:t>Detailed reads must contain the history of changes</w:t>
            </w:r>
          </w:p>
        </w:tc>
        <w:tc>
          <w:tcPr>
            <w:tcW w:w="1417" w:type="dxa"/>
            <w:tcMar>
              <w:top w:w="80" w:type="dxa"/>
              <w:left w:w="100" w:type="dxa"/>
              <w:bottom w:w="80" w:type="dxa"/>
              <w:right w:w="100" w:type="dxa"/>
            </w:tcMar>
          </w:tcPr>
          <w:p w14:paraId="30F6C294" w14:textId="4D155090" w:rsidR="00FA6D8D" w:rsidRDefault="00FA6D8D" w:rsidP="00FA6D8D">
            <w:r>
              <w:t>N/A</w:t>
            </w:r>
          </w:p>
        </w:tc>
        <w:tc>
          <w:tcPr>
            <w:tcW w:w="1276" w:type="dxa"/>
            <w:tcMar>
              <w:top w:w="80" w:type="dxa"/>
              <w:left w:w="100" w:type="dxa"/>
              <w:bottom w:w="80" w:type="dxa"/>
              <w:right w:w="100" w:type="dxa"/>
            </w:tcMar>
          </w:tcPr>
          <w:p w14:paraId="05938821" w14:textId="45C07FE0" w:rsidR="00FA6D8D" w:rsidRDefault="00FA6D8D" w:rsidP="00FA6D8D">
            <w:r>
              <w:t>D-002</w:t>
            </w:r>
          </w:p>
        </w:tc>
      </w:tr>
      <w:tr w:rsidR="00FA6D8D" w14:paraId="06D098F3" w14:textId="77777777" w:rsidTr="00FA6D8D">
        <w:trPr>
          <w:trHeight w:val="392"/>
        </w:trPr>
        <w:tc>
          <w:tcPr>
            <w:tcW w:w="668" w:type="dxa"/>
            <w:tcMar>
              <w:top w:w="80" w:type="dxa"/>
              <w:left w:w="100" w:type="dxa"/>
              <w:bottom w:w="80" w:type="dxa"/>
              <w:right w:w="100" w:type="dxa"/>
            </w:tcMar>
          </w:tcPr>
          <w:p w14:paraId="0A0185F9" w14:textId="0186E7FC" w:rsidR="00FA6D8D" w:rsidRDefault="00FA6D8D" w:rsidP="00FA6D8D">
            <w:r w:rsidRPr="000F2243">
              <w:t>FR-0</w:t>
            </w:r>
            <w:r>
              <w:t>15</w:t>
            </w:r>
          </w:p>
        </w:tc>
        <w:tc>
          <w:tcPr>
            <w:tcW w:w="1170" w:type="dxa"/>
            <w:tcMar>
              <w:top w:w="80" w:type="dxa"/>
              <w:left w:w="100" w:type="dxa"/>
              <w:bottom w:w="80" w:type="dxa"/>
              <w:right w:w="100" w:type="dxa"/>
            </w:tcMar>
          </w:tcPr>
          <w:p w14:paraId="777D53F5" w14:textId="2F7E5F07" w:rsidR="00FA6D8D" w:rsidRDefault="00FA6D8D" w:rsidP="00FA6D8D">
            <w:r>
              <w:t>N/A</w:t>
            </w:r>
          </w:p>
        </w:tc>
        <w:tc>
          <w:tcPr>
            <w:tcW w:w="1559" w:type="dxa"/>
            <w:tcMar>
              <w:top w:w="80" w:type="dxa"/>
              <w:left w:w="100" w:type="dxa"/>
              <w:bottom w:w="80" w:type="dxa"/>
              <w:right w:w="100" w:type="dxa"/>
            </w:tcMar>
          </w:tcPr>
          <w:p w14:paraId="1E0AC82E" w14:textId="1E105707" w:rsidR="00FA6D8D" w:rsidRDefault="00FA6D8D" w:rsidP="00FA6D8D">
            <w:r>
              <w:t>Assignments</w:t>
            </w:r>
          </w:p>
        </w:tc>
        <w:tc>
          <w:tcPr>
            <w:tcW w:w="2268" w:type="dxa"/>
            <w:tcMar>
              <w:top w:w="80" w:type="dxa"/>
              <w:left w:w="100" w:type="dxa"/>
              <w:bottom w:w="80" w:type="dxa"/>
              <w:right w:w="100" w:type="dxa"/>
            </w:tcMar>
          </w:tcPr>
          <w:p w14:paraId="1EAE4F06" w14:textId="73E77175" w:rsidR="00FA6D8D" w:rsidRDefault="00FA6D8D" w:rsidP="00FA6D8D">
            <w:r>
              <w:t>Adds the “Assigned” columns to the Requests table.</w:t>
            </w:r>
          </w:p>
        </w:tc>
        <w:tc>
          <w:tcPr>
            <w:tcW w:w="2694" w:type="dxa"/>
            <w:tcMar>
              <w:top w:w="80" w:type="dxa"/>
              <w:left w:w="100" w:type="dxa"/>
              <w:bottom w:w="80" w:type="dxa"/>
              <w:right w:w="100" w:type="dxa"/>
            </w:tcMar>
          </w:tcPr>
          <w:p w14:paraId="201A6981" w14:textId="10F889C2" w:rsidR="00FA6D8D" w:rsidRDefault="00FA6D8D" w:rsidP="00FA6D8D">
            <w:r>
              <w:t>Requests must be able to be offered and accepted.</w:t>
            </w:r>
          </w:p>
        </w:tc>
        <w:tc>
          <w:tcPr>
            <w:tcW w:w="1417" w:type="dxa"/>
            <w:tcMar>
              <w:top w:w="80" w:type="dxa"/>
              <w:left w:w="100" w:type="dxa"/>
              <w:bottom w:w="80" w:type="dxa"/>
              <w:right w:w="100" w:type="dxa"/>
            </w:tcMar>
          </w:tcPr>
          <w:p w14:paraId="304E48EA" w14:textId="29C99718" w:rsidR="00FA6D8D" w:rsidRDefault="00FA6D8D" w:rsidP="00FA6D8D">
            <w:r>
              <w:t>N/A</w:t>
            </w:r>
          </w:p>
        </w:tc>
        <w:tc>
          <w:tcPr>
            <w:tcW w:w="1276" w:type="dxa"/>
            <w:tcMar>
              <w:top w:w="80" w:type="dxa"/>
              <w:left w:w="100" w:type="dxa"/>
              <w:bottom w:w="80" w:type="dxa"/>
              <w:right w:w="100" w:type="dxa"/>
            </w:tcMar>
          </w:tcPr>
          <w:p w14:paraId="465004AF" w14:textId="35B62F5D" w:rsidR="00FA6D8D" w:rsidRDefault="00FA6D8D" w:rsidP="00FA6D8D">
            <w:r>
              <w:t>None</w:t>
            </w:r>
          </w:p>
        </w:tc>
      </w:tr>
      <w:tr w:rsidR="00FA6D8D" w14:paraId="133CFAC2" w14:textId="77777777" w:rsidTr="00FA6D8D">
        <w:trPr>
          <w:trHeight w:val="392"/>
        </w:trPr>
        <w:tc>
          <w:tcPr>
            <w:tcW w:w="668" w:type="dxa"/>
            <w:tcMar>
              <w:top w:w="80" w:type="dxa"/>
              <w:left w:w="100" w:type="dxa"/>
              <w:bottom w:w="80" w:type="dxa"/>
              <w:right w:w="100" w:type="dxa"/>
            </w:tcMar>
          </w:tcPr>
          <w:p w14:paraId="1E650030" w14:textId="29125337" w:rsidR="00FA6D8D" w:rsidRDefault="00FA6D8D" w:rsidP="00FA6D8D">
            <w:r w:rsidRPr="000F2243">
              <w:t>FR-0</w:t>
            </w:r>
            <w:r>
              <w:t>16</w:t>
            </w:r>
          </w:p>
        </w:tc>
        <w:tc>
          <w:tcPr>
            <w:tcW w:w="1170" w:type="dxa"/>
            <w:tcMar>
              <w:top w:w="80" w:type="dxa"/>
              <w:left w:w="100" w:type="dxa"/>
              <w:bottom w:w="80" w:type="dxa"/>
              <w:right w:w="100" w:type="dxa"/>
            </w:tcMar>
          </w:tcPr>
          <w:p w14:paraId="23C4E0DF" w14:textId="3F0F35AE" w:rsidR="00FA6D8D" w:rsidRDefault="00FA6D8D" w:rsidP="00FA6D8D">
            <w:r>
              <w:t>ASR-Security, ASR- Scalability</w:t>
            </w:r>
          </w:p>
        </w:tc>
        <w:tc>
          <w:tcPr>
            <w:tcW w:w="1559" w:type="dxa"/>
            <w:tcMar>
              <w:top w:w="80" w:type="dxa"/>
              <w:left w:w="100" w:type="dxa"/>
              <w:bottom w:w="80" w:type="dxa"/>
              <w:right w:w="100" w:type="dxa"/>
            </w:tcMar>
          </w:tcPr>
          <w:p w14:paraId="52F37DAA" w14:textId="458B1FBD" w:rsidR="00FA6D8D" w:rsidRDefault="00FA6D8D" w:rsidP="00FA6D8D">
            <w:r w:rsidRPr="00352D0D">
              <w:t xml:space="preserve">Assignment, </w:t>
            </w:r>
            <w:proofErr w:type="spellStart"/>
            <w:r w:rsidRPr="00352D0D">
              <w:t>StatusAudit</w:t>
            </w:r>
            <w:proofErr w:type="spellEnd"/>
          </w:p>
        </w:tc>
        <w:tc>
          <w:tcPr>
            <w:tcW w:w="2268" w:type="dxa"/>
            <w:tcMar>
              <w:top w:w="80" w:type="dxa"/>
              <w:left w:w="100" w:type="dxa"/>
              <w:bottom w:w="80" w:type="dxa"/>
              <w:right w:w="100" w:type="dxa"/>
            </w:tcMar>
          </w:tcPr>
          <w:p w14:paraId="6228B481" w14:textId="054D731A" w:rsidR="00FA6D8D" w:rsidRDefault="00FA6D8D" w:rsidP="00FA6D8D">
            <w:r>
              <w:t>Assignment history must be kept for 5 years along with the request for at least 5 years after last update.</w:t>
            </w:r>
          </w:p>
        </w:tc>
        <w:tc>
          <w:tcPr>
            <w:tcW w:w="2694" w:type="dxa"/>
            <w:tcMar>
              <w:top w:w="80" w:type="dxa"/>
              <w:left w:w="100" w:type="dxa"/>
              <w:bottom w:w="80" w:type="dxa"/>
              <w:right w:w="100" w:type="dxa"/>
            </w:tcMar>
          </w:tcPr>
          <w:p w14:paraId="4EA19938" w14:textId="07454CF8" w:rsidR="00FA6D8D" w:rsidRDefault="00FA6D8D" w:rsidP="00FA6D8D">
            <w:r>
              <w:t>Assignment changes must be recorded the same way status changes are recorded</w:t>
            </w:r>
          </w:p>
        </w:tc>
        <w:tc>
          <w:tcPr>
            <w:tcW w:w="1417" w:type="dxa"/>
            <w:tcMar>
              <w:top w:w="80" w:type="dxa"/>
              <w:left w:w="100" w:type="dxa"/>
              <w:bottom w:w="80" w:type="dxa"/>
              <w:right w:w="100" w:type="dxa"/>
            </w:tcMar>
          </w:tcPr>
          <w:p w14:paraId="287FE9D0" w14:textId="08A67321" w:rsidR="00FA6D8D" w:rsidRDefault="00FA6D8D" w:rsidP="00FA6D8D">
            <w:r>
              <w:t>N/A</w:t>
            </w:r>
          </w:p>
        </w:tc>
        <w:tc>
          <w:tcPr>
            <w:tcW w:w="1276" w:type="dxa"/>
            <w:tcMar>
              <w:top w:w="80" w:type="dxa"/>
              <w:left w:w="100" w:type="dxa"/>
              <w:bottom w:w="80" w:type="dxa"/>
              <w:right w:w="100" w:type="dxa"/>
            </w:tcMar>
          </w:tcPr>
          <w:p w14:paraId="4E399CB0" w14:textId="749B72D4" w:rsidR="00FA6D8D" w:rsidRDefault="00FA6D8D" w:rsidP="00FA6D8D">
            <w:r w:rsidRPr="00352D0D">
              <w:t>D-002</w:t>
            </w:r>
          </w:p>
        </w:tc>
      </w:tr>
      <w:tr w:rsidR="00FA6D8D" w14:paraId="3B7BC7AA" w14:textId="77777777" w:rsidTr="00FA6D8D">
        <w:trPr>
          <w:trHeight w:val="392"/>
        </w:trPr>
        <w:tc>
          <w:tcPr>
            <w:tcW w:w="668" w:type="dxa"/>
            <w:tcMar>
              <w:top w:w="80" w:type="dxa"/>
              <w:left w:w="100" w:type="dxa"/>
              <w:bottom w:w="80" w:type="dxa"/>
              <w:right w:w="100" w:type="dxa"/>
            </w:tcMar>
          </w:tcPr>
          <w:p w14:paraId="4D7761DB" w14:textId="001ABA18" w:rsidR="00FA6D8D" w:rsidRDefault="00FA6D8D" w:rsidP="00FA6D8D">
            <w:r w:rsidRPr="000F2243">
              <w:t>FR-0</w:t>
            </w:r>
            <w:r>
              <w:t>17</w:t>
            </w:r>
          </w:p>
        </w:tc>
        <w:tc>
          <w:tcPr>
            <w:tcW w:w="1170" w:type="dxa"/>
            <w:tcMar>
              <w:top w:w="80" w:type="dxa"/>
              <w:left w:w="100" w:type="dxa"/>
              <w:bottom w:w="80" w:type="dxa"/>
              <w:right w:w="100" w:type="dxa"/>
            </w:tcMar>
          </w:tcPr>
          <w:p w14:paraId="77F1F31C" w14:textId="1C61D308" w:rsidR="00FA6D8D" w:rsidRDefault="00FA6D8D" w:rsidP="00FA6D8D">
            <w:r>
              <w:t>N/A</w:t>
            </w:r>
          </w:p>
        </w:tc>
        <w:tc>
          <w:tcPr>
            <w:tcW w:w="1559" w:type="dxa"/>
            <w:tcMar>
              <w:top w:w="80" w:type="dxa"/>
              <w:left w:w="100" w:type="dxa"/>
              <w:bottom w:w="80" w:type="dxa"/>
              <w:right w:w="100" w:type="dxa"/>
            </w:tcMar>
          </w:tcPr>
          <w:p w14:paraId="1808703C" w14:textId="6FE9A91B" w:rsidR="00FA6D8D" w:rsidRDefault="00FA6D8D" w:rsidP="00FA6D8D">
            <w:proofErr w:type="spellStart"/>
            <w:r>
              <w:t>StatusAudit</w:t>
            </w:r>
            <w:proofErr w:type="spellEnd"/>
          </w:p>
        </w:tc>
        <w:tc>
          <w:tcPr>
            <w:tcW w:w="2268" w:type="dxa"/>
            <w:tcMar>
              <w:top w:w="80" w:type="dxa"/>
              <w:left w:w="100" w:type="dxa"/>
              <w:bottom w:w="80" w:type="dxa"/>
              <w:right w:w="100" w:type="dxa"/>
            </w:tcMar>
          </w:tcPr>
          <w:p w14:paraId="16C67967" w14:textId="720958CE" w:rsidR="00FA6D8D" w:rsidRDefault="00FA6D8D" w:rsidP="00FA6D8D">
            <w:r>
              <w:t>Status values will have a limited set of options.</w:t>
            </w:r>
          </w:p>
        </w:tc>
        <w:tc>
          <w:tcPr>
            <w:tcW w:w="2694" w:type="dxa"/>
            <w:tcMar>
              <w:top w:w="80" w:type="dxa"/>
              <w:left w:w="100" w:type="dxa"/>
              <w:bottom w:w="80" w:type="dxa"/>
              <w:right w:w="100" w:type="dxa"/>
            </w:tcMar>
          </w:tcPr>
          <w:p w14:paraId="572C2275" w14:textId="6BA0DB88" w:rsidR="00FA6D8D" w:rsidRDefault="00FA6D8D" w:rsidP="00FA6D8D">
            <w:r>
              <w:t xml:space="preserve">Changes must </w:t>
            </w:r>
          </w:p>
        </w:tc>
        <w:tc>
          <w:tcPr>
            <w:tcW w:w="1417" w:type="dxa"/>
            <w:tcMar>
              <w:top w:w="80" w:type="dxa"/>
              <w:left w:w="100" w:type="dxa"/>
              <w:bottom w:w="80" w:type="dxa"/>
              <w:right w:w="100" w:type="dxa"/>
            </w:tcMar>
          </w:tcPr>
          <w:p w14:paraId="5332CBA1" w14:textId="1512E49F" w:rsidR="00FA6D8D" w:rsidRDefault="00FA6D8D" w:rsidP="00FA6D8D">
            <w:r>
              <w:t>N/A</w:t>
            </w:r>
          </w:p>
        </w:tc>
        <w:tc>
          <w:tcPr>
            <w:tcW w:w="1276" w:type="dxa"/>
            <w:tcMar>
              <w:top w:w="80" w:type="dxa"/>
              <w:left w:w="100" w:type="dxa"/>
              <w:bottom w:w="80" w:type="dxa"/>
              <w:right w:w="100" w:type="dxa"/>
            </w:tcMar>
          </w:tcPr>
          <w:p w14:paraId="5EBAB342" w14:textId="10D9771D" w:rsidR="00FA6D8D" w:rsidRDefault="00FA6D8D" w:rsidP="00FA6D8D">
            <w:r>
              <w:t>D-007 (pending)</w:t>
            </w:r>
          </w:p>
        </w:tc>
      </w:tr>
      <w:tr w:rsidR="00FA6D8D" w14:paraId="78088CBF" w14:textId="77777777" w:rsidTr="00FA6D8D">
        <w:trPr>
          <w:trHeight w:val="392"/>
        </w:trPr>
        <w:tc>
          <w:tcPr>
            <w:tcW w:w="668" w:type="dxa"/>
            <w:tcMar>
              <w:top w:w="80" w:type="dxa"/>
              <w:left w:w="100" w:type="dxa"/>
              <w:bottom w:w="80" w:type="dxa"/>
              <w:right w:w="100" w:type="dxa"/>
            </w:tcMar>
          </w:tcPr>
          <w:p w14:paraId="7E8AB525" w14:textId="0AAE1819" w:rsidR="00FA6D8D" w:rsidRDefault="00FA6D8D" w:rsidP="00FA6D8D">
            <w:r w:rsidRPr="000F2243">
              <w:t>FR-0</w:t>
            </w:r>
            <w:r>
              <w:t>18</w:t>
            </w:r>
          </w:p>
        </w:tc>
        <w:tc>
          <w:tcPr>
            <w:tcW w:w="1170" w:type="dxa"/>
            <w:tcMar>
              <w:top w:w="80" w:type="dxa"/>
              <w:left w:w="100" w:type="dxa"/>
              <w:bottom w:w="80" w:type="dxa"/>
              <w:right w:w="100" w:type="dxa"/>
            </w:tcMar>
          </w:tcPr>
          <w:p w14:paraId="2A5459E8" w14:textId="53DF3739" w:rsidR="00FA6D8D" w:rsidRDefault="00FA6D8D" w:rsidP="00FA6D8D">
            <w:r>
              <w:t>ASR- Security</w:t>
            </w:r>
          </w:p>
        </w:tc>
        <w:tc>
          <w:tcPr>
            <w:tcW w:w="1559" w:type="dxa"/>
            <w:tcMar>
              <w:top w:w="80" w:type="dxa"/>
              <w:left w:w="100" w:type="dxa"/>
              <w:bottom w:w="80" w:type="dxa"/>
              <w:right w:w="100" w:type="dxa"/>
            </w:tcMar>
          </w:tcPr>
          <w:p w14:paraId="0109F0BA" w14:textId="355662C2" w:rsidR="00FA6D8D" w:rsidRDefault="00FA6D8D" w:rsidP="00FA6D8D">
            <w:r>
              <w:t xml:space="preserve">Authentication, </w:t>
            </w:r>
            <w:proofErr w:type="spellStart"/>
            <w:r>
              <w:t>StatusAudit</w:t>
            </w:r>
            <w:proofErr w:type="spellEnd"/>
          </w:p>
        </w:tc>
        <w:tc>
          <w:tcPr>
            <w:tcW w:w="2268" w:type="dxa"/>
            <w:tcMar>
              <w:top w:w="80" w:type="dxa"/>
              <w:left w:w="100" w:type="dxa"/>
              <w:bottom w:w="80" w:type="dxa"/>
              <w:right w:w="100" w:type="dxa"/>
            </w:tcMar>
          </w:tcPr>
          <w:p w14:paraId="7564C212" w14:textId="4E178DF5" w:rsidR="00FA6D8D" w:rsidRDefault="00FA6D8D" w:rsidP="00FA6D8D">
            <w:r>
              <w:t>Authorisation must be checked before a write can commit.</w:t>
            </w:r>
          </w:p>
        </w:tc>
        <w:tc>
          <w:tcPr>
            <w:tcW w:w="2694" w:type="dxa"/>
            <w:tcMar>
              <w:top w:w="80" w:type="dxa"/>
              <w:left w:w="100" w:type="dxa"/>
              <w:bottom w:w="80" w:type="dxa"/>
              <w:right w:w="100" w:type="dxa"/>
            </w:tcMar>
          </w:tcPr>
          <w:p w14:paraId="357616B7" w14:textId="78ADD5E7" w:rsidR="00FA6D8D" w:rsidRDefault="00FA6D8D" w:rsidP="00FA6D8D">
            <w:proofErr w:type="spellStart"/>
            <w:r>
              <w:t>Autorisation</w:t>
            </w:r>
            <w:proofErr w:type="spellEnd"/>
            <w:r>
              <w:t xml:space="preserve"> must be validated for updates.</w:t>
            </w:r>
          </w:p>
        </w:tc>
        <w:tc>
          <w:tcPr>
            <w:tcW w:w="1417" w:type="dxa"/>
            <w:tcMar>
              <w:top w:w="80" w:type="dxa"/>
              <w:left w:w="100" w:type="dxa"/>
              <w:bottom w:w="80" w:type="dxa"/>
              <w:right w:w="100" w:type="dxa"/>
            </w:tcMar>
          </w:tcPr>
          <w:p w14:paraId="0E523856" w14:textId="3FF40052" w:rsidR="00FA6D8D" w:rsidRDefault="00FA6D8D" w:rsidP="00FA6D8D">
            <w:r>
              <w:t>N/A</w:t>
            </w:r>
          </w:p>
        </w:tc>
        <w:tc>
          <w:tcPr>
            <w:tcW w:w="1276" w:type="dxa"/>
            <w:tcMar>
              <w:top w:w="80" w:type="dxa"/>
              <w:left w:w="100" w:type="dxa"/>
              <w:bottom w:w="80" w:type="dxa"/>
              <w:right w:w="100" w:type="dxa"/>
            </w:tcMar>
          </w:tcPr>
          <w:p w14:paraId="0347E428" w14:textId="0EBD17F1" w:rsidR="00FA6D8D" w:rsidRDefault="00FA6D8D" w:rsidP="00FA6D8D">
            <w:r>
              <w:t>D-002</w:t>
            </w:r>
          </w:p>
        </w:tc>
      </w:tr>
      <w:tr w:rsidR="00FA6D8D" w14:paraId="25463369" w14:textId="77777777" w:rsidTr="00FA6D8D">
        <w:trPr>
          <w:trHeight w:val="392"/>
        </w:trPr>
        <w:tc>
          <w:tcPr>
            <w:tcW w:w="668" w:type="dxa"/>
            <w:tcMar>
              <w:top w:w="80" w:type="dxa"/>
              <w:left w:w="100" w:type="dxa"/>
              <w:bottom w:w="80" w:type="dxa"/>
              <w:right w:w="100" w:type="dxa"/>
            </w:tcMar>
          </w:tcPr>
          <w:p w14:paraId="04B09704" w14:textId="12D9DC58" w:rsidR="00FA6D8D" w:rsidRDefault="00FA6D8D" w:rsidP="00FA6D8D">
            <w:r w:rsidRPr="000F2243">
              <w:t>FR-0</w:t>
            </w:r>
            <w:r>
              <w:t>19</w:t>
            </w:r>
          </w:p>
        </w:tc>
        <w:tc>
          <w:tcPr>
            <w:tcW w:w="1170" w:type="dxa"/>
            <w:tcMar>
              <w:top w:w="80" w:type="dxa"/>
              <w:left w:w="100" w:type="dxa"/>
              <w:bottom w:w="80" w:type="dxa"/>
              <w:right w:w="100" w:type="dxa"/>
            </w:tcMar>
          </w:tcPr>
          <w:p w14:paraId="059E1606" w14:textId="4AE6D61D" w:rsidR="00FA6D8D" w:rsidRDefault="00FA6D8D" w:rsidP="00FA6D8D">
            <w:r>
              <w:t>ASR-Security, ASR- Scalability</w:t>
            </w:r>
          </w:p>
        </w:tc>
        <w:tc>
          <w:tcPr>
            <w:tcW w:w="1559" w:type="dxa"/>
            <w:tcMar>
              <w:top w:w="80" w:type="dxa"/>
              <w:left w:w="100" w:type="dxa"/>
              <w:bottom w:w="80" w:type="dxa"/>
              <w:right w:w="100" w:type="dxa"/>
            </w:tcMar>
          </w:tcPr>
          <w:p w14:paraId="1CBFA60B" w14:textId="14B0EE94" w:rsidR="00FA6D8D" w:rsidRDefault="00FA6D8D" w:rsidP="00FA6D8D">
            <w:proofErr w:type="spellStart"/>
            <w:r>
              <w:t>StatusAudit</w:t>
            </w:r>
            <w:proofErr w:type="spellEnd"/>
          </w:p>
        </w:tc>
        <w:tc>
          <w:tcPr>
            <w:tcW w:w="2268" w:type="dxa"/>
            <w:tcMar>
              <w:top w:w="80" w:type="dxa"/>
              <w:left w:w="100" w:type="dxa"/>
              <w:bottom w:w="80" w:type="dxa"/>
              <w:right w:w="100" w:type="dxa"/>
            </w:tcMar>
          </w:tcPr>
          <w:p w14:paraId="7F51C0DE" w14:textId="62BD67A6" w:rsidR="00FA6D8D" w:rsidRDefault="00FA6D8D" w:rsidP="00FA6D8D">
            <w:proofErr w:type="spellStart"/>
            <w:r>
              <w:t>StatusHistory</w:t>
            </w:r>
            <w:proofErr w:type="spellEnd"/>
            <w:r>
              <w:t xml:space="preserve"> must be append-only. Actor and timestamp must be included.</w:t>
            </w:r>
          </w:p>
        </w:tc>
        <w:tc>
          <w:tcPr>
            <w:tcW w:w="2694" w:type="dxa"/>
            <w:tcMar>
              <w:top w:w="80" w:type="dxa"/>
              <w:left w:w="100" w:type="dxa"/>
              <w:bottom w:w="80" w:type="dxa"/>
              <w:right w:w="100" w:type="dxa"/>
            </w:tcMar>
          </w:tcPr>
          <w:p w14:paraId="7E6112C9" w14:textId="173E3AE0" w:rsidR="00FA6D8D" w:rsidRDefault="00FA6D8D" w:rsidP="00FA6D8D">
            <w:r>
              <w:t>Changes may not happen without appending to the history.</w:t>
            </w:r>
          </w:p>
        </w:tc>
        <w:tc>
          <w:tcPr>
            <w:tcW w:w="1417" w:type="dxa"/>
            <w:tcMar>
              <w:top w:w="80" w:type="dxa"/>
              <w:left w:w="100" w:type="dxa"/>
              <w:bottom w:w="80" w:type="dxa"/>
              <w:right w:w="100" w:type="dxa"/>
            </w:tcMar>
          </w:tcPr>
          <w:p w14:paraId="6D1A98E3" w14:textId="4965689C" w:rsidR="00FA6D8D" w:rsidRDefault="00FA6D8D" w:rsidP="00FA6D8D">
            <w:r>
              <w:t>N/A</w:t>
            </w:r>
          </w:p>
        </w:tc>
        <w:tc>
          <w:tcPr>
            <w:tcW w:w="1276" w:type="dxa"/>
            <w:tcMar>
              <w:top w:w="80" w:type="dxa"/>
              <w:left w:w="100" w:type="dxa"/>
              <w:bottom w:w="80" w:type="dxa"/>
              <w:right w:w="100" w:type="dxa"/>
            </w:tcMar>
          </w:tcPr>
          <w:p w14:paraId="30681DA6" w14:textId="526AFC37" w:rsidR="00FA6D8D" w:rsidRDefault="00FA6D8D" w:rsidP="00FA6D8D">
            <w:r>
              <w:t>None</w:t>
            </w:r>
          </w:p>
        </w:tc>
      </w:tr>
      <w:tr w:rsidR="00FA6D8D" w14:paraId="74A31B3E" w14:textId="77777777" w:rsidTr="00FA6D8D">
        <w:trPr>
          <w:trHeight w:val="392"/>
        </w:trPr>
        <w:tc>
          <w:tcPr>
            <w:tcW w:w="668" w:type="dxa"/>
            <w:tcMar>
              <w:top w:w="80" w:type="dxa"/>
              <w:left w:w="100" w:type="dxa"/>
              <w:bottom w:w="80" w:type="dxa"/>
              <w:right w:w="100" w:type="dxa"/>
            </w:tcMar>
          </w:tcPr>
          <w:p w14:paraId="4F823172" w14:textId="4C567DEA" w:rsidR="00FA6D8D" w:rsidRDefault="00FA6D8D" w:rsidP="00FA6D8D">
            <w:r w:rsidRPr="000F2243">
              <w:t>FR-0</w:t>
            </w:r>
            <w:r>
              <w:t>20</w:t>
            </w:r>
          </w:p>
        </w:tc>
        <w:tc>
          <w:tcPr>
            <w:tcW w:w="1170" w:type="dxa"/>
            <w:tcMar>
              <w:top w:w="80" w:type="dxa"/>
              <w:left w:w="100" w:type="dxa"/>
              <w:bottom w:w="80" w:type="dxa"/>
              <w:right w:w="100" w:type="dxa"/>
            </w:tcMar>
          </w:tcPr>
          <w:p w14:paraId="50AFC6AB" w14:textId="2D294F34" w:rsidR="00FA6D8D" w:rsidRDefault="00FA6D8D" w:rsidP="00FA6D8D">
            <w:r>
              <w:t>ASR- Scalability</w:t>
            </w:r>
          </w:p>
        </w:tc>
        <w:tc>
          <w:tcPr>
            <w:tcW w:w="1559" w:type="dxa"/>
            <w:tcMar>
              <w:top w:w="80" w:type="dxa"/>
              <w:left w:w="100" w:type="dxa"/>
              <w:bottom w:w="80" w:type="dxa"/>
              <w:right w:w="100" w:type="dxa"/>
            </w:tcMar>
          </w:tcPr>
          <w:p w14:paraId="02656950" w14:textId="24D04586" w:rsidR="00FA6D8D" w:rsidRDefault="00FA6D8D" w:rsidP="00FA6D8D">
            <w:proofErr w:type="spellStart"/>
            <w:r w:rsidRPr="00BA0EF7">
              <w:t>StatusAudit</w:t>
            </w:r>
            <w:proofErr w:type="spellEnd"/>
          </w:p>
        </w:tc>
        <w:tc>
          <w:tcPr>
            <w:tcW w:w="2268" w:type="dxa"/>
            <w:tcMar>
              <w:top w:w="80" w:type="dxa"/>
              <w:left w:w="100" w:type="dxa"/>
              <w:bottom w:w="80" w:type="dxa"/>
              <w:right w:w="100" w:type="dxa"/>
            </w:tcMar>
          </w:tcPr>
          <w:p w14:paraId="0785D7B7" w14:textId="6507F208" w:rsidR="00FA6D8D" w:rsidRDefault="00FA6D8D" w:rsidP="00FA6D8D">
            <w:r>
              <w:t>Addition of a Comment column, and the 5-year retention of data.</w:t>
            </w:r>
          </w:p>
        </w:tc>
        <w:tc>
          <w:tcPr>
            <w:tcW w:w="2694" w:type="dxa"/>
            <w:tcMar>
              <w:top w:w="80" w:type="dxa"/>
              <w:left w:w="100" w:type="dxa"/>
              <w:bottom w:w="80" w:type="dxa"/>
              <w:right w:w="100" w:type="dxa"/>
            </w:tcMar>
          </w:tcPr>
          <w:p w14:paraId="34B13D0F" w14:textId="7CDCFA43" w:rsidR="00FA6D8D" w:rsidRDefault="00FA6D8D" w:rsidP="00FA6D8D">
            <w:r>
              <w:t>Merely follows retention decision, does not drive any decision.</w:t>
            </w:r>
          </w:p>
        </w:tc>
        <w:tc>
          <w:tcPr>
            <w:tcW w:w="1417" w:type="dxa"/>
            <w:tcMar>
              <w:top w:w="80" w:type="dxa"/>
              <w:left w:w="100" w:type="dxa"/>
              <w:bottom w:w="80" w:type="dxa"/>
              <w:right w:w="100" w:type="dxa"/>
            </w:tcMar>
          </w:tcPr>
          <w:p w14:paraId="0E802E0D" w14:textId="4479E8FB" w:rsidR="00FA6D8D" w:rsidRDefault="00FA6D8D" w:rsidP="00FA6D8D">
            <w:r>
              <w:t>N/A</w:t>
            </w:r>
          </w:p>
        </w:tc>
        <w:tc>
          <w:tcPr>
            <w:tcW w:w="1276" w:type="dxa"/>
            <w:tcMar>
              <w:top w:w="80" w:type="dxa"/>
              <w:left w:w="100" w:type="dxa"/>
              <w:bottom w:w="80" w:type="dxa"/>
              <w:right w:w="100" w:type="dxa"/>
            </w:tcMar>
          </w:tcPr>
          <w:p w14:paraId="6673697F" w14:textId="13EBBCC7" w:rsidR="00FA6D8D" w:rsidRDefault="00FA6D8D" w:rsidP="00FA6D8D">
            <w:r>
              <w:t>D-002, RICA compliance</w:t>
            </w:r>
          </w:p>
        </w:tc>
      </w:tr>
      <w:tr w:rsidR="00FA6D8D" w14:paraId="05547D5D" w14:textId="77777777" w:rsidTr="00FA6D8D">
        <w:trPr>
          <w:trHeight w:val="392"/>
        </w:trPr>
        <w:tc>
          <w:tcPr>
            <w:tcW w:w="668" w:type="dxa"/>
            <w:tcMar>
              <w:top w:w="80" w:type="dxa"/>
              <w:left w:w="100" w:type="dxa"/>
              <w:bottom w:w="80" w:type="dxa"/>
              <w:right w:w="100" w:type="dxa"/>
            </w:tcMar>
          </w:tcPr>
          <w:p w14:paraId="306DF372" w14:textId="3D2E8DDE" w:rsidR="00FA6D8D" w:rsidRDefault="00FA6D8D" w:rsidP="00FA6D8D">
            <w:r w:rsidRPr="000F2243">
              <w:t>FR-0</w:t>
            </w:r>
            <w:r>
              <w:t>21</w:t>
            </w:r>
          </w:p>
        </w:tc>
        <w:tc>
          <w:tcPr>
            <w:tcW w:w="1170" w:type="dxa"/>
            <w:tcMar>
              <w:top w:w="80" w:type="dxa"/>
              <w:left w:w="100" w:type="dxa"/>
              <w:bottom w:w="80" w:type="dxa"/>
              <w:right w:w="100" w:type="dxa"/>
            </w:tcMar>
          </w:tcPr>
          <w:p w14:paraId="0521233A" w14:textId="3E0540A3" w:rsidR="00FA6D8D" w:rsidRDefault="00FA6D8D" w:rsidP="00FA6D8D">
            <w:r>
              <w:t>N/A</w:t>
            </w:r>
          </w:p>
        </w:tc>
        <w:tc>
          <w:tcPr>
            <w:tcW w:w="1559" w:type="dxa"/>
            <w:tcMar>
              <w:top w:w="80" w:type="dxa"/>
              <w:left w:w="100" w:type="dxa"/>
              <w:bottom w:w="80" w:type="dxa"/>
              <w:right w:w="100" w:type="dxa"/>
            </w:tcMar>
          </w:tcPr>
          <w:p w14:paraId="63510E22" w14:textId="6A8D6F86" w:rsidR="00FA6D8D" w:rsidRDefault="00FA6D8D" w:rsidP="00FA6D8D">
            <w:r w:rsidRPr="00BA0EF7">
              <w:t xml:space="preserve">Assignment, </w:t>
            </w:r>
            <w:proofErr w:type="spellStart"/>
            <w:r w:rsidRPr="00BA0EF7">
              <w:t>StatusAudit</w:t>
            </w:r>
            <w:proofErr w:type="spellEnd"/>
          </w:p>
        </w:tc>
        <w:tc>
          <w:tcPr>
            <w:tcW w:w="2268" w:type="dxa"/>
            <w:tcMar>
              <w:top w:w="80" w:type="dxa"/>
              <w:left w:w="100" w:type="dxa"/>
              <w:bottom w:w="80" w:type="dxa"/>
              <w:right w:w="100" w:type="dxa"/>
            </w:tcMar>
          </w:tcPr>
          <w:p w14:paraId="379812AE" w14:textId="4EFC5E5E" w:rsidR="00FA6D8D" w:rsidRDefault="00FA6D8D" w:rsidP="00FA6D8D">
            <w:r>
              <w:t xml:space="preserve">Requires a change in </w:t>
            </w:r>
            <w:proofErr w:type="gramStart"/>
            <w:r>
              <w:t>status, and</w:t>
            </w:r>
            <w:proofErr w:type="gramEnd"/>
            <w:r>
              <w:t xml:space="preserve"> possibly change in assignment.</w:t>
            </w:r>
          </w:p>
        </w:tc>
        <w:tc>
          <w:tcPr>
            <w:tcW w:w="2694" w:type="dxa"/>
            <w:tcMar>
              <w:top w:w="80" w:type="dxa"/>
              <w:left w:w="100" w:type="dxa"/>
              <w:bottom w:w="80" w:type="dxa"/>
              <w:right w:w="100" w:type="dxa"/>
            </w:tcMar>
          </w:tcPr>
          <w:p w14:paraId="60117F5E" w14:textId="42BD0B33" w:rsidR="00FA6D8D" w:rsidRDefault="00FA6D8D" w:rsidP="00FA6D8D">
            <w:r>
              <w:t>Resolving a request merely changes the status, does not delete the request</w:t>
            </w:r>
          </w:p>
        </w:tc>
        <w:tc>
          <w:tcPr>
            <w:tcW w:w="1417" w:type="dxa"/>
            <w:tcMar>
              <w:top w:w="80" w:type="dxa"/>
              <w:left w:w="100" w:type="dxa"/>
              <w:bottom w:w="80" w:type="dxa"/>
              <w:right w:w="100" w:type="dxa"/>
            </w:tcMar>
          </w:tcPr>
          <w:p w14:paraId="1A50110B" w14:textId="69636F34" w:rsidR="00FA6D8D" w:rsidRDefault="00FA6D8D" w:rsidP="00FA6D8D">
            <w:r>
              <w:t>N/A</w:t>
            </w:r>
          </w:p>
        </w:tc>
        <w:tc>
          <w:tcPr>
            <w:tcW w:w="1276" w:type="dxa"/>
            <w:tcMar>
              <w:top w:w="80" w:type="dxa"/>
              <w:left w:w="100" w:type="dxa"/>
              <w:bottom w:w="80" w:type="dxa"/>
              <w:right w:w="100" w:type="dxa"/>
            </w:tcMar>
          </w:tcPr>
          <w:p w14:paraId="0CAA88F3" w14:textId="26AE0944" w:rsidR="00FA6D8D" w:rsidRDefault="00FA6D8D" w:rsidP="00FA6D8D">
            <w:r w:rsidRPr="00BA0EF7">
              <w:t>D-002</w:t>
            </w:r>
          </w:p>
        </w:tc>
      </w:tr>
      <w:tr w:rsidR="00FA6D8D" w14:paraId="46A57D66" w14:textId="77777777" w:rsidTr="00FA6D8D">
        <w:trPr>
          <w:trHeight w:val="392"/>
        </w:trPr>
        <w:tc>
          <w:tcPr>
            <w:tcW w:w="668" w:type="dxa"/>
            <w:tcMar>
              <w:top w:w="80" w:type="dxa"/>
              <w:left w:w="100" w:type="dxa"/>
              <w:bottom w:w="80" w:type="dxa"/>
              <w:right w:w="100" w:type="dxa"/>
            </w:tcMar>
          </w:tcPr>
          <w:p w14:paraId="0A2117D4" w14:textId="6C32E81C" w:rsidR="00FA6D8D" w:rsidRDefault="00FA6D8D" w:rsidP="00FA6D8D">
            <w:r w:rsidRPr="000F2243">
              <w:t>FR-0</w:t>
            </w:r>
            <w:r>
              <w:t>22</w:t>
            </w:r>
          </w:p>
        </w:tc>
        <w:tc>
          <w:tcPr>
            <w:tcW w:w="1170" w:type="dxa"/>
            <w:tcMar>
              <w:top w:w="80" w:type="dxa"/>
              <w:left w:w="100" w:type="dxa"/>
              <w:bottom w:w="80" w:type="dxa"/>
              <w:right w:w="100" w:type="dxa"/>
            </w:tcMar>
          </w:tcPr>
          <w:p w14:paraId="329BDA3C" w14:textId="77FF79C6" w:rsidR="00FA6D8D" w:rsidRDefault="00FA6D8D" w:rsidP="00FA6D8D">
            <w:r>
              <w:t>ASR- Security</w:t>
            </w:r>
          </w:p>
        </w:tc>
        <w:tc>
          <w:tcPr>
            <w:tcW w:w="1559" w:type="dxa"/>
            <w:tcMar>
              <w:top w:w="80" w:type="dxa"/>
              <w:left w:w="100" w:type="dxa"/>
              <w:bottom w:w="80" w:type="dxa"/>
              <w:right w:w="100" w:type="dxa"/>
            </w:tcMar>
          </w:tcPr>
          <w:p w14:paraId="20100ECF" w14:textId="1EEF87A9" w:rsidR="00FA6D8D" w:rsidRDefault="00FA6D8D" w:rsidP="00FA6D8D">
            <w:r>
              <w:t xml:space="preserve">Authorisation, </w:t>
            </w:r>
            <w:r w:rsidRPr="00BA0EF7">
              <w:t>Reporting</w:t>
            </w:r>
          </w:p>
        </w:tc>
        <w:tc>
          <w:tcPr>
            <w:tcW w:w="2268" w:type="dxa"/>
            <w:tcMar>
              <w:top w:w="80" w:type="dxa"/>
              <w:left w:w="100" w:type="dxa"/>
              <w:bottom w:w="80" w:type="dxa"/>
              <w:right w:w="100" w:type="dxa"/>
            </w:tcMar>
          </w:tcPr>
          <w:p w14:paraId="2314DAF7" w14:textId="66341311" w:rsidR="00FA6D8D" w:rsidRDefault="00FA6D8D" w:rsidP="00FA6D8D">
            <w:r>
              <w:t>Reading of data, with the scope permitted to management.</w:t>
            </w:r>
          </w:p>
        </w:tc>
        <w:tc>
          <w:tcPr>
            <w:tcW w:w="2694" w:type="dxa"/>
            <w:tcMar>
              <w:top w:w="80" w:type="dxa"/>
              <w:left w:w="100" w:type="dxa"/>
              <w:bottom w:w="80" w:type="dxa"/>
              <w:right w:w="100" w:type="dxa"/>
            </w:tcMar>
          </w:tcPr>
          <w:p w14:paraId="7220FF4F" w14:textId="76CC679C" w:rsidR="00FA6D8D" w:rsidRDefault="00FA6D8D" w:rsidP="00FA6D8D">
            <w:r>
              <w:t xml:space="preserve">While using the same quey path, it will have different scope, meaning </w:t>
            </w:r>
            <w:proofErr w:type="spellStart"/>
            <w:r>
              <w:t>its</w:t>
            </w:r>
            <w:proofErr w:type="spellEnd"/>
            <w:r>
              <w:t xml:space="preserve"> not just a duplication of previous code.</w:t>
            </w:r>
          </w:p>
        </w:tc>
        <w:tc>
          <w:tcPr>
            <w:tcW w:w="1417" w:type="dxa"/>
            <w:tcMar>
              <w:top w:w="80" w:type="dxa"/>
              <w:left w:w="100" w:type="dxa"/>
              <w:bottom w:w="80" w:type="dxa"/>
              <w:right w:w="100" w:type="dxa"/>
            </w:tcMar>
          </w:tcPr>
          <w:p w14:paraId="76EF61C6" w14:textId="1AAFD638" w:rsidR="00FA6D8D" w:rsidRDefault="00FA6D8D" w:rsidP="00FA6D8D">
            <w:r>
              <w:t>N/A</w:t>
            </w:r>
          </w:p>
        </w:tc>
        <w:tc>
          <w:tcPr>
            <w:tcW w:w="1276" w:type="dxa"/>
            <w:tcMar>
              <w:top w:w="80" w:type="dxa"/>
              <w:left w:w="100" w:type="dxa"/>
              <w:bottom w:w="80" w:type="dxa"/>
              <w:right w:w="100" w:type="dxa"/>
            </w:tcMar>
          </w:tcPr>
          <w:p w14:paraId="5886CE4E" w14:textId="66B9D046" w:rsidR="00FA6D8D" w:rsidRDefault="00FA6D8D" w:rsidP="00FA6D8D">
            <w:r>
              <w:t>None</w:t>
            </w:r>
          </w:p>
        </w:tc>
      </w:tr>
      <w:tr w:rsidR="00FA6D8D" w14:paraId="5B9EEF06" w14:textId="77777777" w:rsidTr="00FA6D8D">
        <w:trPr>
          <w:trHeight w:val="392"/>
        </w:trPr>
        <w:tc>
          <w:tcPr>
            <w:tcW w:w="668" w:type="dxa"/>
            <w:tcMar>
              <w:top w:w="80" w:type="dxa"/>
              <w:left w:w="100" w:type="dxa"/>
              <w:bottom w:w="80" w:type="dxa"/>
              <w:right w:w="100" w:type="dxa"/>
            </w:tcMar>
          </w:tcPr>
          <w:p w14:paraId="73BA639E" w14:textId="71ECDCD8" w:rsidR="00FA6D8D" w:rsidRDefault="00FA6D8D" w:rsidP="00FA6D8D">
            <w:r w:rsidRPr="000F2243">
              <w:t>FR-0</w:t>
            </w:r>
            <w:r>
              <w:t>23</w:t>
            </w:r>
          </w:p>
        </w:tc>
        <w:tc>
          <w:tcPr>
            <w:tcW w:w="1170" w:type="dxa"/>
            <w:tcMar>
              <w:top w:w="80" w:type="dxa"/>
              <w:left w:w="100" w:type="dxa"/>
              <w:bottom w:w="80" w:type="dxa"/>
              <w:right w:w="100" w:type="dxa"/>
            </w:tcMar>
          </w:tcPr>
          <w:p w14:paraId="508C9BD5" w14:textId="26E149B3" w:rsidR="00FA6D8D" w:rsidRDefault="00FA6D8D" w:rsidP="00FA6D8D">
            <w:r>
              <w:t>N/A</w:t>
            </w:r>
          </w:p>
        </w:tc>
        <w:tc>
          <w:tcPr>
            <w:tcW w:w="1559" w:type="dxa"/>
            <w:tcMar>
              <w:top w:w="80" w:type="dxa"/>
              <w:left w:w="100" w:type="dxa"/>
              <w:bottom w:w="80" w:type="dxa"/>
              <w:right w:w="100" w:type="dxa"/>
            </w:tcMar>
          </w:tcPr>
          <w:p w14:paraId="3D4328E6" w14:textId="2BD52761" w:rsidR="00FA6D8D" w:rsidRDefault="00FA6D8D" w:rsidP="00FA6D8D">
            <w:r>
              <w:t>Reporting</w:t>
            </w:r>
          </w:p>
        </w:tc>
        <w:tc>
          <w:tcPr>
            <w:tcW w:w="2268" w:type="dxa"/>
            <w:tcMar>
              <w:top w:w="80" w:type="dxa"/>
              <w:left w:w="100" w:type="dxa"/>
              <w:bottom w:w="80" w:type="dxa"/>
              <w:right w:w="100" w:type="dxa"/>
            </w:tcMar>
          </w:tcPr>
          <w:p w14:paraId="5484D652" w14:textId="2B54756D" w:rsidR="00FA6D8D" w:rsidRDefault="00FA6D8D" w:rsidP="00FA6D8D">
            <w:r>
              <w:t xml:space="preserve">Time will be derived from the timestamp, </w:t>
            </w:r>
            <w:proofErr w:type="spellStart"/>
            <w:proofErr w:type="gramStart"/>
            <w:r>
              <w:t>an</w:t>
            </w:r>
            <w:proofErr w:type="spellEnd"/>
            <w:proofErr w:type="gramEnd"/>
            <w:r>
              <w:t xml:space="preserve"> will not be stored on its own.</w:t>
            </w:r>
          </w:p>
        </w:tc>
        <w:tc>
          <w:tcPr>
            <w:tcW w:w="2694" w:type="dxa"/>
            <w:tcMar>
              <w:top w:w="80" w:type="dxa"/>
              <w:left w:w="100" w:type="dxa"/>
              <w:bottom w:w="80" w:type="dxa"/>
              <w:right w:w="100" w:type="dxa"/>
            </w:tcMar>
          </w:tcPr>
          <w:p w14:paraId="071EEEAB" w14:textId="6229B17C" w:rsidR="00FA6D8D" w:rsidRDefault="00FA6D8D" w:rsidP="00FA6D8D">
            <w:r>
              <w:t>Overdue will be computed at the time of reading, allowing for easier threshold changes</w:t>
            </w:r>
          </w:p>
        </w:tc>
        <w:tc>
          <w:tcPr>
            <w:tcW w:w="1417" w:type="dxa"/>
            <w:tcMar>
              <w:top w:w="80" w:type="dxa"/>
              <w:left w:w="100" w:type="dxa"/>
              <w:bottom w:w="80" w:type="dxa"/>
              <w:right w:w="100" w:type="dxa"/>
            </w:tcMar>
          </w:tcPr>
          <w:p w14:paraId="48B6D8A8" w14:textId="748AC88C" w:rsidR="00FA6D8D" w:rsidRDefault="00FA6D8D" w:rsidP="00FA6D8D">
            <w:r>
              <w:t>N/A</w:t>
            </w:r>
          </w:p>
        </w:tc>
        <w:tc>
          <w:tcPr>
            <w:tcW w:w="1276" w:type="dxa"/>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689"/>
            </w:tblGrid>
            <w:tr w:rsidR="00FA6D8D" w:rsidRPr="008A70D4" w14:paraId="2D29112C" w14:textId="77777777" w:rsidTr="00C36936">
              <w:trPr>
                <w:tblCellSpacing w:w="15" w:type="dxa"/>
              </w:trPr>
              <w:tc>
                <w:tcPr>
                  <w:tcW w:w="36" w:type="dxa"/>
                  <w:vAlign w:val="center"/>
                  <w:hideMark/>
                </w:tcPr>
                <w:p w14:paraId="0B3C8F49" w14:textId="77777777" w:rsidR="00FA6D8D" w:rsidRPr="008A70D4" w:rsidRDefault="00FA6D8D" w:rsidP="00FA6D8D"/>
              </w:tc>
              <w:tc>
                <w:tcPr>
                  <w:tcW w:w="644" w:type="dxa"/>
                  <w:vAlign w:val="center"/>
                  <w:hideMark/>
                </w:tcPr>
                <w:p w14:paraId="2D5190B4" w14:textId="77777777" w:rsidR="00FA6D8D" w:rsidRPr="008A70D4" w:rsidRDefault="00FA6D8D" w:rsidP="00FA6D8D">
                  <w:r w:rsidRPr="008A70D4">
                    <w:t>D-003</w:t>
                  </w:r>
                </w:p>
              </w:tc>
            </w:tr>
          </w:tbl>
          <w:p w14:paraId="29A28A43" w14:textId="77777777" w:rsidR="00FA6D8D" w:rsidRDefault="00FA6D8D" w:rsidP="00FA6D8D"/>
        </w:tc>
      </w:tr>
      <w:tr w:rsidR="00FA6D8D" w14:paraId="3EB8C58E" w14:textId="77777777" w:rsidTr="00FA6D8D">
        <w:trPr>
          <w:trHeight w:val="392"/>
        </w:trPr>
        <w:tc>
          <w:tcPr>
            <w:tcW w:w="668" w:type="dxa"/>
            <w:tcMar>
              <w:top w:w="80" w:type="dxa"/>
              <w:left w:w="100" w:type="dxa"/>
              <w:bottom w:w="80" w:type="dxa"/>
              <w:right w:w="100" w:type="dxa"/>
            </w:tcMar>
          </w:tcPr>
          <w:p w14:paraId="1B849F47" w14:textId="77777777" w:rsidR="00FA6D8D" w:rsidRDefault="00FA6D8D" w:rsidP="00FA6D8D">
            <w:r w:rsidRPr="000F2243">
              <w:t>FR-0</w:t>
            </w:r>
            <w:r>
              <w:t>24</w:t>
            </w:r>
          </w:p>
          <w:p w14:paraId="3B455D15" w14:textId="77777777" w:rsidR="00FA6D8D" w:rsidRDefault="00FA6D8D" w:rsidP="00FA6D8D"/>
        </w:tc>
        <w:tc>
          <w:tcPr>
            <w:tcW w:w="1170" w:type="dxa"/>
            <w:tcMar>
              <w:top w:w="80" w:type="dxa"/>
              <w:left w:w="100" w:type="dxa"/>
              <w:bottom w:w="80" w:type="dxa"/>
              <w:right w:w="100" w:type="dxa"/>
            </w:tcMar>
          </w:tcPr>
          <w:p w14:paraId="6F10B5BC" w14:textId="49DF158C" w:rsidR="00FA6D8D" w:rsidRDefault="00FA6D8D" w:rsidP="00FA6D8D">
            <w:r>
              <w:t>ASR- Performance</w:t>
            </w:r>
          </w:p>
        </w:tc>
        <w:tc>
          <w:tcPr>
            <w:tcW w:w="1559" w:type="dxa"/>
            <w:tcMar>
              <w:top w:w="80" w:type="dxa"/>
              <w:left w:w="100" w:type="dxa"/>
              <w:bottom w:w="80" w:type="dxa"/>
              <w:right w:w="100" w:type="dxa"/>
            </w:tcMar>
          </w:tcPr>
          <w:p w14:paraId="6F18D598" w14:textId="0E4A82E4" w:rsidR="00FA6D8D" w:rsidRDefault="00FA6D8D" w:rsidP="00FA6D8D">
            <w:r>
              <w:t>Reporting</w:t>
            </w:r>
          </w:p>
        </w:tc>
        <w:tc>
          <w:tcPr>
            <w:tcW w:w="2268" w:type="dxa"/>
            <w:tcMar>
              <w:top w:w="80" w:type="dxa"/>
              <w:left w:w="100" w:type="dxa"/>
              <w:bottom w:w="80" w:type="dxa"/>
              <w:right w:w="100" w:type="dxa"/>
            </w:tcMar>
          </w:tcPr>
          <w:p w14:paraId="26C7226E" w14:textId="5B8C0EF0" w:rsidR="00FA6D8D" w:rsidRDefault="00FA6D8D" w:rsidP="00FA6D8D">
            <w:r>
              <w:t xml:space="preserve">Collects over time as the </w:t>
            </w:r>
            <w:proofErr w:type="spellStart"/>
            <w:r>
              <w:t>StatusHistory</w:t>
            </w:r>
            <w:proofErr w:type="spellEnd"/>
            <w:r>
              <w:t xml:space="preserve"> gains more data.</w:t>
            </w:r>
          </w:p>
        </w:tc>
        <w:tc>
          <w:tcPr>
            <w:tcW w:w="2694" w:type="dxa"/>
            <w:tcMar>
              <w:top w:w="80" w:type="dxa"/>
              <w:left w:w="100" w:type="dxa"/>
              <w:bottom w:w="80" w:type="dxa"/>
              <w:right w:w="100" w:type="dxa"/>
            </w:tcMar>
          </w:tcPr>
          <w:p w14:paraId="40809354" w14:textId="2725EA2D" w:rsidR="00FA6D8D" w:rsidRDefault="00FA6D8D" w:rsidP="00FA6D8D">
            <w:r>
              <w:t xml:space="preserve">This will be </w:t>
            </w:r>
            <w:proofErr w:type="spellStart"/>
            <w:r>
              <w:t>a</w:t>
            </w:r>
            <w:proofErr w:type="spellEnd"/>
            <w:r>
              <w:t xml:space="preserve"> on-demand report, </w:t>
            </w:r>
            <w:proofErr w:type="gramStart"/>
            <w:r>
              <w:t>no</w:t>
            </w:r>
            <w:proofErr w:type="gramEnd"/>
            <w:r>
              <w:t xml:space="preserve"> a live dashboard such as from </w:t>
            </w:r>
            <w:proofErr w:type="spellStart"/>
            <w:r>
              <w:t>PowerBI</w:t>
            </w:r>
            <w:proofErr w:type="spellEnd"/>
          </w:p>
        </w:tc>
        <w:tc>
          <w:tcPr>
            <w:tcW w:w="1417" w:type="dxa"/>
            <w:tcMar>
              <w:top w:w="80" w:type="dxa"/>
              <w:left w:w="100" w:type="dxa"/>
              <w:bottom w:w="80" w:type="dxa"/>
              <w:right w:w="100" w:type="dxa"/>
            </w:tcMar>
          </w:tcPr>
          <w:p w14:paraId="1FA0CE4A" w14:textId="749583C8" w:rsidR="00FA6D8D" w:rsidRDefault="00FA6D8D" w:rsidP="00FA6D8D">
            <w:r>
              <w:t>N/A</w:t>
            </w:r>
          </w:p>
        </w:tc>
        <w:tc>
          <w:tcPr>
            <w:tcW w:w="1276" w:type="dxa"/>
            <w:tcMar>
              <w:top w:w="80" w:type="dxa"/>
              <w:left w:w="100" w:type="dxa"/>
              <w:bottom w:w="80" w:type="dxa"/>
              <w:right w:w="100" w:type="dxa"/>
            </w:tcMar>
          </w:tcPr>
          <w:p w14:paraId="26ED7BC8" w14:textId="77777777" w:rsidR="00FA6D8D" w:rsidRDefault="00FA6D8D" w:rsidP="00FA6D8D">
            <w:r w:rsidRPr="008A70D4">
              <w:t>D-003</w:t>
            </w:r>
            <w:r>
              <w:t xml:space="preserve">, </w:t>
            </w:r>
          </w:p>
          <w:p w14:paraId="7716BF60" w14:textId="7FB25F53" w:rsidR="00FA6D8D" w:rsidRDefault="00FA6D8D" w:rsidP="00FA6D8D">
            <w:r w:rsidRPr="008A70D4">
              <w:t>D-00</w:t>
            </w:r>
            <w:r>
              <w:t>6</w:t>
            </w:r>
          </w:p>
        </w:tc>
      </w:tr>
      <w:tr w:rsidR="00FA6D8D" w14:paraId="74C04D08" w14:textId="77777777" w:rsidTr="00FA6D8D">
        <w:trPr>
          <w:trHeight w:val="392"/>
        </w:trPr>
        <w:tc>
          <w:tcPr>
            <w:tcW w:w="668" w:type="dxa"/>
            <w:tcMar>
              <w:top w:w="80" w:type="dxa"/>
              <w:left w:w="100" w:type="dxa"/>
              <w:bottom w:w="80" w:type="dxa"/>
              <w:right w:w="100" w:type="dxa"/>
            </w:tcMar>
          </w:tcPr>
          <w:p w14:paraId="70EC4C4B" w14:textId="0DEB5E99" w:rsidR="00FA6D8D" w:rsidRPr="000F2243" w:rsidRDefault="00FA6D8D" w:rsidP="00FA6D8D">
            <w:r>
              <w:t>NFR-001</w:t>
            </w:r>
          </w:p>
        </w:tc>
        <w:tc>
          <w:tcPr>
            <w:tcW w:w="1170" w:type="dxa"/>
            <w:tcMar>
              <w:top w:w="80" w:type="dxa"/>
              <w:left w:w="100" w:type="dxa"/>
              <w:bottom w:w="80" w:type="dxa"/>
              <w:right w:w="100" w:type="dxa"/>
            </w:tcMar>
          </w:tcPr>
          <w:p w14:paraId="3437C37F" w14:textId="1998DE70" w:rsidR="00FA6D8D" w:rsidRDefault="00FA6D8D" w:rsidP="00FA6D8D">
            <w:r>
              <w:t>ASR- Security</w:t>
            </w:r>
          </w:p>
        </w:tc>
        <w:tc>
          <w:tcPr>
            <w:tcW w:w="1559" w:type="dxa"/>
            <w:tcMar>
              <w:top w:w="80" w:type="dxa"/>
              <w:left w:w="100" w:type="dxa"/>
              <w:bottom w:w="80" w:type="dxa"/>
              <w:right w:w="100" w:type="dxa"/>
            </w:tcMar>
          </w:tcPr>
          <w:p w14:paraId="5A53A87E" w14:textId="189A33C6" w:rsidR="00FA6D8D" w:rsidRDefault="00FA6D8D" w:rsidP="00FA6D8D">
            <w:r>
              <w:t>Authorisation</w:t>
            </w:r>
          </w:p>
        </w:tc>
        <w:tc>
          <w:tcPr>
            <w:tcW w:w="2268" w:type="dxa"/>
            <w:tcMar>
              <w:top w:w="80" w:type="dxa"/>
              <w:left w:w="100" w:type="dxa"/>
              <w:bottom w:w="80" w:type="dxa"/>
              <w:right w:w="100" w:type="dxa"/>
            </w:tcMar>
          </w:tcPr>
          <w:p w14:paraId="5673BCF1" w14:textId="6EC0F889" w:rsidR="00FA6D8D" w:rsidRDefault="00FA6D8D" w:rsidP="00FA6D8D">
            <w:r>
              <w:t>Credentials must be stored in a hashed format, never as just plain text</w:t>
            </w:r>
          </w:p>
        </w:tc>
        <w:tc>
          <w:tcPr>
            <w:tcW w:w="2694" w:type="dxa"/>
            <w:tcMar>
              <w:top w:w="80" w:type="dxa"/>
              <w:left w:w="100" w:type="dxa"/>
              <w:bottom w:w="80" w:type="dxa"/>
              <w:right w:w="100" w:type="dxa"/>
            </w:tcMar>
          </w:tcPr>
          <w:p w14:paraId="31245B38" w14:textId="7C0B9627" w:rsidR="00FA6D8D" w:rsidRDefault="00FA6D8D" w:rsidP="00FA6D8D">
            <w:r>
              <w:t>Credentials must be hashed.</w:t>
            </w:r>
          </w:p>
        </w:tc>
        <w:tc>
          <w:tcPr>
            <w:tcW w:w="1417" w:type="dxa"/>
            <w:tcMar>
              <w:top w:w="80" w:type="dxa"/>
              <w:left w:w="100" w:type="dxa"/>
              <w:bottom w:w="80" w:type="dxa"/>
              <w:right w:w="100" w:type="dxa"/>
            </w:tcMar>
          </w:tcPr>
          <w:p w14:paraId="5ACC3BDF" w14:textId="1C9E2E91" w:rsidR="00FA6D8D" w:rsidRDefault="00FA6D8D" w:rsidP="00FA6D8D">
            <w:r>
              <w:t>Authorisation boundary</w:t>
            </w:r>
          </w:p>
        </w:tc>
        <w:tc>
          <w:tcPr>
            <w:tcW w:w="1276" w:type="dxa"/>
            <w:tcMar>
              <w:top w:w="80" w:type="dxa"/>
              <w:left w:w="100" w:type="dxa"/>
              <w:bottom w:w="80" w:type="dxa"/>
              <w:right w:w="100" w:type="dxa"/>
            </w:tcMar>
          </w:tcPr>
          <w:p w14:paraId="6821D39E" w14:textId="19CECCC7" w:rsidR="00FA6D8D" w:rsidRDefault="00FA6D8D" w:rsidP="00FA6D8D">
            <w:r>
              <w:t>D-004 (deferred)</w:t>
            </w:r>
          </w:p>
        </w:tc>
      </w:tr>
      <w:tr w:rsidR="00FA6D8D" w14:paraId="5619EE5C" w14:textId="77777777" w:rsidTr="00FA6D8D">
        <w:trPr>
          <w:trHeight w:val="392"/>
        </w:trPr>
        <w:tc>
          <w:tcPr>
            <w:tcW w:w="668" w:type="dxa"/>
            <w:tcMar>
              <w:top w:w="80" w:type="dxa"/>
              <w:left w:w="100" w:type="dxa"/>
              <w:bottom w:w="80" w:type="dxa"/>
              <w:right w:w="100" w:type="dxa"/>
            </w:tcMar>
          </w:tcPr>
          <w:p w14:paraId="408445BB" w14:textId="70C74C88" w:rsidR="00FA6D8D" w:rsidRPr="000F2243" w:rsidRDefault="00FA6D8D" w:rsidP="00FA6D8D">
            <w:r>
              <w:lastRenderedPageBreak/>
              <w:t>NFR-002</w:t>
            </w:r>
          </w:p>
        </w:tc>
        <w:tc>
          <w:tcPr>
            <w:tcW w:w="1170" w:type="dxa"/>
            <w:tcMar>
              <w:top w:w="80" w:type="dxa"/>
              <w:left w:w="100" w:type="dxa"/>
              <w:bottom w:w="80" w:type="dxa"/>
              <w:right w:w="100" w:type="dxa"/>
            </w:tcMar>
          </w:tcPr>
          <w:p w14:paraId="2D73F21F" w14:textId="28CFFDFC" w:rsidR="00FA6D8D" w:rsidRDefault="00FA6D8D" w:rsidP="00FA6D8D">
            <w:r>
              <w:t>ASR- Security</w:t>
            </w:r>
          </w:p>
        </w:tc>
        <w:tc>
          <w:tcPr>
            <w:tcW w:w="1559" w:type="dxa"/>
            <w:tcMar>
              <w:top w:w="80" w:type="dxa"/>
              <w:left w:w="100" w:type="dxa"/>
              <w:bottom w:w="80" w:type="dxa"/>
              <w:right w:w="100" w:type="dxa"/>
            </w:tcMar>
          </w:tcPr>
          <w:p w14:paraId="541C6B46" w14:textId="4E4F7AB2" w:rsidR="00FA6D8D" w:rsidRDefault="00FA6D8D" w:rsidP="00FA6D8D">
            <w:r>
              <w:t xml:space="preserve">Authorisation, </w:t>
            </w:r>
            <w:proofErr w:type="spellStart"/>
            <w:r w:rsidRPr="006B0A07">
              <w:t>DataAccess</w:t>
            </w:r>
            <w:proofErr w:type="spellEnd"/>
          </w:p>
        </w:tc>
        <w:tc>
          <w:tcPr>
            <w:tcW w:w="2268" w:type="dxa"/>
            <w:tcMar>
              <w:top w:w="80" w:type="dxa"/>
              <w:left w:w="100" w:type="dxa"/>
              <w:bottom w:w="80" w:type="dxa"/>
              <w:right w:w="100" w:type="dxa"/>
            </w:tcMar>
          </w:tcPr>
          <w:p w14:paraId="614C385D" w14:textId="5A22E9CF" w:rsidR="00FA6D8D" w:rsidRDefault="00FA6D8D" w:rsidP="00FA6D8D">
            <w:r>
              <w:t>Authorisation and what is permitted must be applied and enforced on every read.</w:t>
            </w:r>
          </w:p>
        </w:tc>
        <w:tc>
          <w:tcPr>
            <w:tcW w:w="2694" w:type="dxa"/>
            <w:tcMar>
              <w:top w:w="80" w:type="dxa"/>
              <w:left w:w="100" w:type="dxa"/>
              <w:bottom w:w="80" w:type="dxa"/>
              <w:right w:w="100" w:type="dxa"/>
            </w:tcMar>
          </w:tcPr>
          <w:p w14:paraId="441B431E" w14:textId="0870A0AA" w:rsidR="00FA6D8D" w:rsidRDefault="00FA6D8D" w:rsidP="00FA6D8D">
            <w:r>
              <w:t>Creates a cross-cutting concern, as multiple modules are affected but is enforced by one layer.</w:t>
            </w:r>
          </w:p>
        </w:tc>
        <w:tc>
          <w:tcPr>
            <w:tcW w:w="1417" w:type="dxa"/>
            <w:tcMar>
              <w:top w:w="80" w:type="dxa"/>
              <w:left w:w="100" w:type="dxa"/>
              <w:bottom w:w="80" w:type="dxa"/>
              <w:right w:w="100" w:type="dxa"/>
            </w:tcMar>
          </w:tcPr>
          <w:p w14:paraId="64EAAEFC" w14:textId="26A32BBC" w:rsidR="00FA6D8D" w:rsidRDefault="00FA6D8D" w:rsidP="00FA6D8D">
            <w:r>
              <w:t>Authorisation boundary</w:t>
            </w:r>
          </w:p>
        </w:tc>
        <w:tc>
          <w:tcPr>
            <w:tcW w:w="1276" w:type="dxa"/>
            <w:tcMar>
              <w:top w:w="80" w:type="dxa"/>
              <w:left w:w="100" w:type="dxa"/>
              <w:bottom w:w="80" w:type="dxa"/>
              <w:right w:w="100" w:type="dxa"/>
            </w:tcMar>
          </w:tcPr>
          <w:p w14:paraId="1A47F8A1" w14:textId="4A2F9CF5" w:rsidR="00FA6D8D" w:rsidRDefault="00FA6D8D" w:rsidP="00FA6D8D">
            <w:r>
              <w:t>None</w:t>
            </w:r>
          </w:p>
        </w:tc>
      </w:tr>
      <w:tr w:rsidR="00FA6D8D" w14:paraId="7885FA1E" w14:textId="77777777" w:rsidTr="00FA6D8D">
        <w:trPr>
          <w:trHeight w:val="392"/>
        </w:trPr>
        <w:tc>
          <w:tcPr>
            <w:tcW w:w="668" w:type="dxa"/>
            <w:tcMar>
              <w:top w:w="80" w:type="dxa"/>
              <w:left w:w="100" w:type="dxa"/>
              <w:bottom w:w="80" w:type="dxa"/>
              <w:right w:w="100" w:type="dxa"/>
            </w:tcMar>
          </w:tcPr>
          <w:p w14:paraId="111590AC" w14:textId="23917FD2" w:rsidR="00FA6D8D" w:rsidRPr="000F2243" w:rsidRDefault="00FA6D8D" w:rsidP="00FA6D8D">
            <w:r>
              <w:t>NFR-003</w:t>
            </w:r>
          </w:p>
        </w:tc>
        <w:tc>
          <w:tcPr>
            <w:tcW w:w="1170" w:type="dxa"/>
            <w:tcMar>
              <w:top w:w="80" w:type="dxa"/>
              <w:left w:w="100" w:type="dxa"/>
              <w:bottom w:w="80" w:type="dxa"/>
              <w:right w:w="100" w:type="dxa"/>
            </w:tcMar>
          </w:tcPr>
          <w:p w14:paraId="035BCE29" w14:textId="1FE16086" w:rsidR="00FA6D8D" w:rsidRDefault="00FA6D8D" w:rsidP="00FA6D8D">
            <w:r>
              <w:t>ASR- Security</w:t>
            </w:r>
          </w:p>
        </w:tc>
        <w:tc>
          <w:tcPr>
            <w:tcW w:w="1559" w:type="dxa"/>
            <w:tcMar>
              <w:top w:w="80" w:type="dxa"/>
              <w:left w:w="100" w:type="dxa"/>
              <w:bottom w:w="80" w:type="dxa"/>
              <w:right w:w="100" w:type="dxa"/>
            </w:tcMar>
          </w:tcPr>
          <w:p w14:paraId="7400ACCB" w14:textId="2440C83A" w:rsidR="00FA6D8D" w:rsidRDefault="00FA6D8D" w:rsidP="00FA6D8D">
            <w:proofErr w:type="spellStart"/>
            <w:r w:rsidRPr="006B0A07">
              <w:t>StatusAudit</w:t>
            </w:r>
            <w:proofErr w:type="spellEnd"/>
          </w:p>
        </w:tc>
        <w:tc>
          <w:tcPr>
            <w:tcW w:w="2268" w:type="dxa"/>
            <w:tcMar>
              <w:top w:w="80" w:type="dxa"/>
              <w:left w:w="100" w:type="dxa"/>
              <w:bottom w:w="80" w:type="dxa"/>
              <w:right w:w="100" w:type="dxa"/>
            </w:tcMar>
          </w:tcPr>
          <w:p w14:paraId="58F1E6E6" w14:textId="644E20DA" w:rsidR="00FA6D8D" w:rsidRDefault="00FA6D8D" w:rsidP="00FA6D8D">
            <w:r>
              <w:t>The user and timestamp must be recorded on every transaction</w:t>
            </w:r>
          </w:p>
        </w:tc>
        <w:tc>
          <w:tcPr>
            <w:tcW w:w="2694" w:type="dxa"/>
            <w:tcMar>
              <w:top w:w="80" w:type="dxa"/>
              <w:left w:w="100" w:type="dxa"/>
              <w:bottom w:w="80" w:type="dxa"/>
              <w:right w:w="100" w:type="dxa"/>
            </w:tcMar>
          </w:tcPr>
          <w:p w14:paraId="5333E8D5" w14:textId="244F257C" w:rsidR="00FA6D8D" w:rsidRDefault="00FA6D8D" w:rsidP="00FA6D8D">
            <w:r>
              <w:t>Changes may not happen without appending to the history.</w:t>
            </w:r>
          </w:p>
        </w:tc>
        <w:tc>
          <w:tcPr>
            <w:tcW w:w="1417" w:type="dxa"/>
            <w:tcMar>
              <w:top w:w="80" w:type="dxa"/>
              <w:left w:w="100" w:type="dxa"/>
              <w:bottom w:w="80" w:type="dxa"/>
              <w:right w:w="100" w:type="dxa"/>
            </w:tcMar>
          </w:tcPr>
          <w:p w14:paraId="09782712" w14:textId="0B5DDB2B" w:rsidR="00FA6D8D" w:rsidRDefault="00FA6D8D" w:rsidP="00FA6D8D">
            <w:r>
              <w:t>N/A</w:t>
            </w:r>
          </w:p>
        </w:tc>
        <w:tc>
          <w:tcPr>
            <w:tcW w:w="1276" w:type="dxa"/>
            <w:tcMar>
              <w:top w:w="80" w:type="dxa"/>
              <w:left w:w="100" w:type="dxa"/>
              <w:bottom w:w="80" w:type="dxa"/>
              <w:right w:w="100" w:type="dxa"/>
            </w:tcMar>
          </w:tcPr>
          <w:p w14:paraId="617FA265" w14:textId="2AADC149" w:rsidR="00FA6D8D" w:rsidRDefault="00FA6D8D" w:rsidP="00FA6D8D">
            <w:r w:rsidRPr="006B0A07">
              <w:t>D-002</w:t>
            </w:r>
          </w:p>
        </w:tc>
      </w:tr>
      <w:tr w:rsidR="00FA6D8D" w14:paraId="27470349" w14:textId="77777777" w:rsidTr="00FA6D8D">
        <w:trPr>
          <w:trHeight w:val="392"/>
        </w:trPr>
        <w:tc>
          <w:tcPr>
            <w:tcW w:w="668" w:type="dxa"/>
            <w:tcMar>
              <w:top w:w="80" w:type="dxa"/>
              <w:left w:w="100" w:type="dxa"/>
              <w:bottom w:w="80" w:type="dxa"/>
              <w:right w:w="100" w:type="dxa"/>
            </w:tcMar>
          </w:tcPr>
          <w:p w14:paraId="1F4887EC" w14:textId="423D3642" w:rsidR="00FA6D8D" w:rsidRPr="000F2243" w:rsidRDefault="00FA6D8D" w:rsidP="00FA6D8D">
            <w:r>
              <w:t>NFR-004</w:t>
            </w:r>
          </w:p>
        </w:tc>
        <w:tc>
          <w:tcPr>
            <w:tcW w:w="1170" w:type="dxa"/>
            <w:tcMar>
              <w:top w:w="80" w:type="dxa"/>
              <w:left w:w="100" w:type="dxa"/>
              <w:bottom w:w="80" w:type="dxa"/>
              <w:right w:w="100" w:type="dxa"/>
            </w:tcMar>
          </w:tcPr>
          <w:p w14:paraId="3C9318FD" w14:textId="41576BC7" w:rsidR="00FA6D8D" w:rsidRDefault="00FA6D8D" w:rsidP="00FA6D8D">
            <w:r>
              <w:t>ASR- Performance</w:t>
            </w:r>
          </w:p>
        </w:tc>
        <w:tc>
          <w:tcPr>
            <w:tcW w:w="1559" w:type="dxa"/>
            <w:tcMar>
              <w:top w:w="80" w:type="dxa"/>
              <w:left w:w="100" w:type="dxa"/>
              <w:bottom w:w="80" w:type="dxa"/>
              <w:right w:w="100" w:type="dxa"/>
            </w:tcMar>
          </w:tcPr>
          <w:p w14:paraId="72327AD9" w14:textId="51CE770D" w:rsidR="00FA6D8D" w:rsidRDefault="00FA6D8D" w:rsidP="00FA6D8D">
            <w:proofErr w:type="spellStart"/>
            <w:r>
              <w:t>RequestQuery</w:t>
            </w:r>
            <w:proofErr w:type="spellEnd"/>
          </w:p>
        </w:tc>
        <w:tc>
          <w:tcPr>
            <w:tcW w:w="2268" w:type="dxa"/>
            <w:tcMar>
              <w:top w:w="80" w:type="dxa"/>
              <w:left w:w="100" w:type="dxa"/>
              <w:bottom w:w="80" w:type="dxa"/>
              <w:right w:w="100" w:type="dxa"/>
            </w:tcMar>
          </w:tcPr>
          <w:p w14:paraId="159FC7FA" w14:textId="78BA0BAE" w:rsidR="00FA6D8D" w:rsidRDefault="00FA6D8D" w:rsidP="00FA6D8D">
            <w:r>
              <w:t>Indexes must be sized against a volume of data accrued over 5 years</w:t>
            </w:r>
          </w:p>
        </w:tc>
        <w:tc>
          <w:tcPr>
            <w:tcW w:w="2694" w:type="dxa"/>
            <w:tcMar>
              <w:top w:w="80" w:type="dxa"/>
              <w:left w:w="100" w:type="dxa"/>
              <w:bottom w:w="80" w:type="dxa"/>
              <w:right w:w="100" w:type="dxa"/>
            </w:tcMar>
          </w:tcPr>
          <w:p w14:paraId="2DC78016" w14:textId="145F09E0" w:rsidR="00FA6D8D" w:rsidRDefault="00FA6D8D" w:rsidP="00FA6D8D">
            <w:r>
              <w:t xml:space="preserve">Pagination becomes a necessity when </w:t>
            </w:r>
            <w:proofErr w:type="gramStart"/>
            <w:r>
              <w:t>considering  the</w:t>
            </w:r>
            <w:proofErr w:type="gramEnd"/>
            <w:r>
              <w:t xml:space="preserve"> scale of data that can be gathered over 5 years</w:t>
            </w:r>
          </w:p>
        </w:tc>
        <w:tc>
          <w:tcPr>
            <w:tcW w:w="1417" w:type="dxa"/>
            <w:tcMar>
              <w:top w:w="80" w:type="dxa"/>
              <w:left w:w="100" w:type="dxa"/>
              <w:bottom w:w="80" w:type="dxa"/>
              <w:right w:w="100" w:type="dxa"/>
            </w:tcMar>
          </w:tcPr>
          <w:p w14:paraId="5989A3A8" w14:textId="1D0A8D00" w:rsidR="00FA6D8D" w:rsidRDefault="00FA6D8D" w:rsidP="00FA6D8D">
            <w:r>
              <w:t>N/A</w:t>
            </w:r>
          </w:p>
        </w:tc>
        <w:tc>
          <w:tcPr>
            <w:tcW w:w="1276" w:type="dxa"/>
            <w:tcMar>
              <w:top w:w="80" w:type="dxa"/>
              <w:left w:w="100" w:type="dxa"/>
              <w:bottom w:w="80" w:type="dxa"/>
              <w:right w:w="100" w:type="dxa"/>
            </w:tcMar>
          </w:tcPr>
          <w:p w14:paraId="38CFFC70" w14:textId="77777777" w:rsidR="00FA6D8D" w:rsidRDefault="00FA6D8D" w:rsidP="00FA6D8D">
            <w:r>
              <w:t>D-006 (Pending),</w:t>
            </w:r>
          </w:p>
          <w:p w14:paraId="105851CE" w14:textId="1E141A73" w:rsidR="00FA6D8D" w:rsidRDefault="00FA6D8D" w:rsidP="00FA6D8D">
            <w:r>
              <w:t>D-004 (</w:t>
            </w:r>
            <w:proofErr w:type="spellStart"/>
            <w:r>
              <w:t>Defered</w:t>
            </w:r>
            <w:proofErr w:type="spellEnd"/>
            <w:r>
              <w:t>)</w:t>
            </w:r>
          </w:p>
        </w:tc>
      </w:tr>
      <w:tr w:rsidR="00FA6D8D" w14:paraId="796CCC4B" w14:textId="77777777" w:rsidTr="00FA6D8D">
        <w:trPr>
          <w:trHeight w:val="392"/>
        </w:trPr>
        <w:tc>
          <w:tcPr>
            <w:tcW w:w="668" w:type="dxa"/>
            <w:tcMar>
              <w:top w:w="80" w:type="dxa"/>
              <w:left w:w="100" w:type="dxa"/>
              <w:bottom w:w="80" w:type="dxa"/>
              <w:right w:w="100" w:type="dxa"/>
            </w:tcMar>
          </w:tcPr>
          <w:p w14:paraId="7A0DA8A1" w14:textId="4208E52C" w:rsidR="00FA6D8D" w:rsidRPr="000F2243" w:rsidRDefault="00FA6D8D" w:rsidP="00FA6D8D">
            <w:r>
              <w:t>NFR-005</w:t>
            </w:r>
          </w:p>
        </w:tc>
        <w:tc>
          <w:tcPr>
            <w:tcW w:w="1170" w:type="dxa"/>
            <w:tcMar>
              <w:top w:w="80" w:type="dxa"/>
              <w:left w:w="100" w:type="dxa"/>
              <w:bottom w:w="80" w:type="dxa"/>
              <w:right w:w="100" w:type="dxa"/>
            </w:tcMar>
          </w:tcPr>
          <w:p w14:paraId="790B1967" w14:textId="6A4CA5E5" w:rsidR="00FA6D8D" w:rsidRDefault="00FA6D8D" w:rsidP="00FA6D8D">
            <w:r>
              <w:t>ASR- Reliability</w:t>
            </w:r>
          </w:p>
        </w:tc>
        <w:tc>
          <w:tcPr>
            <w:tcW w:w="1559" w:type="dxa"/>
            <w:tcMar>
              <w:top w:w="80" w:type="dxa"/>
              <w:left w:w="100" w:type="dxa"/>
              <w:bottom w:w="80" w:type="dxa"/>
              <w:right w:w="100" w:type="dxa"/>
            </w:tcMar>
          </w:tcPr>
          <w:p w14:paraId="39DA7A6E" w14:textId="19852506" w:rsidR="00FA6D8D" w:rsidRDefault="00FA6D8D" w:rsidP="00FA6D8D">
            <w:r w:rsidRPr="006B0A07">
              <w:t>Deployment</w:t>
            </w:r>
          </w:p>
        </w:tc>
        <w:tc>
          <w:tcPr>
            <w:tcW w:w="2268" w:type="dxa"/>
            <w:tcMar>
              <w:top w:w="80" w:type="dxa"/>
              <w:left w:w="100" w:type="dxa"/>
              <w:bottom w:w="80" w:type="dxa"/>
              <w:right w:w="100" w:type="dxa"/>
            </w:tcMar>
          </w:tcPr>
          <w:p w14:paraId="0D97AB1A" w14:textId="23EA2110" w:rsidR="00FA6D8D" w:rsidRDefault="00FA6D8D" w:rsidP="00FA6D8D">
            <w:r>
              <w:t>Availability will depend on the hosting services used.</w:t>
            </w:r>
          </w:p>
        </w:tc>
        <w:tc>
          <w:tcPr>
            <w:tcW w:w="2694" w:type="dxa"/>
            <w:tcMar>
              <w:top w:w="80" w:type="dxa"/>
              <w:left w:w="100" w:type="dxa"/>
              <w:bottom w:w="80" w:type="dxa"/>
              <w:right w:w="100" w:type="dxa"/>
            </w:tcMar>
          </w:tcPr>
          <w:p w14:paraId="0E8BAF75" w14:textId="68031A08" w:rsidR="00FA6D8D" w:rsidRDefault="00FA6D8D" w:rsidP="00FA6D8D">
            <w:r>
              <w:t>Required a point-of-failure analysis.</w:t>
            </w:r>
          </w:p>
        </w:tc>
        <w:tc>
          <w:tcPr>
            <w:tcW w:w="1417" w:type="dxa"/>
            <w:tcMar>
              <w:top w:w="80" w:type="dxa"/>
              <w:left w:w="100" w:type="dxa"/>
              <w:bottom w:w="80" w:type="dxa"/>
              <w:right w:w="100" w:type="dxa"/>
            </w:tcMar>
          </w:tcPr>
          <w:p w14:paraId="1FD6D906" w14:textId="5A0AA016" w:rsidR="00FA6D8D" w:rsidRDefault="00FA6D8D" w:rsidP="00FA6D8D">
            <w:r>
              <w:t>N/A</w:t>
            </w:r>
          </w:p>
        </w:tc>
        <w:tc>
          <w:tcPr>
            <w:tcW w:w="1276" w:type="dxa"/>
            <w:tcMar>
              <w:top w:w="80" w:type="dxa"/>
              <w:left w:w="100" w:type="dxa"/>
              <w:bottom w:w="80" w:type="dxa"/>
              <w:right w:w="100" w:type="dxa"/>
            </w:tcMar>
          </w:tcPr>
          <w:p w14:paraId="10507387" w14:textId="64AC5D82" w:rsidR="00FA6D8D" w:rsidRDefault="00FA6D8D" w:rsidP="00FA6D8D">
            <w:r>
              <w:t>D-005 (</w:t>
            </w:r>
            <w:proofErr w:type="spellStart"/>
            <w:r>
              <w:t>Defered</w:t>
            </w:r>
            <w:proofErr w:type="spellEnd"/>
            <w:r>
              <w:t>)</w:t>
            </w:r>
          </w:p>
        </w:tc>
      </w:tr>
      <w:tr w:rsidR="00FA6D8D" w14:paraId="60AA99ED" w14:textId="77777777" w:rsidTr="00FA6D8D">
        <w:trPr>
          <w:trHeight w:val="392"/>
        </w:trPr>
        <w:tc>
          <w:tcPr>
            <w:tcW w:w="668" w:type="dxa"/>
            <w:tcMar>
              <w:top w:w="80" w:type="dxa"/>
              <w:left w:w="100" w:type="dxa"/>
              <w:bottom w:w="80" w:type="dxa"/>
              <w:right w:w="100" w:type="dxa"/>
            </w:tcMar>
          </w:tcPr>
          <w:p w14:paraId="76870DA2" w14:textId="727B578F" w:rsidR="00FA6D8D" w:rsidRPr="000F2243" w:rsidRDefault="00FA6D8D" w:rsidP="00FA6D8D">
            <w:r>
              <w:t>NFR-006</w:t>
            </w:r>
          </w:p>
        </w:tc>
        <w:tc>
          <w:tcPr>
            <w:tcW w:w="1170" w:type="dxa"/>
            <w:tcMar>
              <w:top w:w="80" w:type="dxa"/>
              <w:left w:w="100" w:type="dxa"/>
              <w:bottom w:w="80" w:type="dxa"/>
              <w:right w:w="100" w:type="dxa"/>
            </w:tcMar>
          </w:tcPr>
          <w:p w14:paraId="3622E5E8" w14:textId="00DB00D7" w:rsidR="00FA6D8D" w:rsidRDefault="00FA6D8D" w:rsidP="00FA6D8D">
            <w:r>
              <w:t>ASR- Reliability, ASR- Scalability</w:t>
            </w:r>
          </w:p>
        </w:tc>
        <w:tc>
          <w:tcPr>
            <w:tcW w:w="1559" w:type="dxa"/>
            <w:tcMar>
              <w:top w:w="80" w:type="dxa"/>
              <w:left w:w="100" w:type="dxa"/>
              <w:bottom w:w="80" w:type="dxa"/>
              <w:right w:w="100" w:type="dxa"/>
            </w:tcMar>
          </w:tcPr>
          <w:p w14:paraId="73DAB80A" w14:textId="6CBBDD31" w:rsidR="00FA6D8D" w:rsidRDefault="00FA6D8D" w:rsidP="00FA6D8D">
            <w:proofErr w:type="spellStart"/>
            <w:r w:rsidRPr="006B0A07">
              <w:t>DataAccess</w:t>
            </w:r>
            <w:proofErr w:type="spellEnd"/>
            <w:r w:rsidRPr="006B0A07">
              <w:t>, Deployment</w:t>
            </w:r>
          </w:p>
        </w:tc>
        <w:tc>
          <w:tcPr>
            <w:tcW w:w="2268" w:type="dxa"/>
            <w:tcMar>
              <w:top w:w="80" w:type="dxa"/>
              <w:left w:w="100" w:type="dxa"/>
              <w:bottom w:w="80" w:type="dxa"/>
              <w:right w:w="100" w:type="dxa"/>
            </w:tcMar>
          </w:tcPr>
          <w:p w14:paraId="28D351C5" w14:textId="7E219DA1" w:rsidR="00FA6D8D" w:rsidRDefault="00FA6D8D" w:rsidP="00FA6D8D">
            <w:r>
              <w:t>Recovery snapshots will consume storage space, which will be limited.</w:t>
            </w:r>
          </w:p>
        </w:tc>
        <w:tc>
          <w:tcPr>
            <w:tcW w:w="2694" w:type="dxa"/>
            <w:tcMar>
              <w:top w:w="80" w:type="dxa"/>
              <w:left w:w="100" w:type="dxa"/>
              <w:bottom w:w="80" w:type="dxa"/>
              <w:right w:w="100" w:type="dxa"/>
            </w:tcMar>
          </w:tcPr>
          <w:p w14:paraId="4DF4A90A" w14:textId="6AA92664" w:rsidR="00FA6D8D" w:rsidRDefault="00FA6D8D" w:rsidP="00FA6D8D">
            <w:r>
              <w:t>Requires research and selection of recovery technology.</w:t>
            </w:r>
          </w:p>
        </w:tc>
        <w:tc>
          <w:tcPr>
            <w:tcW w:w="1417" w:type="dxa"/>
            <w:tcMar>
              <w:top w:w="80" w:type="dxa"/>
              <w:left w:w="100" w:type="dxa"/>
              <w:bottom w:w="80" w:type="dxa"/>
              <w:right w:w="100" w:type="dxa"/>
            </w:tcMar>
          </w:tcPr>
          <w:p w14:paraId="3E05C07F" w14:textId="7632C2BC" w:rsidR="00FA6D8D" w:rsidRDefault="00FA6D8D" w:rsidP="00FA6D8D">
            <w:r>
              <w:t>N/A</w:t>
            </w:r>
          </w:p>
        </w:tc>
        <w:tc>
          <w:tcPr>
            <w:tcW w:w="1276" w:type="dxa"/>
            <w:tcMar>
              <w:top w:w="80" w:type="dxa"/>
              <w:left w:w="100" w:type="dxa"/>
              <w:bottom w:w="80" w:type="dxa"/>
              <w:right w:w="100" w:type="dxa"/>
            </w:tcMar>
          </w:tcPr>
          <w:p w14:paraId="7DB69622" w14:textId="1465A288" w:rsidR="00FA6D8D" w:rsidRDefault="00FA6D8D" w:rsidP="00FA6D8D">
            <w:r>
              <w:t>D-004 (deferred), D-005 (deferred)</w:t>
            </w:r>
          </w:p>
        </w:tc>
      </w:tr>
      <w:tr w:rsidR="00FA6D8D" w14:paraId="2F64C415" w14:textId="77777777" w:rsidTr="00FA6D8D">
        <w:trPr>
          <w:trHeight w:val="392"/>
        </w:trPr>
        <w:tc>
          <w:tcPr>
            <w:tcW w:w="668" w:type="dxa"/>
            <w:tcMar>
              <w:top w:w="80" w:type="dxa"/>
              <w:left w:w="100" w:type="dxa"/>
              <w:bottom w:w="80" w:type="dxa"/>
              <w:right w:w="100" w:type="dxa"/>
            </w:tcMar>
          </w:tcPr>
          <w:p w14:paraId="45D8EFCB" w14:textId="4A829AE9" w:rsidR="00FA6D8D" w:rsidRPr="000F2243" w:rsidRDefault="00FA6D8D" w:rsidP="00FA6D8D">
            <w:r>
              <w:t>NFR-007</w:t>
            </w:r>
          </w:p>
        </w:tc>
        <w:tc>
          <w:tcPr>
            <w:tcW w:w="1170" w:type="dxa"/>
            <w:tcMar>
              <w:top w:w="80" w:type="dxa"/>
              <w:left w:w="100" w:type="dxa"/>
              <w:bottom w:w="80" w:type="dxa"/>
              <w:right w:w="100" w:type="dxa"/>
            </w:tcMar>
          </w:tcPr>
          <w:p w14:paraId="2E741357" w14:textId="0F7DB523" w:rsidR="00FA6D8D" w:rsidRDefault="00FA6D8D" w:rsidP="00FA6D8D">
            <w:r>
              <w:t>N/A</w:t>
            </w:r>
          </w:p>
        </w:tc>
        <w:tc>
          <w:tcPr>
            <w:tcW w:w="1559" w:type="dxa"/>
            <w:tcMar>
              <w:top w:w="80" w:type="dxa"/>
              <w:left w:w="100" w:type="dxa"/>
              <w:bottom w:w="80" w:type="dxa"/>
              <w:right w:w="100" w:type="dxa"/>
            </w:tcMar>
          </w:tcPr>
          <w:p w14:paraId="3616CD38" w14:textId="649AC70B" w:rsidR="00FA6D8D" w:rsidRDefault="00FA6D8D" w:rsidP="00FA6D8D">
            <w:r>
              <w:t>UI</w:t>
            </w:r>
          </w:p>
        </w:tc>
        <w:tc>
          <w:tcPr>
            <w:tcW w:w="2268" w:type="dxa"/>
            <w:tcMar>
              <w:top w:w="80" w:type="dxa"/>
              <w:left w:w="100" w:type="dxa"/>
              <w:bottom w:w="80" w:type="dxa"/>
              <w:right w:w="100" w:type="dxa"/>
            </w:tcMar>
          </w:tcPr>
          <w:p w14:paraId="23CBA44E" w14:textId="20D2EE34" w:rsidR="00FA6D8D" w:rsidRDefault="00FA6D8D" w:rsidP="00FA6D8D">
            <w:r>
              <w:t>None</w:t>
            </w:r>
          </w:p>
        </w:tc>
        <w:tc>
          <w:tcPr>
            <w:tcW w:w="2694" w:type="dxa"/>
            <w:tcMar>
              <w:top w:w="80" w:type="dxa"/>
              <w:left w:w="100" w:type="dxa"/>
              <w:bottom w:w="80" w:type="dxa"/>
              <w:right w:w="100" w:type="dxa"/>
            </w:tcMar>
          </w:tcPr>
          <w:p w14:paraId="566AF856" w14:textId="5709085F" w:rsidR="00FA6D8D" w:rsidRDefault="00FA6D8D" w:rsidP="00FA6D8D">
            <w:r>
              <w:t>Not significant to the architecture or design.</w:t>
            </w:r>
          </w:p>
        </w:tc>
        <w:tc>
          <w:tcPr>
            <w:tcW w:w="1417" w:type="dxa"/>
            <w:tcMar>
              <w:top w:w="80" w:type="dxa"/>
              <w:left w:w="100" w:type="dxa"/>
              <w:bottom w:w="80" w:type="dxa"/>
              <w:right w:w="100" w:type="dxa"/>
            </w:tcMar>
          </w:tcPr>
          <w:p w14:paraId="60C5D754" w14:textId="1093094B" w:rsidR="00FA6D8D" w:rsidRDefault="00FA6D8D" w:rsidP="00FA6D8D">
            <w:r>
              <w:t>N/A</w:t>
            </w:r>
          </w:p>
        </w:tc>
        <w:tc>
          <w:tcPr>
            <w:tcW w:w="1276" w:type="dxa"/>
            <w:tcMar>
              <w:top w:w="80" w:type="dxa"/>
              <w:left w:w="100" w:type="dxa"/>
              <w:bottom w:w="80" w:type="dxa"/>
              <w:right w:w="100" w:type="dxa"/>
            </w:tcMar>
          </w:tcPr>
          <w:p w14:paraId="20E2946C" w14:textId="73D8417C" w:rsidR="00FA6D8D" w:rsidRDefault="00FA6D8D" w:rsidP="00FA6D8D">
            <w:r>
              <w:t>None</w:t>
            </w:r>
          </w:p>
        </w:tc>
      </w:tr>
      <w:tr w:rsidR="00FA6D8D" w14:paraId="0C778871" w14:textId="77777777" w:rsidTr="00FA6D8D">
        <w:trPr>
          <w:trHeight w:val="392"/>
        </w:trPr>
        <w:tc>
          <w:tcPr>
            <w:tcW w:w="668" w:type="dxa"/>
            <w:tcMar>
              <w:top w:w="80" w:type="dxa"/>
              <w:left w:w="100" w:type="dxa"/>
              <w:bottom w:w="80" w:type="dxa"/>
              <w:right w:w="100" w:type="dxa"/>
            </w:tcMar>
          </w:tcPr>
          <w:p w14:paraId="118D2A72" w14:textId="3D76410A" w:rsidR="00FA6D8D" w:rsidRPr="000F2243" w:rsidRDefault="00FA6D8D" w:rsidP="00FA6D8D">
            <w:r>
              <w:t>NFR-008</w:t>
            </w:r>
          </w:p>
        </w:tc>
        <w:tc>
          <w:tcPr>
            <w:tcW w:w="1170" w:type="dxa"/>
            <w:tcMar>
              <w:top w:w="80" w:type="dxa"/>
              <w:left w:w="100" w:type="dxa"/>
              <w:bottom w:w="80" w:type="dxa"/>
              <w:right w:w="100" w:type="dxa"/>
            </w:tcMar>
          </w:tcPr>
          <w:p w14:paraId="6FA216CD" w14:textId="7CA9DFEA" w:rsidR="00FA6D8D" w:rsidRDefault="00FA6D8D" w:rsidP="00FA6D8D">
            <w:r>
              <w:t>ASR- maintainability</w:t>
            </w:r>
          </w:p>
        </w:tc>
        <w:tc>
          <w:tcPr>
            <w:tcW w:w="1559" w:type="dxa"/>
            <w:tcMar>
              <w:top w:w="80" w:type="dxa"/>
              <w:left w:w="100" w:type="dxa"/>
              <w:bottom w:w="80" w:type="dxa"/>
              <w:right w:w="100" w:type="dxa"/>
            </w:tcMar>
          </w:tcPr>
          <w:p w14:paraId="3851A9F0" w14:textId="1C00188F" w:rsidR="00FA6D8D" w:rsidRDefault="00FA6D8D" w:rsidP="00FA6D8D">
            <w:r>
              <w:t>Submission, UI</w:t>
            </w:r>
          </w:p>
        </w:tc>
        <w:tc>
          <w:tcPr>
            <w:tcW w:w="2268" w:type="dxa"/>
            <w:tcMar>
              <w:top w:w="80" w:type="dxa"/>
              <w:left w:w="100" w:type="dxa"/>
              <w:bottom w:w="80" w:type="dxa"/>
              <w:right w:w="100" w:type="dxa"/>
            </w:tcMar>
          </w:tcPr>
          <w:p w14:paraId="2FF13295" w14:textId="4ABAE5DD" w:rsidR="00FA6D8D" w:rsidRDefault="00FA6D8D" w:rsidP="00FA6D8D">
            <w:r>
              <w:t>None</w:t>
            </w:r>
          </w:p>
        </w:tc>
        <w:tc>
          <w:tcPr>
            <w:tcW w:w="2694" w:type="dxa"/>
            <w:tcMar>
              <w:top w:w="80" w:type="dxa"/>
              <w:left w:w="100" w:type="dxa"/>
              <w:bottom w:w="80" w:type="dxa"/>
              <w:right w:w="100" w:type="dxa"/>
            </w:tcMar>
          </w:tcPr>
          <w:p w14:paraId="532E422A" w14:textId="7F1126CC" w:rsidR="00FA6D8D" w:rsidRDefault="00FA6D8D" w:rsidP="00FA6D8D">
            <w:r>
              <w:t xml:space="preserve">Error message must return </w:t>
            </w:r>
            <w:proofErr w:type="spellStart"/>
            <w:proofErr w:type="gramStart"/>
            <w:r>
              <w:t>a</w:t>
            </w:r>
            <w:proofErr w:type="spellEnd"/>
            <w:proofErr w:type="gramEnd"/>
            <w:r>
              <w:t xml:space="preserve"> explanation, not a generic failure.</w:t>
            </w:r>
          </w:p>
        </w:tc>
        <w:tc>
          <w:tcPr>
            <w:tcW w:w="1417" w:type="dxa"/>
            <w:tcMar>
              <w:top w:w="80" w:type="dxa"/>
              <w:left w:w="100" w:type="dxa"/>
              <w:bottom w:w="80" w:type="dxa"/>
              <w:right w:w="100" w:type="dxa"/>
            </w:tcMar>
          </w:tcPr>
          <w:p w14:paraId="30AD1C67" w14:textId="500A664E" w:rsidR="00FA6D8D" w:rsidRDefault="00FA6D8D" w:rsidP="00FA6D8D">
            <w:r w:rsidRPr="00F02528">
              <w:t>Response contract</w:t>
            </w:r>
          </w:p>
        </w:tc>
        <w:tc>
          <w:tcPr>
            <w:tcW w:w="1276" w:type="dxa"/>
            <w:tcMar>
              <w:top w:w="80" w:type="dxa"/>
              <w:left w:w="100" w:type="dxa"/>
              <w:bottom w:w="80" w:type="dxa"/>
              <w:right w:w="100" w:type="dxa"/>
            </w:tcMar>
          </w:tcPr>
          <w:p w14:paraId="7C275868" w14:textId="3A03A477" w:rsidR="00FA6D8D" w:rsidRDefault="00FA6D8D" w:rsidP="00FA6D8D">
            <w:r>
              <w:t>D-007 (pending)</w:t>
            </w:r>
          </w:p>
        </w:tc>
      </w:tr>
      <w:tr w:rsidR="00FA6D8D" w14:paraId="22718B9F" w14:textId="77777777" w:rsidTr="00FA6D8D">
        <w:trPr>
          <w:trHeight w:val="392"/>
        </w:trPr>
        <w:tc>
          <w:tcPr>
            <w:tcW w:w="668" w:type="dxa"/>
            <w:tcMar>
              <w:top w:w="80" w:type="dxa"/>
              <w:left w:w="100" w:type="dxa"/>
              <w:bottom w:w="80" w:type="dxa"/>
              <w:right w:w="100" w:type="dxa"/>
            </w:tcMar>
          </w:tcPr>
          <w:p w14:paraId="28C8A692" w14:textId="19AF1747" w:rsidR="00FA6D8D" w:rsidRPr="000F2243" w:rsidRDefault="00FA6D8D" w:rsidP="00FA6D8D">
            <w:r>
              <w:t>NFR-009</w:t>
            </w:r>
          </w:p>
        </w:tc>
        <w:tc>
          <w:tcPr>
            <w:tcW w:w="1170" w:type="dxa"/>
            <w:tcMar>
              <w:top w:w="80" w:type="dxa"/>
              <w:left w:w="100" w:type="dxa"/>
              <w:bottom w:w="80" w:type="dxa"/>
              <w:right w:w="100" w:type="dxa"/>
            </w:tcMar>
          </w:tcPr>
          <w:p w14:paraId="34AAEF7A" w14:textId="6D1CBDBB" w:rsidR="00FA6D8D" w:rsidRDefault="00FA6D8D" w:rsidP="00FA6D8D">
            <w:r>
              <w:t>ASR- maintainability</w:t>
            </w:r>
          </w:p>
        </w:tc>
        <w:tc>
          <w:tcPr>
            <w:tcW w:w="1559" w:type="dxa"/>
            <w:tcMar>
              <w:top w:w="80" w:type="dxa"/>
              <w:left w:w="100" w:type="dxa"/>
              <w:bottom w:w="80" w:type="dxa"/>
              <w:right w:w="100" w:type="dxa"/>
            </w:tcMar>
          </w:tcPr>
          <w:p w14:paraId="1CB1FD41" w14:textId="02A79EF5" w:rsidR="00FA6D8D" w:rsidRDefault="00FA6D8D" w:rsidP="00FA6D8D">
            <w:r>
              <w:t>Repository Governance</w:t>
            </w:r>
          </w:p>
        </w:tc>
        <w:tc>
          <w:tcPr>
            <w:tcW w:w="2268" w:type="dxa"/>
            <w:tcMar>
              <w:top w:w="80" w:type="dxa"/>
              <w:left w:w="100" w:type="dxa"/>
              <w:bottom w:w="80" w:type="dxa"/>
              <w:right w:w="100" w:type="dxa"/>
            </w:tcMar>
          </w:tcPr>
          <w:p w14:paraId="734D6999" w14:textId="7389BF65" w:rsidR="00FA6D8D" w:rsidRDefault="00FA6D8D" w:rsidP="00FA6D8D">
            <w:r>
              <w:t>None</w:t>
            </w:r>
          </w:p>
        </w:tc>
        <w:tc>
          <w:tcPr>
            <w:tcW w:w="2694" w:type="dxa"/>
            <w:tcMar>
              <w:top w:w="80" w:type="dxa"/>
              <w:left w:w="100" w:type="dxa"/>
              <w:bottom w:w="80" w:type="dxa"/>
              <w:right w:w="100" w:type="dxa"/>
            </w:tcMar>
          </w:tcPr>
          <w:p w14:paraId="7BD8FB41" w14:textId="06806DD9" w:rsidR="00FA6D8D" w:rsidRDefault="00FA6D8D" w:rsidP="00FA6D8D">
            <w:r>
              <w:t>Two-reviewer approval is required before a merge</w:t>
            </w:r>
          </w:p>
        </w:tc>
        <w:tc>
          <w:tcPr>
            <w:tcW w:w="1417" w:type="dxa"/>
            <w:tcMar>
              <w:top w:w="80" w:type="dxa"/>
              <w:left w:w="100" w:type="dxa"/>
              <w:bottom w:w="80" w:type="dxa"/>
              <w:right w:w="100" w:type="dxa"/>
            </w:tcMar>
          </w:tcPr>
          <w:p w14:paraId="4E2BE360" w14:textId="0802D475" w:rsidR="00FA6D8D" w:rsidRDefault="00FA6D8D" w:rsidP="00FA6D8D">
            <w:r>
              <w:t>N/A</w:t>
            </w:r>
          </w:p>
        </w:tc>
        <w:tc>
          <w:tcPr>
            <w:tcW w:w="1276" w:type="dxa"/>
            <w:tcMar>
              <w:top w:w="80" w:type="dxa"/>
              <w:left w:w="100" w:type="dxa"/>
              <w:bottom w:w="80" w:type="dxa"/>
              <w:right w:w="100" w:type="dxa"/>
            </w:tcMar>
          </w:tcPr>
          <w:p w14:paraId="04BEAFF9" w14:textId="6F9D4FF0" w:rsidR="00FA6D8D" w:rsidRDefault="00FA6D8D" w:rsidP="00FA6D8D">
            <w:r>
              <w:t>D-007 (Pending)</w:t>
            </w:r>
          </w:p>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706"/>
        <w:gridCol w:w="851"/>
        <w:gridCol w:w="850"/>
        <w:gridCol w:w="1893"/>
        <w:gridCol w:w="1300"/>
        <w:gridCol w:w="918"/>
        <w:gridCol w:w="992"/>
      </w:tblGrid>
      <w:tr w:rsidR="00E84661" w14:paraId="6513A5DF" w14:textId="77777777" w:rsidTr="00FC697E">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706"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851"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85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893"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0E028F" w14:paraId="1733EDBD" w14:textId="77777777" w:rsidTr="00FC697E">
        <w:tc>
          <w:tcPr>
            <w:tcW w:w="600" w:type="dxa"/>
            <w:tcMar>
              <w:top w:w="80" w:type="dxa"/>
              <w:left w:w="100" w:type="dxa"/>
              <w:bottom w:w="80" w:type="dxa"/>
              <w:right w:w="100" w:type="dxa"/>
            </w:tcMar>
          </w:tcPr>
          <w:p w14:paraId="3DCF5758" w14:textId="77777777" w:rsidR="000E028F" w:rsidRDefault="000E028F" w:rsidP="000E028F">
            <w:r w:rsidRPr="00EC197A">
              <w:t>R-001</w:t>
            </w:r>
          </w:p>
        </w:tc>
        <w:tc>
          <w:tcPr>
            <w:tcW w:w="1600" w:type="dxa"/>
            <w:tcMar>
              <w:top w:w="80" w:type="dxa"/>
              <w:left w:w="100" w:type="dxa"/>
              <w:bottom w:w="80" w:type="dxa"/>
              <w:right w:w="100" w:type="dxa"/>
            </w:tcMar>
          </w:tcPr>
          <w:p w14:paraId="5656AF85" w14:textId="77777777" w:rsidR="000E028F" w:rsidRDefault="000E028F" w:rsidP="000E028F">
            <w:r w:rsidRPr="00EC197A">
              <w:t xml:space="preserve">Team lacks prior production experience with the technology stack eventually selected in M2, causing slower-than-planned </w:t>
            </w:r>
            <w:r w:rsidRPr="00EC197A">
              <w:lastRenderedPageBreak/>
              <w:t>implementation in M3.</w:t>
            </w:r>
          </w:p>
        </w:tc>
        <w:tc>
          <w:tcPr>
            <w:tcW w:w="1200" w:type="dxa"/>
            <w:tcMar>
              <w:top w:w="80" w:type="dxa"/>
              <w:left w:w="100" w:type="dxa"/>
              <w:bottom w:w="80" w:type="dxa"/>
              <w:right w:w="100" w:type="dxa"/>
            </w:tcMar>
          </w:tcPr>
          <w:p w14:paraId="56987860" w14:textId="77777777" w:rsidR="000E028F" w:rsidRDefault="000E028F" w:rsidP="000E028F">
            <w:r w:rsidRPr="00EC197A">
              <w:lastRenderedPageBreak/>
              <w:t xml:space="preserve">Limited prior exposure beyond coursework-level use of the relevant </w:t>
            </w:r>
            <w:r w:rsidRPr="00EC197A">
              <w:lastRenderedPageBreak/>
              <w:t>framework(s).</w:t>
            </w:r>
          </w:p>
        </w:tc>
        <w:tc>
          <w:tcPr>
            <w:tcW w:w="706" w:type="dxa"/>
            <w:tcMar>
              <w:top w:w="80" w:type="dxa"/>
              <w:left w:w="100" w:type="dxa"/>
              <w:bottom w:w="80" w:type="dxa"/>
              <w:right w:w="100" w:type="dxa"/>
            </w:tcMar>
          </w:tcPr>
          <w:p w14:paraId="324EECC4" w14:textId="77777777" w:rsidR="000E028F" w:rsidRDefault="000E028F" w:rsidP="000E028F">
            <w:r w:rsidRPr="00EC197A">
              <w:lastRenderedPageBreak/>
              <w:t>Med</w:t>
            </w:r>
          </w:p>
        </w:tc>
        <w:tc>
          <w:tcPr>
            <w:tcW w:w="851" w:type="dxa"/>
            <w:tcMar>
              <w:top w:w="80" w:type="dxa"/>
              <w:left w:w="100" w:type="dxa"/>
              <w:bottom w:w="80" w:type="dxa"/>
              <w:right w:w="100" w:type="dxa"/>
            </w:tcMar>
          </w:tcPr>
          <w:p w14:paraId="18DDF8A4" w14:textId="77777777" w:rsidR="000E028F" w:rsidRDefault="000E028F" w:rsidP="000E028F">
            <w:r w:rsidRPr="00EC197A">
              <w:t>High</w:t>
            </w:r>
          </w:p>
        </w:tc>
        <w:tc>
          <w:tcPr>
            <w:tcW w:w="850" w:type="dxa"/>
            <w:tcMar>
              <w:top w:w="80" w:type="dxa"/>
              <w:left w:w="100" w:type="dxa"/>
              <w:bottom w:w="80" w:type="dxa"/>
              <w:right w:w="100" w:type="dxa"/>
            </w:tcMar>
          </w:tcPr>
          <w:p w14:paraId="16987277" w14:textId="77777777" w:rsidR="000E028F" w:rsidRDefault="000E028F" w:rsidP="000E028F">
            <w:r w:rsidRPr="00EC197A">
              <w:t>High</w:t>
            </w:r>
          </w:p>
        </w:tc>
        <w:tc>
          <w:tcPr>
            <w:tcW w:w="1893" w:type="dxa"/>
            <w:tcMar>
              <w:top w:w="80" w:type="dxa"/>
              <w:left w:w="100" w:type="dxa"/>
              <w:bottom w:w="80" w:type="dxa"/>
              <w:right w:w="100" w:type="dxa"/>
            </w:tcMar>
          </w:tcPr>
          <w:p w14:paraId="716BEC42" w14:textId="0BFCCFD3" w:rsidR="000E028F" w:rsidRDefault="000E028F" w:rsidP="000E028F">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0E028F" w:rsidRDefault="000E028F" w:rsidP="000E028F">
            <w:r w:rsidRPr="00EC197A">
              <w:t xml:space="preserve">Fall back to the more familiar of the two shortlisted M2 stacks if velocity targets are missed by </w:t>
            </w:r>
            <w:r w:rsidRPr="00EC197A">
              <w:lastRenderedPageBreak/>
              <w:t>the M3 checkpoint.</w:t>
            </w:r>
          </w:p>
        </w:tc>
        <w:tc>
          <w:tcPr>
            <w:tcW w:w="918" w:type="dxa"/>
            <w:tcMar>
              <w:top w:w="80" w:type="dxa"/>
              <w:left w:w="100" w:type="dxa"/>
              <w:bottom w:w="80" w:type="dxa"/>
              <w:right w:w="100" w:type="dxa"/>
            </w:tcMar>
          </w:tcPr>
          <w:p w14:paraId="28292B64" w14:textId="77777777" w:rsidR="000E028F" w:rsidRDefault="000E028F" w:rsidP="000E028F">
            <w:r w:rsidRPr="00EC197A">
              <w:lastRenderedPageBreak/>
              <w:t>Xander</w:t>
            </w:r>
          </w:p>
        </w:tc>
        <w:tc>
          <w:tcPr>
            <w:tcW w:w="992" w:type="dxa"/>
            <w:tcMar>
              <w:top w:w="80" w:type="dxa"/>
              <w:left w:w="100" w:type="dxa"/>
              <w:bottom w:w="80" w:type="dxa"/>
              <w:right w:w="100" w:type="dxa"/>
            </w:tcMar>
          </w:tcPr>
          <w:p w14:paraId="4E726FB2" w14:textId="77777777" w:rsidR="000E028F" w:rsidRDefault="000E028F" w:rsidP="000E028F">
            <w:r w:rsidRPr="00EC197A">
              <w:t>Open</w:t>
            </w:r>
          </w:p>
        </w:tc>
      </w:tr>
      <w:tr w:rsidR="000E028F" w14:paraId="2FD2E951" w14:textId="77777777" w:rsidTr="00FC697E">
        <w:tc>
          <w:tcPr>
            <w:tcW w:w="600" w:type="dxa"/>
            <w:tcMar>
              <w:top w:w="80" w:type="dxa"/>
              <w:left w:w="100" w:type="dxa"/>
              <w:bottom w:w="80" w:type="dxa"/>
              <w:right w:w="100" w:type="dxa"/>
            </w:tcMar>
          </w:tcPr>
          <w:p w14:paraId="3E34189E" w14:textId="77777777" w:rsidR="000E028F" w:rsidRDefault="000E028F" w:rsidP="000E028F">
            <w:r w:rsidRPr="00EC197A">
              <w:t>R-002</w:t>
            </w:r>
          </w:p>
        </w:tc>
        <w:tc>
          <w:tcPr>
            <w:tcW w:w="1600" w:type="dxa"/>
            <w:tcMar>
              <w:top w:w="80" w:type="dxa"/>
              <w:left w:w="100" w:type="dxa"/>
              <w:bottom w:w="80" w:type="dxa"/>
              <w:right w:w="100" w:type="dxa"/>
            </w:tcMar>
          </w:tcPr>
          <w:p w14:paraId="6FA13EA3" w14:textId="77777777" w:rsidR="000E028F" w:rsidRDefault="000E028F" w:rsidP="000E028F">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0E028F" w:rsidRDefault="000E028F" w:rsidP="000E028F">
            <w:r w:rsidRPr="00EC197A">
              <w:t>Cost constraint (Section 5) drives selection of free-tier services without upfront investigation of their limits.</w:t>
            </w:r>
          </w:p>
        </w:tc>
        <w:tc>
          <w:tcPr>
            <w:tcW w:w="706" w:type="dxa"/>
            <w:tcMar>
              <w:top w:w="80" w:type="dxa"/>
              <w:left w:w="100" w:type="dxa"/>
              <w:bottom w:w="80" w:type="dxa"/>
              <w:right w:w="100" w:type="dxa"/>
            </w:tcMar>
          </w:tcPr>
          <w:p w14:paraId="746EEDCA" w14:textId="77777777" w:rsidR="000E028F" w:rsidRDefault="000E028F" w:rsidP="000E028F">
            <w:r w:rsidRPr="00EC197A">
              <w:t>Med</w:t>
            </w:r>
          </w:p>
        </w:tc>
        <w:tc>
          <w:tcPr>
            <w:tcW w:w="851" w:type="dxa"/>
            <w:tcMar>
              <w:top w:w="80" w:type="dxa"/>
              <w:left w:w="100" w:type="dxa"/>
              <w:bottom w:w="80" w:type="dxa"/>
              <w:right w:w="100" w:type="dxa"/>
            </w:tcMar>
          </w:tcPr>
          <w:p w14:paraId="5EA55DE9" w14:textId="77777777" w:rsidR="000E028F" w:rsidRDefault="000E028F" w:rsidP="000E028F">
            <w:r w:rsidRPr="00EC197A">
              <w:t>Med</w:t>
            </w:r>
          </w:p>
        </w:tc>
        <w:tc>
          <w:tcPr>
            <w:tcW w:w="850" w:type="dxa"/>
            <w:tcMar>
              <w:top w:w="80" w:type="dxa"/>
              <w:left w:w="100" w:type="dxa"/>
              <w:bottom w:w="80" w:type="dxa"/>
              <w:right w:w="100" w:type="dxa"/>
            </w:tcMar>
          </w:tcPr>
          <w:p w14:paraId="0910937B" w14:textId="77777777" w:rsidR="000E028F" w:rsidRDefault="000E028F" w:rsidP="000E028F">
            <w:r w:rsidRPr="00EC197A">
              <w:t>Med</w:t>
            </w:r>
          </w:p>
        </w:tc>
        <w:tc>
          <w:tcPr>
            <w:tcW w:w="1893" w:type="dxa"/>
            <w:tcMar>
              <w:top w:w="80" w:type="dxa"/>
              <w:left w:w="100" w:type="dxa"/>
              <w:bottom w:w="80" w:type="dxa"/>
              <w:right w:w="100" w:type="dxa"/>
            </w:tcMar>
          </w:tcPr>
          <w:p w14:paraId="5BF6955F" w14:textId="0B926CB8" w:rsidR="000E028F" w:rsidRDefault="000E028F" w:rsidP="000E028F">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0E028F" w:rsidRDefault="000E028F" w:rsidP="000E028F">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0E028F" w:rsidRDefault="000E028F" w:rsidP="000E028F">
            <w:r w:rsidRPr="00EC197A">
              <w:t>Michael</w:t>
            </w:r>
          </w:p>
        </w:tc>
        <w:tc>
          <w:tcPr>
            <w:tcW w:w="992" w:type="dxa"/>
            <w:tcMar>
              <w:top w:w="80" w:type="dxa"/>
              <w:left w:w="100" w:type="dxa"/>
              <w:bottom w:w="80" w:type="dxa"/>
              <w:right w:w="100" w:type="dxa"/>
            </w:tcMar>
          </w:tcPr>
          <w:p w14:paraId="4F880274" w14:textId="77777777" w:rsidR="000E028F" w:rsidRDefault="000E028F" w:rsidP="000E028F">
            <w:r w:rsidRPr="00EC197A">
              <w:t>Open</w:t>
            </w:r>
          </w:p>
        </w:tc>
      </w:tr>
      <w:tr w:rsidR="000E028F" w14:paraId="69F41E36" w14:textId="77777777" w:rsidTr="00FC697E">
        <w:tc>
          <w:tcPr>
            <w:tcW w:w="600" w:type="dxa"/>
            <w:tcMar>
              <w:top w:w="80" w:type="dxa"/>
              <w:left w:w="100" w:type="dxa"/>
              <w:bottom w:w="80" w:type="dxa"/>
              <w:right w:w="100" w:type="dxa"/>
            </w:tcMar>
          </w:tcPr>
          <w:p w14:paraId="494DA5B6" w14:textId="77777777" w:rsidR="000E028F" w:rsidRDefault="000E028F" w:rsidP="000E028F">
            <w:r w:rsidRPr="00EC197A">
              <w:t>R-003</w:t>
            </w:r>
          </w:p>
        </w:tc>
        <w:tc>
          <w:tcPr>
            <w:tcW w:w="1600" w:type="dxa"/>
            <w:tcMar>
              <w:top w:w="80" w:type="dxa"/>
              <w:left w:w="100" w:type="dxa"/>
              <w:bottom w:w="80" w:type="dxa"/>
              <w:right w:w="100" w:type="dxa"/>
            </w:tcMar>
          </w:tcPr>
          <w:p w14:paraId="42DB166D" w14:textId="77777777" w:rsidR="000E028F" w:rsidRDefault="000E028F" w:rsidP="000E028F">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0E028F" w:rsidRDefault="000E028F" w:rsidP="000E028F">
            <w:r w:rsidRPr="00EC197A">
              <w:t>RBAC is treated as an implementation detail rather than a first-class requirement at baseline.</w:t>
            </w:r>
          </w:p>
        </w:tc>
        <w:tc>
          <w:tcPr>
            <w:tcW w:w="706" w:type="dxa"/>
            <w:tcMar>
              <w:top w:w="80" w:type="dxa"/>
              <w:left w:w="100" w:type="dxa"/>
              <w:bottom w:w="80" w:type="dxa"/>
              <w:right w:w="100" w:type="dxa"/>
            </w:tcMar>
          </w:tcPr>
          <w:p w14:paraId="7138F041" w14:textId="77777777" w:rsidR="000E028F" w:rsidRDefault="000E028F" w:rsidP="000E028F">
            <w:r w:rsidRPr="00EC197A">
              <w:t>Low</w:t>
            </w:r>
          </w:p>
        </w:tc>
        <w:tc>
          <w:tcPr>
            <w:tcW w:w="851" w:type="dxa"/>
            <w:tcMar>
              <w:top w:w="80" w:type="dxa"/>
              <w:left w:w="100" w:type="dxa"/>
              <w:bottom w:w="80" w:type="dxa"/>
              <w:right w:w="100" w:type="dxa"/>
            </w:tcMar>
          </w:tcPr>
          <w:p w14:paraId="3065D730" w14:textId="77777777" w:rsidR="000E028F" w:rsidRDefault="000E028F" w:rsidP="000E028F">
            <w:r w:rsidRPr="00EC197A">
              <w:t>High</w:t>
            </w:r>
          </w:p>
        </w:tc>
        <w:tc>
          <w:tcPr>
            <w:tcW w:w="850" w:type="dxa"/>
            <w:tcMar>
              <w:top w:w="80" w:type="dxa"/>
              <w:left w:w="100" w:type="dxa"/>
              <w:bottom w:w="80" w:type="dxa"/>
              <w:right w:w="100" w:type="dxa"/>
            </w:tcMar>
          </w:tcPr>
          <w:p w14:paraId="4DFD23BA" w14:textId="77777777" w:rsidR="000E028F" w:rsidRDefault="000E028F" w:rsidP="000E028F">
            <w:r w:rsidRPr="00EC197A">
              <w:t>High</w:t>
            </w:r>
          </w:p>
        </w:tc>
        <w:tc>
          <w:tcPr>
            <w:tcW w:w="1893" w:type="dxa"/>
            <w:tcMar>
              <w:top w:w="80" w:type="dxa"/>
              <w:left w:w="100" w:type="dxa"/>
              <w:bottom w:w="80" w:type="dxa"/>
              <w:right w:w="100" w:type="dxa"/>
            </w:tcMar>
          </w:tcPr>
          <w:p w14:paraId="035087DE" w14:textId="36A35788" w:rsidR="000E028F" w:rsidRDefault="000E028F" w:rsidP="000E028F">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0E028F" w:rsidRDefault="000E028F" w:rsidP="000E028F">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0E028F" w:rsidRDefault="000E028F" w:rsidP="000E028F">
            <w:r w:rsidRPr="00EC197A">
              <w:t>Jared</w:t>
            </w:r>
          </w:p>
        </w:tc>
        <w:tc>
          <w:tcPr>
            <w:tcW w:w="992" w:type="dxa"/>
            <w:tcMar>
              <w:top w:w="80" w:type="dxa"/>
              <w:left w:w="100" w:type="dxa"/>
              <w:bottom w:w="80" w:type="dxa"/>
              <w:right w:w="100" w:type="dxa"/>
            </w:tcMar>
          </w:tcPr>
          <w:p w14:paraId="596A9C1E" w14:textId="77777777" w:rsidR="000E028F" w:rsidRDefault="000E028F" w:rsidP="000E028F">
            <w:r w:rsidRPr="00EC197A">
              <w:t>Open</w:t>
            </w:r>
          </w:p>
        </w:tc>
      </w:tr>
      <w:tr w:rsidR="000E028F" w14:paraId="1B7CB98A" w14:textId="77777777" w:rsidTr="00FC697E">
        <w:tc>
          <w:tcPr>
            <w:tcW w:w="600" w:type="dxa"/>
            <w:tcMar>
              <w:top w:w="80" w:type="dxa"/>
              <w:left w:w="100" w:type="dxa"/>
              <w:bottom w:w="80" w:type="dxa"/>
              <w:right w:w="100" w:type="dxa"/>
            </w:tcMar>
          </w:tcPr>
          <w:p w14:paraId="5537EC5C" w14:textId="77777777" w:rsidR="000E028F" w:rsidRDefault="000E028F" w:rsidP="000E028F">
            <w:r w:rsidRPr="00EC197A">
              <w:t>R-004</w:t>
            </w:r>
          </w:p>
        </w:tc>
        <w:tc>
          <w:tcPr>
            <w:tcW w:w="1600" w:type="dxa"/>
            <w:tcMar>
              <w:top w:w="80" w:type="dxa"/>
              <w:left w:w="100" w:type="dxa"/>
              <w:bottom w:w="80" w:type="dxa"/>
              <w:right w:w="100" w:type="dxa"/>
            </w:tcMar>
          </w:tcPr>
          <w:p w14:paraId="5D737118" w14:textId="77777777" w:rsidR="000E028F" w:rsidRDefault="000E028F" w:rsidP="000E028F">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0E028F" w:rsidRDefault="000E028F" w:rsidP="000E028F">
            <w:r w:rsidRPr="00EC197A">
              <w:t>Desire to appear comprehensive or impressive at milestone presentations.</w:t>
            </w:r>
          </w:p>
        </w:tc>
        <w:tc>
          <w:tcPr>
            <w:tcW w:w="706" w:type="dxa"/>
            <w:tcMar>
              <w:top w:w="80" w:type="dxa"/>
              <w:left w:w="100" w:type="dxa"/>
              <w:bottom w:w="80" w:type="dxa"/>
              <w:right w:w="100" w:type="dxa"/>
            </w:tcMar>
          </w:tcPr>
          <w:p w14:paraId="4A324175" w14:textId="77777777" w:rsidR="000E028F" w:rsidRDefault="000E028F" w:rsidP="000E028F">
            <w:r w:rsidRPr="00EC197A">
              <w:t>Med</w:t>
            </w:r>
          </w:p>
        </w:tc>
        <w:tc>
          <w:tcPr>
            <w:tcW w:w="851" w:type="dxa"/>
            <w:tcMar>
              <w:top w:w="80" w:type="dxa"/>
              <w:left w:w="100" w:type="dxa"/>
              <w:bottom w:w="80" w:type="dxa"/>
              <w:right w:w="100" w:type="dxa"/>
            </w:tcMar>
          </w:tcPr>
          <w:p w14:paraId="0506002C" w14:textId="77777777" w:rsidR="000E028F" w:rsidRDefault="000E028F" w:rsidP="000E028F">
            <w:r w:rsidRPr="00EC197A">
              <w:t>Med</w:t>
            </w:r>
          </w:p>
        </w:tc>
        <w:tc>
          <w:tcPr>
            <w:tcW w:w="850" w:type="dxa"/>
            <w:tcMar>
              <w:top w:w="80" w:type="dxa"/>
              <w:left w:w="100" w:type="dxa"/>
              <w:bottom w:w="80" w:type="dxa"/>
              <w:right w:w="100" w:type="dxa"/>
            </w:tcMar>
          </w:tcPr>
          <w:p w14:paraId="52414338" w14:textId="77777777" w:rsidR="000E028F" w:rsidRDefault="000E028F" w:rsidP="000E028F">
            <w:r w:rsidRPr="00EC197A">
              <w:t>Med</w:t>
            </w:r>
          </w:p>
        </w:tc>
        <w:tc>
          <w:tcPr>
            <w:tcW w:w="1893" w:type="dxa"/>
            <w:tcMar>
              <w:top w:w="80" w:type="dxa"/>
              <w:left w:w="100" w:type="dxa"/>
              <w:bottom w:w="80" w:type="dxa"/>
              <w:right w:w="100" w:type="dxa"/>
            </w:tcMar>
          </w:tcPr>
          <w:p w14:paraId="2CBC8DC4" w14:textId="49B5D3F5" w:rsidR="000E028F" w:rsidRDefault="000E028F" w:rsidP="000E028F">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0E028F" w:rsidRDefault="000E028F" w:rsidP="000E028F">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0E028F" w:rsidRDefault="000E028F" w:rsidP="000E028F">
            <w:r w:rsidRPr="00EC197A">
              <w:t>Xander</w:t>
            </w:r>
          </w:p>
        </w:tc>
        <w:tc>
          <w:tcPr>
            <w:tcW w:w="992" w:type="dxa"/>
            <w:tcMar>
              <w:top w:w="80" w:type="dxa"/>
              <w:left w:w="100" w:type="dxa"/>
              <w:bottom w:w="80" w:type="dxa"/>
              <w:right w:w="100" w:type="dxa"/>
            </w:tcMar>
          </w:tcPr>
          <w:p w14:paraId="6DA2D971" w14:textId="77777777" w:rsidR="000E028F" w:rsidRDefault="000E028F" w:rsidP="000E028F">
            <w:r w:rsidRPr="00EC197A">
              <w:t>Open</w:t>
            </w:r>
          </w:p>
        </w:tc>
      </w:tr>
      <w:tr w:rsidR="000E028F" w14:paraId="6A40A73F" w14:textId="77777777" w:rsidTr="00FC697E">
        <w:tc>
          <w:tcPr>
            <w:tcW w:w="600" w:type="dxa"/>
            <w:tcMar>
              <w:top w:w="80" w:type="dxa"/>
              <w:left w:w="100" w:type="dxa"/>
              <w:bottom w:w="80" w:type="dxa"/>
              <w:right w:w="100" w:type="dxa"/>
            </w:tcMar>
          </w:tcPr>
          <w:p w14:paraId="1AE6B5C8" w14:textId="77777777" w:rsidR="000E028F" w:rsidRPr="0046084C" w:rsidRDefault="000E028F" w:rsidP="000E028F">
            <w:r w:rsidRPr="0046084C">
              <w:t>R-005</w:t>
            </w:r>
          </w:p>
        </w:tc>
        <w:tc>
          <w:tcPr>
            <w:tcW w:w="1600" w:type="dxa"/>
            <w:tcMar>
              <w:top w:w="80" w:type="dxa"/>
              <w:left w:w="100" w:type="dxa"/>
              <w:bottom w:w="80" w:type="dxa"/>
              <w:right w:w="100" w:type="dxa"/>
            </w:tcMar>
          </w:tcPr>
          <w:p w14:paraId="1FD87A8C" w14:textId="77777777" w:rsidR="000E028F" w:rsidRDefault="000E028F" w:rsidP="000E028F">
            <w:r w:rsidRPr="00EC197A">
              <w:t xml:space="preserve">With only three team members, the mandatory two-reviewer </w:t>
            </w:r>
            <w:r w:rsidRPr="00EC197A">
              <w:lastRenderedPageBreak/>
              <w:t>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6FB58334" w:rsidR="000E028F" w:rsidRDefault="000E028F" w:rsidP="000E028F">
            <w:r w:rsidRPr="00EC197A">
              <w:lastRenderedPageBreak/>
              <w:t>Small team size relative to the two-</w:t>
            </w:r>
            <w:r w:rsidRPr="00EC197A">
              <w:lastRenderedPageBreak/>
              <w:t xml:space="preserve">approvals-from-non-authors governance control (Master Brief </w:t>
            </w:r>
            <w:r w:rsidR="0080114E">
              <w:rPr>
                <w:iCs/>
              </w:rPr>
              <w:t>s</w:t>
            </w:r>
            <w:r w:rsidR="0080114E" w:rsidRPr="0080114E">
              <w:rPr>
                <w:iCs/>
              </w:rPr>
              <w:t xml:space="preserve">ection </w:t>
            </w:r>
            <w:r w:rsidRPr="00EC197A">
              <w:t>9).</w:t>
            </w:r>
          </w:p>
        </w:tc>
        <w:tc>
          <w:tcPr>
            <w:tcW w:w="706" w:type="dxa"/>
            <w:tcMar>
              <w:top w:w="80" w:type="dxa"/>
              <w:left w:w="100" w:type="dxa"/>
              <w:bottom w:w="80" w:type="dxa"/>
              <w:right w:w="100" w:type="dxa"/>
            </w:tcMar>
          </w:tcPr>
          <w:p w14:paraId="50EE60FF" w14:textId="77777777" w:rsidR="000E028F" w:rsidRDefault="000E028F" w:rsidP="000E028F">
            <w:r w:rsidRPr="00EC197A">
              <w:lastRenderedPageBreak/>
              <w:t>Med</w:t>
            </w:r>
          </w:p>
        </w:tc>
        <w:tc>
          <w:tcPr>
            <w:tcW w:w="851" w:type="dxa"/>
            <w:tcMar>
              <w:top w:w="80" w:type="dxa"/>
              <w:left w:w="100" w:type="dxa"/>
              <w:bottom w:w="80" w:type="dxa"/>
              <w:right w:w="100" w:type="dxa"/>
            </w:tcMar>
          </w:tcPr>
          <w:p w14:paraId="640C018F" w14:textId="77777777" w:rsidR="000E028F" w:rsidRDefault="000E028F" w:rsidP="000E028F">
            <w:r w:rsidRPr="00EC197A">
              <w:t>Med</w:t>
            </w:r>
          </w:p>
        </w:tc>
        <w:tc>
          <w:tcPr>
            <w:tcW w:w="850" w:type="dxa"/>
            <w:tcMar>
              <w:top w:w="80" w:type="dxa"/>
              <w:left w:w="100" w:type="dxa"/>
              <w:bottom w:w="80" w:type="dxa"/>
              <w:right w:w="100" w:type="dxa"/>
            </w:tcMar>
          </w:tcPr>
          <w:p w14:paraId="3BA4AC82" w14:textId="77777777" w:rsidR="000E028F" w:rsidRDefault="000E028F" w:rsidP="000E028F">
            <w:r w:rsidRPr="00EC197A">
              <w:t>Med</w:t>
            </w:r>
          </w:p>
        </w:tc>
        <w:tc>
          <w:tcPr>
            <w:tcW w:w="1893" w:type="dxa"/>
            <w:tcMar>
              <w:top w:w="80" w:type="dxa"/>
              <w:left w:w="100" w:type="dxa"/>
              <w:bottom w:w="80" w:type="dxa"/>
              <w:right w:w="100" w:type="dxa"/>
            </w:tcMar>
          </w:tcPr>
          <w:p w14:paraId="377ABDBC" w14:textId="61ADA46A" w:rsidR="000E028F" w:rsidRDefault="000E028F" w:rsidP="000E028F">
            <w:r w:rsidRPr="00EC197A">
              <w:t xml:space="preserve">Agree review-turnaround expectations in the Team Working </w:t>
            </w:r>
            <w:r w:rsidRPr="00EC197A">
              <w:lastRenderedPageBreak/>
              <w:t>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0E028F" w:rsidRDefault="000E028F" w:rsidP="000E028F">
            <w:r w:rsidRPr="00EC197A">
              <w:lastRenderedPageBreak/>
              <w:t xml:space="preserve">If a bottleneck occurs, prioritise </w:t>
            </w:r>
            <w:r w:rsidRPr="00EC197A">
              <w:lastRenderedPageBreak/>
              <w:t>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0E028F" w:rsidRDefault="000E028F" w:rsidP="000E028F">
            <w:r w:rsidRPr="00EC197A">
              <w:lastRenderedPageBreak/>
              <w:t>Michael</w:t>
            </w:r>
          </w:p>
        </w:tc>
        <w:tc>
          <w:tcPr>
            <w:tcW w:w="992" w:type="dxa"/>
            <w:tcMar>
              <w:top w:w="80" w:type="dxa"/>
              <w:left w:w="100" w:type="dxa"/>
              <w:bottom w:w="80" w:type="dxa"/>
              <w:right w:w="100" w:type="dxa"/>
            </w:tcMar>
          </w:tcPr>
          <w:p w14:paraId="2902C4B2" w14:textId="77777777" w:rsidR="000E028F" w:rsidRDefault="000E028F" w:rsidP="000E028F">
            <w:r w:rsidRPr="00EC197A">
              <w:t>Open</w:t>
            </w:r>
          </w:p>
        </w:tc>
      </w:tr>
      <w:tr w:rsidR="000E028F" w14:paraId="53A5DAF0" w14:textId="77777777" w:rsidTr="00FC697E">
        <w:tc>
          <w:tcPr>
            <w:tcW w:w="600" w:type="dxa"/>
            <w:tcMar>
              <w:top w:w="80" w:type="dxa"/>
              <w:left w:w="100" w:type="dxa"/>
              <w:bottom w:w="80" w:type="dxa"/>
              <w:right w:w="100" w:type="dxa"/>
            </w:tcMar>
          </w:tcPr>
          <w:p w14:paraId="4D5CF9C5" w14:textId="77777777" w:rsidR="000E028F" w:rsidRDefault="000E028F" w:rsidP="000E028F">
            <w:r w:rsidRPr="0046084C">
              <w:t>R-006</w:t>
            </w:r>
          </w:p>
        </w:tc>
        <w:tc>
          <w:tcPr>
            <w:tcW w:w="1600" w:type="dxa"/>
            <w:tcMar>
              <w:top w:w="80" w:type="dxa"/>
              <w:left w:w="100" w:type="dxa"/>
              <w:bottom w:w="80" w:type="dxa"/>
              <w:right w:w="100" w:type="dxa"/>
            </w:tcMar>
          </w:tcPr>
          <w:p w14:paraId="02E6EB43" w14:textId="77777777" w:rsidR="000E028F" w:rsidRDefault="000E028F" w:rsidP="000E028F">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0E028F" w:rsidRDefault="000E028F" w:rsidP="000E028F">
            <w:r w:rsidRPr="00EC197A">
              <w:t>Schedule pressure encourages faster acceptance of AI output; verification takes time.</w:t>
            </w:r>
          </w:p>
        </w:tc>
        <w:tc>
          <w:tcPr>
            <w:tcW w:w="706" w:type="dxa"/>
            <w:tcMar>
              <w:top w:w="80" w:type="dxa"/>
              <w:left w:w="100" w:type="dxa"/>
              <w:bottom w:w="80" w:type="dxa"/>
              <w:right w:w="100" w:type="dxa"/>
            </w:tcMar>
          </w:tcPr>
          <w:p w14:paraId="6B5E432F" w14:textId="77777777" w:rsidR="000E028F" w:rsidRDefault="000E028F" w:rsidP="000E028F">
            <w:r w:rsidRPr="00EC197A">
              <w:t>Med</w:t>
            </w:r>
          </w:p>
        </w:tc>
        <w:tc>
          <w:tcPr>
            <w:tcW w:w="851" w:type="dxa"/>
            <w:tcMar>
              <w:top w:w="80" w:type="dxa"/>
              <w:left w:w="100" w:type="dxa"/>
              <w:bottom w:w="80" w:type="dxa"/>
              <w:right w:w="100" w:type="dxa"/>
            </w:tcMar>
          </w:tcPr>
          <w:p w14:paraId="1A44468E" w14:textId="77777777" w:rsidR="000E028F" w:rsidRDefault="000E028F" w:rsidP="000E028F">
            <w:r w:rsidRPr="00EC197A">
              <w:t>High</w:t>
            </w:r>
          </w:p>
        </w:tc>
        <w:tc>
          <w:tcPr>
            <w:tcW w:w="850" w:type="dxa"/>
            <w:tcMar>
              <w:top w:w="80" w:type="dxa"/>
              <w:left w:w="100" w:type="dxa"/>
              <w:bottom w:w="80" w:type="dxa"/>
              <w:right w:w="100" w:type="dxa"/>
            </w:tcMar>
          </w:tcPr>
          <w:p w14:paraId="48537F64" w14:textId="77777777" w:rsidR="000E028F" w:rsidRDefault="000E028F" w:rsidP="000E028F">
            <w:r w:rsidRPr="00EC197A">
              <w:t>High</w:t>
            </w:r>
          </w:p>
        </w:tc>
        <w:tc>
          <w:tcPr>
            <w:tcW w:w="1893" w:type="dxa"/>
            <w:tcMar>
              <w:top w:w="80" w:type="dxa"/>
              <w:left w:w="100" w:type="dxa"/>
              <w:bottom w:w="80" w:type="dxa"/>
              <w:right w:w="100" w:type="dxa"/>
            </w:tcMar>
          </w:tcPr>
          <w:p w14:paraId="464AF5F2" w14:textId="7A2C5D5C" w:rsidR="000E028F" w:rsidRDefault="000E028F" w:rsidP="000E028F">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0E028F" w:rsidRDefault="000E028F" w:rsidP="000E028F">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0E028F" w:rsidRDefault="000E028F" w:rsidP="000E028F">
            <w:r w:rsidRPr="00EC197A">
              <w:t>Jared</w:t>
            </w:r>
          </w:p>
        </w:tc>
        <w:tc>
          <w:tcPr>
            <w:tcW w:w="992" w:type="dxa"/>
            <w:tcMar>
              <w:top w:w="80" w:type="dxa"/>
              <w:left w:w="100" w:type="dxa"/>
              <w:bottom w:w="80" w:type="dxa"/>
              <w:right w:w="100" w:type="dxa"/>
            </w:tcMar>
          </w:tcPr>
          <w:p w14:paraId="1CED38B9" w14:textId="77777777" w:rsidR="000E028F" w:rsidRDefault="000E028F" w:rsidP="000E028F">
            <w:r w:rsidRPr="00EC197A">
              <w:t>Open</w:t>
            </w:r>
          </w:p>
        </w:tc>
      </w:tr>
      <w:tr w:rsidR="000E028F" w14:paraId="0B8991CD" w14:textId="77777777" w:rsidTr="00FC697E">
        <w:tc>
          <w:tcPr>
            <w:tcW w:w="600" w:type="dxa"/>
            <w:tcMar>
              <w:top w:w="80" w:type="dxa"/>
              <w:left w:w="100" w:type="dxa"/>
              <w:bottom w:w="80" w:type="dxa"/>
              <w:right w:w="100" w:type="dxa"/>
            </w:tcMar>
          </w:tcPr>
          <w:p w14:paraId="1CCCF8D7" w14:textId="77777777" w:rsidR="000E028F" w:rsidRDefault="000E028F" w:rsidP="000E028F">
            <w:r w:rsidRPr="0046084C">
              <w:t>R-007</w:t>
            </w:r>
          </w:p>
        </w:tc>
        <w:tc>
          <w:tcPr>
            <w:tcW w:w="1600" w:type="dxa"/>
            <w:tcMar>
              <w:top w:w="80" w:type="dxa"/>
              <w:left w:w="100" w:type="dxa"/>
              <w:bottom w:w="80" w:type="dxa"/>
              <w:right w:w="100" w:type="dxa"/>
            </w:tcMar>
          </w:tcPr>
          <w:p w14:paraId="7E7306CD" w14:textId="77777777" w:rsidR="000E028F" w:rsidRDefault="000E028F" w:rsidP="000E028F">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0E028F" w:rsidRDefault="000E028F" w:rsidP="000E028F">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706" w:type="dxa"/>
            <w:tcMar>
              <w:top w:w="80" w:type="dxa"/>
              <w:left w:w="100" w:type="dxa"/>
              <w:bottom w:w="80" w:type="dxa"/>
              <w:right w:w="100" w:type="dxa"/>
            </w:tcMar>
          </w:tcPr>
          <w:p w14:paraId="22C6273D" w14:textId="77777777" w:rsidR="000E028F" w:rsidRDefault="000E028F" w:rsidP="000E028F">
            <w:r w:rsidRPr="00EC197A">
              <w:t>Med</w:t>
            </w:r>
          </w:p>
        </w:tc>
        <w:tc>
          <w:tcPr>
            <w:tcW w:w="851" w:type="dxa"/>
            <w:tcMar>
              <w:top w:w="80" w:type="dxa"/>
              <w:left w:w="100" w:type="dxa"/>
              <w:bottom w:w="80" w:type="dxa"/>
              <w:right w:w="100" w:type="dxa"/>
            </w:tcMar>
          </w:tcPr>
          <w:p w14:paraId="26DC0E1A" w14:textId="77777777" w:rsidR="000E028F" w:rsidRDefault="000E028F" w:rsidP="000E028F">
            <w:r w:rsidRPr="00EC197A">
              <w:t>Med</w:t>
            </w:r>
          </w:p>
        </w:tc>
        <w:tc>
          <w:tcPr>
            <w:tcW w:w="850" w:type="dxa"/>
            <w:tcMar>
              <w:top w:w="80" w:type="dxa"/>
              <w:left w:w="100" w:type="dxa"/>
              <w:bottom w:w="80" w:type="dxa"/>
              <w:right w:w="100" w:type="dxa"/>
            </w:tcMar>
          </w:tcPr>
          <w:p w14:paraId="6315C519" w14:textId="77777777" w:rsidR="000E028F" w:rsidRDefault="000E028F" w:rsidP="000E028F">
            <w:r w:rsidRPr="00EC197A">
              <w:t>Med</w:t>
            </w:r>
          </w:p>
        </w:tc>
        <w:tc>
          <w:tcPr>
            <w:tcW w:w="1893" w:type="dxa"/>
            <w:tcMar>
              <w:top w:w="80" w:type="dxa"/>
              <w:left w:w="100" w:type="dxa"/>
              <w:bottom w:w="80" w:type="dxa"/>
              <w:right w:w="100" w:type="dxa"/>
            </w:tcMar>
          </w:tcPr>
          <w:p w14:paraId="55373F20" w14:textId="7D64DF2E" w:rsidR="000E028F" w:rsidRDefault="000E028F" w:rsidP="000E028F">
            <w:r w:rsidRPr="00EC197A">
              <w:t>Design mandatory fields and a controlled category list into the functional requirements (Section 4.1) rather than leaving submission unconstrained.</w:t>
            </w:r>
            <w:r w:rsidRPr="0080114E">
              <w:t xml:space="preserve"> (Milestone 2 update) Mitigation strengthened: category handling now goes through a dedicated </w:t>
            </w:r>
            <w:proofErr w:type="spellStart"/>
            <w:r w:rsidRPr="0080114E">
              <w:t>CategoryHandler</w:t>
            </w:r>
            <w:proofErr w:type="spellEnd"/>
            <w:r w:rsidRPr="0080114E">
              <w:t xml:space="preserve"> class per category, </w:t>
            </w:r>
            <w:r w:rsidRPr="0080114E">
              <w:lastRenderedPageBreak/>
              <w:t xml:space="preserve">resolved from a </w:t>
            </w:r>
            <w:proofErr w:type="spellStart"/>
            <w:r w:rsidRPr="0080114E">
              <w:t>CategoryRegistry</w:t>
            </w:r>
            <w:proofErr w:type="spellEnd"/>
            <w:r w:rsidRPr="0080114E">
              <w:t xml:space="preserve"> keyed on the category code (Decision D-010, Section 9). A request reclassified out of Other is routed through its own handler rather than a conditional branch, so a reclassification cannot silently default to generic handling.</w:t>
            </w:r>
          </w:p>
        </w:tc>
        <w:tc>
          <w:tcPr>
            <w:tcW w:w="1300" w:type="dxa"/>
            <w:tcMar>
              <w:top w:w="80" w:type="dxa"/>
              <w:left w:w="100" w:type="dxa"/>
              <w:bottom w:w="80" w:type="dxa"/>
              <w:right w:w="100" w:type="dxa"/>
            </w:tcMar>
          </w:tcPr>
          <w:p w14:paraId="437D8FCF" w14:textId="77777777" w:rsidR="000E028F" w:rsidRDefault="000E028F" w:rsidP="000E028F">
            <w:r w:rsidRPr="00EC197A">
              <w:lastRenderedPageBreak/>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0E028F" w:rsidRDefault="000E028F" w:rsidP="000E028F">
            <w:r w:rsidRPr="00EC197A">
              <w:t>Xander</w:t>
            </w:r>
          </w:p>
        </w:tc>
        <w:tc>
          <w:tcPr>
            <w:tcW w:w="992" w:type="dxa"/>
            <w:tcMar>
              <w:top w:w="80" w:type="dxa"/>
              <w:left w:w="100" w:type="dxa"/>
              <w:bottom w:w="80" w:type="dxa"/>
              <w:right w:w="100" w:type="dxa"/>
            </w:tcMar>
          </w:tcPr>
          <w:p w14:paraId="5BE21697" w14:textId="77777777" w:rsidR="000E028F" w:rsidRDefault="000E028F" w:rsidP="000E028F">
            <w:r w:rsidRPr="00EC197A">
              <w:t>Open</w:t>
            </w:r>
          </w:p>
        </w:tc>
      </w:tr>
    </w:tbl>
    <w:p w14:paraId="37D24C01" w14:textId="77777777" w:rsidR="00E84661" w:rsidRDefault="00000000">
      <w:pPr>
        <w:pStyle w:val="Heading1"/>
      </w:pPr>
      <w:bookmarkStart w:id="24" w:name="_Toc241064289"/>
      <w:r>
        <w:t>8. Forward Engineering Considerations</w:t>
      </w:r>
      <w:bookmarkEnd w:id="24"/>
    </w:p>
    <w:p w14:paraId="19BA9B02"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480"/>
        <w:gridCol w:w="2320"/>
        <w:gridCol w:w="2216"/>
        <w:gridCol w:w="1984"/>
        <w:gridCol w:w="2410"/>
      </w:tblGrid>
      <w:tr w:rsidR="00E84661" w14:paraId="49783AE7" w14:textId="77777777" w:rsidTr="00D8768B">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48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32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216"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1984"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41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0E028F" w14:paraId="377CF0F1" w14:textId="77777777" w:rsidTr="00D8768B">
        <w:tc>
          <w:tcPr>
            <w:tcW w:w="500" w:type="dxa"/>
            <w:tcMar>
              <w:top w:w="80" w:type="dxa"/>
              <w:left w:w="100" w:type="dxa"/>
              <w:bottom w:w="80" w:type="dxa"/>
              <w:right w:w="100" w:type="dxa"/>
            </w:tcMar>
          </w:tcPr>
          <w:p w14:paraId="2478845D" w14:textId="2E7D6CE5" w:rsidR="000E028F" w:rsidRDefault="000E028F" w:rsidP="000E028F">
            <w:r w:rsidRPr="00EC197A">
              <w:t>1</w:t>
            </w:r>
          </w:p>
        </w:tc>
        <w:tc>
          <w:tcPr>
            <w:tcW w:w="1480" w:type="dxa"/>
            <w:tcMar>
              <w:top w:w="80" w:type="dxa"/>
              <w:left w:w="100" w:type="dxa"/>
              <w:bottom w:w="80" w:type="dxa"/>
              <w:right w:w="100" w:type="dxa"/>
            </w:tcMar>
          </w:tcPr>
          <w:p w14:paraId="3E7AB276" w14:textId="258C94D3" w:rsidR="000E028F" w:rsidRDefault="000E028F" w:rsidP="000E028F">
            <w:r w:rsidRPr="00EC197A">
              <w:t>Authentication &amp; role-based access control (Requester / Staff / Management)</w:t>
            </w:r>
          </w:p>
        </w:tc>
        <w:tc>
          <w:tcPr>
            <w:tcW w:w="2320" w:type="dxa"/>
            <w:tcMar>
              <w:top w:w="80" w:type="dxa"/>
              <w:left w:w="100" w:type="dxa"/>
              <w:bottom w:w="80" w:type="dxa"/>
              <w:right w:w="100" w:type="dxa"/>
            </w:tcMar>
          </w:tcPr>
          <w:p w14:paraId="041D2812" w14:textId="783DCF9A" w:rsidR="000E028F" w:rsidRDefault="000E028F" w:rsidP="000E028F">
            <w:r w:rsidRPr="00EC197A">
              <w:t xml:space="preserve">The three-role model is already implied by the minimum business capabilities (Master Brief </w:t>
            </w:r>
            <w:r w:rsidR="0080114E">
              <w:rPr>
                <w:iCs/>
              </w:rPr>
              <w:t>s</w:t>
            </w:r>
            <w:r w:rsidR="0080114E" w:rsidRPr="0080114E">
              <w:rPr>
                <w:iCs/>
              </w:rPr>
              <w:t xml:space="preserve">ection </w:t>
            </w:r>
            <w:r w:rsidRPr="00EC197A">
              <w:t>3) and shapes which requirements, screens and data fields exist at all.</w:t>
            </w:r>
          </w:p>
        </w:tc>
        <w:tc>
          <w:tcPr>
            <w:tcW w:w="2216" w:type="dxa"/>
            <w:tcMar>
              <w:top w:w="80" w:type="dxa"/>
              <w:left w:w="100" w:type="dxa"/>
              <w:bottom w:w="80" w:type="dxa"/>
              <w:right w:w="100" w:type="dxa"/>
            </w:tcMar>
          </w:tcPr>
          <w:p w14:paraId="6D96EDCA" w14:textId="0E04F25C" w:rsidR="000E028F" w:rsidRDefault="000E028F" w:rsidP="000E028F">
            <w:r w:rsidRPr="00EC197A">
              <w:t>M2 authentication/architecture design, M2 data model, M3 security testing, M4 security evidence.</w:t>
            </w:r>
          </w:p>
        </w:tc>
        <w:tc>
          <w:tcPr>
            <w:tcW w:w="1984" w:type="dxa"/>
            <w:tcMar>
              <w:top w:w="80" w:type="dxa"/>
              <w:left w:w="100" w:type="dxa"/>
              <w:bottom w:w="80" w:type="dxa"/>
              <w:right w:w="100" w:type="dxa"/>
            </w:tcMar>
          </w:tcPr>
          <w:p w14:paraId="522D4183" w14:textId="19748F36" w:rsidR="000E028F" w:rsidRDefault="000E028F" w:rsidP="000E028F">
            <w:r w:rsidRPr="00EC197A">
              <w:t>Whether staff need finer sub-roles (e.g. by department), and whether management needs read-only or configurable access.</w:t>
            </w:r>
          </w:p>
        </w:tc>
        <w:tc>
          <w:tcPr>
            <w:tcW w:w="2410" w:type="dxa"/>
            <w:tcMar>
              <w:top w:w="80" w:type="dxa"/>
              <w:left w:w="100" w:type="dxa"/>
              <w:bottom w:w="80" w:type="dxa"/>
              <w:right w:w="100" w:type="dxa"/>
            </w:tcMar>
          </w:tcPr>
          <w:p w14:paraId="2D37246B" w14:textId="44BA5AAA" w:rsidR="000E028F" w:rsidRDefault="000E028F" w:rsidP="000E028F">
            <w:r w:rsidRPr="00EC197A">
              <w:t>Retrofitting access control after construction typically forces rework of the data model, API contracts and UI, with a higher chance of an overlooked authorisation gap.</w:t>
            </w:r>
          </w:p>
        </w:tc>
      </w:tr>
      <w:tr w:rsidR="000E028F" w14:paraId="412B44E9" w14:textId="77777777" w:rsidTr="00D8768B">
        <w:tc>
          <w:tcPr>
            <w:tcW w:w="500" w:type="dxa"/>
            <w:tcMar>
              <w:top w:w="80" w:type="dxa"/>
              <w:left w:w="100" w:type="dxa"/>
              <w:bottom w:w="80" w:type="dxa"/>
              <w:right w:w="100" w:type="dxa"/>
            </w:tcMar>
          </w:tcPr>
          <w:p w14:paraId="4F341FBF" w14:textId="58CE5422" w:rsidR="000E028F" w:rsidRDefault="000E028F" w:rsidP="000E028F">
            <w:r w:rsidRPr="00EC197A">
              <w:t>2</w:t>
            </w:r>
          </w:p>
        </w:tc>
        <w:tc>
          <w:tcPr>
            <w:tcW w:w="1480" w:type="dxa"/>
            <w:tcMar>
              <w:top w:w="80" w:type="dxa"/>
              <w:left w:w="100" w:type="dxa"/>
              <w:bottom w:w="80" w:type="dxa"/>
              <w:right w:w="100" w:type="dxa"/>
            </w:tcMar>
          </w:tcPr>
          <w:p w14:paraId="1DB2C632" w14:textId="55BF7981" w:rsidR="000E028F" w:rsidRDefault="000E028F" w:rsidP="000E028F">
            <w:r w:rsidRPr="00EC197A">
              <w:t>Controlled request category &amp; status taxonomy</w:t>
            </w:r>
          </w:p>
        </w:tc>
        <w:tc>
          <w:tcPr>
            <w:tcW w:w="2320" w:type="dxa"/>
            <w:tcMar>
              <w:top w:w="80" w:type="dxa"/>
              <w:left w:w="100" w:type="dxa"/>
              <w:bottom w:w="80" w:type="dxa"/>
              <w:right w:w="100" w:type="dxa"/>
            </w:tcMar>
          </w:tcPr>
          <w:p w14:paraId="6E6A1D8A" w14:textId="35966833" w:rsidR="000E028F" w:rsidRDefault="000E028F" w:rsidP="000E028F">
            <w:r w:rsidRPr="00EC197A">
              <w:t>Several FRs (submission, filtering, reporting) and the quality/NFR constraint depend on a fixed, agreed vocabulary rather than free text.</w:t>
            </w:r>
          </w:p>
        </w:tc>
        <w:tc>
          <w:tcPr>
            <w:tcW w:w="2216" w:type="dxa"/>
            <w:tcMar>
              <w:top w:w="80" w:type="dxa"/>
              <w:left w:w="100" w:type="dxa"/>
              <w:bottom w:w="80" w:type="dxa"/>
              <w:right w:w="100" w:type="dxa"/>
            </w:tcMar>
          </w:tcPr>
          <w:p w14:paraId="77FC2BDE" w14:textId="2F4636AC" w:rsidR="000E028F" w:rsidRDefault="000E028F" w:rsidP="000E028F">
            <w:r w:rsidRPr="00EC197A">
              <w:t>M1 requirement wording, M2 data model, M4 management reporting.</w:t>
            </w:r>
            <w:r w:rsidRPr="0080114E">
              <w:t xml:space="preserve"> Milestone 2 status: resolved, implemented via Decision D-010 (</w:t>
            </w:r>
            <w:proofErr w:type="spellStart"/>
            <w:r w:rsidRPr="0080114E">
              <w:t>CategoryHandler</w:t>
            </w:r>
            <w:proofErr w:type="spellEnd"/>
            <w:r w:rsidRPr="0080114E">
              <w:t xml:space="preserve"> / </w:t>
            </w:r>
            <w:proofErr w:type="spellStart"/>
            <w:r w:rsidRPr="0080114E">
              <w:t>CategoryRegistry</w:t>
            </w:r>
            <w:proofErr w:type="spellEnd"/>
            <w:r w:rsidRPr="0080114E">
              <w:t xml:space="preserve"> pattern, Section 9 and 13.4.2).</w:t>
            </w:r>
          </w:p>
        </w:tc>
        <w:tc>
          <w:tcPr>
            <w:tcW w:w="1984" w:type="dxa"/>
            <w:tcMar>
              <w:top w:w="80" w:type="dxa"/>
              <w:left w:w="100" w:type="dxa"/>
              <w:bottom w:w="80" w:type="dxa"/>
              <w:right w:w="100" w:type="dxa"/>
            </w:tcMar>
          </w:tcPr>
          <w:p w14:paraId="202BE3DA" w14:textId="6DB277EE" w:rsidR="000E028F" w:rsidRDefault="000E028F" w:rsidP="000E028F">
            <w:r w:rsidRPr="00EC197A">
              <w:t>The final list of categories/status values, and whether it must be extensible later without a code change.</w:t>
            </w:r>
          </w:p>
        </w:tc>
        <w:tc>
          <w:tcPr>
            <w:tcW w:w="2410" w:type="dxa"/>
            <w:tcMar>
              <w:top w:w="80" w:type="dxa"/>
              <w:left w:w="100" w:type="dxa"/>
              <w:bottom w:w="80" w:type="dxa"/>
              <w:right w:w="100" w:type="dxa"/>
            </w:tcMar>
          </w:tcPr>
          <w:p w14:paraId="4ED0F3F1" w14:textId="60BFBFDE" w:rsidR="000E028F" w:rsidRDefault="000E028F" w:rsidP="000E028F">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requirements, data and reports.</w:t>
            </w:r>
          </w:p>
        </w:tc>
      </w:tr>
      <w:tr w:rsidR="000E028F" w14:paraId="4310EBEB" w14:textId="77777777" w:rsidTr="00D8768B">
        <w:tc>
          <w:tcPr>
            <w:tcW w:w="500" w:type="dxa"/>
            <w:tcMar>
              <w:top w:w="80" w:type="dxa"/>
              <w:left w:w="100" w:type="dxa"/>
              <w:bottom w:w="80" w:type="dxa"/>
              <w:right w:w="100" w:type="dxa"/>
            </w:tcMar>
          </w:tcPr>
          <w:p w14:paraId="33FF68C0" w14:textId="5AB0AC69" w:rsidR="000E028F" w:rsidRDefault="000E028F" w:rsidP="000E028F">
            <w:r w:rsidRPr="00EC197A">
              <w:t>3</w:t>
            </w:r>
          </w:p>
        </w:tc>
        <w:tc>
          <w:tcPr>
            <w:tcW w:w="1480" w:type="dxa"/>
            <w:tcMar>
              <w:top w:w="80" w:type="dxa"/>
              <w:left w:w="100" w:type="dxa"/>
              <w:bottom w:w="80" w:type="dxa"/>
              <w:right w:w="100" w:type="dxa"/>
            </w:tcMar>
          </w:tcPr>
          <w:p w14:paraId="686259E0" w14:textId="29F2C765" w:rsidR="000E028F" w:rsidRDefault="000E028F" w:rsidP="000E028F">
            <w:r w:rsidRPr="00EC197A">
              <w:t>Request audit trail / status-</w:t>
            </w:r>
            <w:r w:rsidRPr="00EC197A">
              <w:lastRenderedPageBreak/>
              <w:t>change accountability</w:t>
            </w:r>
          </w:p>
        </w:tc>
        <w:tc>
          <w:tcPr>
            <w:tcW w:w="2320" w:type="dxa"/>
            <w:tcMar>
              <w:top w:w="80" w:type="dxa"/>
              <w:left w:w="100" w:type="dxa"/>
              <w:bottom w:w="80" w:type="dxa"/>
              <w:right w:w="100" w:type="dxa"/>
            </w:tcMar>
          </w:tcPr>
          <w:p w14:paraId="201ED532" w14:textId="3D20ED69" w:rsidR="000E028F" w:rsidRDefault="000E028F" w:rsidP="000E028F">
            <w:r w:rsidRPr="00EC197A">
              <w:lastRenderedPageBreak/>
              <w:t xml:space="preserve">The business </w:t>
            </w:r>
            <w:proofErr w:type="gramStart"/>
            <w:r w:rsidRPr="00EC197A">
              <w:t>need</w:t>
            </w:r>
            <w:proofErr w:type="gramEnd"/>
            <w:r w:rsidRPr="00EC197A">
              <w:t xml:space="preserve"> explicitly names 'weak accountability for </w:t>
            </w:r>
            <w:r w:rsidRPr="00EC197A">
              <w:lastRenderedPageBreak/>
              <w:t>changes to request status' as a current problem; the data model must capture who changed what and when from the outset.</w:t>
            </w:r>
          </w:p>
        </w:tc>
        <w:tc>
          <w:tcPr>
            <w:tcW w:w="2216" w:type="dxa"/>
            <w:tcMar>
              <w:top w:w="80" w:type="dxa"/>
              <w:left w:w="100" w:type="dxa"/>
              <w:bottom w:w="80" w:type="dxa"/>
              <w:right w:w="100" w:type="dxa"/>
            </w:tcMar>
          </w:tcPr>
          <w:p w14:paraId="59E5AB71" w14:textId="5546370B" w:rsidR="000E028F" w:rsidRDefault="000E028F" w:rsidP="000E028F">
            <w:r w:rsidRPr="00EC197A">
              <w:lastRenderedPageBreak/>
              <w:t xml:space="preserve">M2 data/persistence design, M3 traceability evidence, M4 </w:t>
            </w:r>
            <w:r w:rsidRPr="00EC197A">
              <w:lastRenderedPageBreak/>
              <w:t>stakeholder validation of accountability.</w:t>
            </w:r>
            <w:r w:rsidRPr="0080114E">
              <w:t xml:space="preserve"> Milestone 2 status: designed and implemented at the decision level via D-008 (transactional persistence) and D-009 (audit write / event split), Section 9 and 13.4.1.</w:t>
            </w:r>
          </w:p>
        </w:tc>
        <w:tc>
          <w:tcPr>
            <w:tcW w:w="1984" w:type="dxa"/>
            <w:tcMar>
              <w:top w:w="80" w:type="dxa"/>
              <w:left w:w="100" w:type="dxa"/>
              <w:bottom w:w="80" w:type="dxa"/>
              <w:right w:w="100" w:type="dxa"/>
            </w:tcMar>
          </w:tcPr>
          <w:p w14:paraId="5AEEE471" w14:textId="6B5A6627" w:rsidR="000E028F" w:rsidRDefault="000E028F" w:rsidP="000E028F">
            <w:r w:rsidRPr="00EC197A">
              <w:lastRenderedPageBreak/>
              <w:t xml:space="preserve">Retention period for audit history and whether staff need </w:t>
            </w:r>
            <w:r w:rsidRPr="00EC197A">
              <w:lastRenderedPageBreak/>
              <w:t>full history or only current state.</w:t>
            </w:r>
          </w:p>
        </w:tc>
        <w:tc>
          <w:tcPr>
            <w:tcW w:w="2410" w:type="dxa"/>
            <w:tcMar>
              <w:top w:w="80" w:type="dxa"/>
              <w:left w:w="100" w:type="dxa"/>
              <w:bottom w:w="80" w:type="dxa"/>
              <w:right w:w="100" w:type="dxa"/>
            </w:tcMar>
          </w:tcPr>
          <w:p w14:paraId="19BEAD74" w14:textId="5A57E0B5" w:rsidR="000E028F" w:rsidRDefault="000E028F" w:rsidP="000E028F">
            <w:r w:rsidRPr="00EC197A">
              <w:lastRenderedPageBreak/>
              <w:t xml:space="preserve">Adding an audit trail after core tables are built typically requires a </w:t>
            </w:r>
            <w:r w:rsidRPr="00EC197A">
              <w:lastRenderedPageBreak/>
              <w:t>migration touching every write path; audit gaps found late cannot be backfilled.</w:t>
            </w:r>
          </w:p>
        </w:tc>
      </w:tr>
      <w:tr w:rsidR="000E028F" w14:paraId="296308A8" w14:textId="77777777" w:rsidTr="00D8768B">
        <w:tc>
          <w:tcPr>
            <w:tcW w:w="500" w:type="dxa"/>
            <w:tcMar>
              <w:top w:w="80" w:type="dxa"/>
              <w:left w:w="100" w:type="dxa"/>
              <w:bottom w:w="80" w:type="dxa"/>
              <w:right w:w="100" w:type="dxa"/>
            </w:tcMar>
          </w:tcPr>
          <w:p w14:paraId="7B3779B9" w14:textId="5A3CA884" w:rsidR="000E028F" w:rsidRDefault="000E028F" w:rsidP="000E028F">
            <w:r w:rsidRPr="00EC197A">
              <w:t>4</w:t>
            </w:r>
          </w:p>
        </w:tc>
        <w:tc>
          <w:tcPr>
            <w:tcW w:w="1480" w:type="dxa"/>
            <w:tcMar>
              <w:top w:w="80" w:type="dxa"/>
              <w:left w:w="100" w:type="dxa"/>
              <w:bottom w:w="80" w:type="dxa"/>
              <w:right w:w="100" w:type="dxa"/>
            </w:tcMar>
          </w:tcPr>
          <w:p w14:paraId="1A45A8DE" w14:textId="4743260A" w:rsidR="000E028F" w:rsidRDefault="000E028F" w:rsidP="000E028F">
            <w:r w:rsidRPr="00EC197A">
              <w:t>Deployment platform &amp; environment strategy (dev/test/staging/production)</w:t>
            </w:r>
          </w:p>
        </w:tc>
        <w:tc>
          <w:tcPr>
            <w:tcW w:w="2320" w:type="dxa"/>
            <w:tcMar>
              <w:top w:w="80" w:type="dxa"/>
              <w:left w:w="100" w:type="dxa"/>
              <w:bottom w:w="80" w:type="dxa"/>
              <w:right w:w="100" w:type="dxa"/>
            </w:tcMar>
          </w:tcPr>
          <w:p w14:paraId="7D6C0D75" w14:textId="4E35667A" w:rsidR="000E028F" w:rsidRDefault="000E028F" w:rsidP="000E028F">
            <w:r w:rsidRPr="00EC197A">
              <w:t xml:space="preserve">The cost constraint (free/low-cost preference) and the later need for staging-to-production parity (Master Brief </w:t>
            </w:r>
            <w:r w:rsidR="0080114E">
              <w:rPr>
                <w:iCs/>
              </w:rPr>
              <w:t>s</w:t>
            </w:r>
            <w:r w:rsidR="0080114E" w:rsidRPr="0080114E">
              <w:rPr>
                <w:iCs/>
              </w:rPr>
              <w:t xml:space="preserve">ection </w:t>
            </w:r>
            <w:r w:rsidRPr="00EC197A">
              <w:t>17) both depend on understanding platform options and limits early.</w:t>
            </w:r>
          </w:p>
        </w:tc>
        <w:tc>
          <w:tcPr>
            <w:tcW w:w="2216" w:type="dxa"/>
            <w:tcMar>
              <w:top w:w="80" w:type="dxa"/>
              <w:left w:w="100" w:type="dxa"/>
              <w:bottom w:w="80" w:type="dxa"/>
              <w:right w:w="100" w:type="dxa"/>
            </w:tcMar>
          </w:tcPr>
          <w:p w14:paraId="354D4647" w14:textId="6999E8A1" w:rsidR="000E028F" w:rsidRDefault="000E028F" w:rsidP="000E028F">
            <w:r w:rsidRPr="00EC197A">
              <w:t>M2 technology decision matrix, M3 staging deployment, M4 production release.</w:t>
            </w:r>
          </w:p>
        </w:tc>
        <w:tc>
          <w:tcPr>
            <w:tcW w:w="1984" w:type="dxa"/>
            <w:tcMar>
              <w:top w:w="80" w:type="dxa"/>
              <w:left w:w="100" w:type="dxa"/>
              <w:bottom w:w="80" w:type="dxa"/>
              <w:right w:w="100" w:type="dxa"/>
            </w:tcMar>
          </w:tcPr>
          <w:p w14:paraId="708DE689" w14:textId="1C80401B" w:rsidR="000E028F" w:rsidRDefault="000E028F" w:rsidP="000E028F">
            <w:r w:rsidRPr="00EC197A">
              <w:t>Concrete free-tier limits, and whether the eventual stack's hosting options support proper environment separation.</w:t>
            </w:r>
          </w:p>
        </w:tc>
        <w:tc>
          <w:tcPr>
            <w:tcW w:w="2410" w:type="dxa"/>
            <w:tcMar>
              <w:top w:w="80" w:type="dxa"/>
              <w:left w:w="100" w:type="dxa"/>
              <w:bottom w:w="80" w:type="dxa"/>
              <w:right w:w="100" w:type="dxa"/>
            </w:tcMar>
          </w:tcPr>
          <w:p w14:paraId="0ED20052" w14:textId="3D063EDB" w:rsidR="000E028F" w:rsidRDefault="000E028F" w:rsidP="000E028F">
            <w:r w:rsidRPr="00EC197A">
              <w:t>Discovering a platform incompatibility at M3/M4 could force an emergency migration under deadline pressure with no time to test properly.</w:t>
            </w:r>
          </w:p>
        </w:tc>
      </w:tr>
      <w:tr w:rsidR="000E028F" w14:paraId="62859C4B" w14:textId="77777777" w:rsidTr="00D8768B">
        <w:tc>
          <w:tcPr>
            <w:tcW w:w="500" w:type="dxa"/>
            <w:tcMar>
              <w:top w:w="80" w:type="dxa"/>
              <w:left w:w="100" w:type="dxa"/>
              <w:bottom w:w="80" w:type="dxa"/>
              <w:right w:w="100" w:type="dxa"/>
            </w:tcMar>
          </w:tcPr>
          <w:p w14:paraId="574FD7B7" w14:textId="082F79D6" w:rsidR="000E028F" w:rsidRDefault="000E028F" w:rsidP="000E028F">
            <w:r w:rsidRPr="00EC197A">
              <w:t>5</w:t>
            </w:r>
          </w:p>
        </w:tc>
        <w:tc>
          <w:tcPr>
            <w:tcW w:w="1480" w:type="dxa"/>
            <w:tcMar>
              <w:top w:w="80" w:type="dxa"/>
              <w:left w:w="100" w:type="dxa"/>
              <w:bottom w:w="80" w:type="dxa"/>
              <w:right w:w="100" w:type="dxa"/>
            </w:tcMar>
          </w:tcPr>
          <w:p w14:paraId="2D137AA6" w14:textId="605A0634" w:rsidR="000E028F" w:rsidRDefault="000E028F" w:rsidP="000E028F">
            <w:r w:rsidRPr="00EC197A">
              <w:t>Testability of core workflows (submission → assignment → resolution)</w:t>
            </w:r>
          </w:p>
        </w:tc>
        <w:tc>
          <w:tcPr>
            <w:tcW w:w="2320" w:type="dxa"/>
            <w:tcMar>
              <w:top w:w="80" w:type="dxa"/>
              <w:left w:w="100" w:type="dxa"/>
              <w:bottom w:w="80" w:type="dxa"/>
              <w:right w:w="100" w:type="dxa"/>
            </w:tcMar>
          </w:tcPr>
          <w:p w14:paraId="5F54ECBF" w14:textId="0607BFC6" w:rsidR="000E028F" w:rsidRDefault="000E028F" w:rsidP="000E028F">
            <w:r w:rsidRPr="00EC197A">
              <w:t xml:space="preserve">If requirements and design don't anticipate automated testing (Master Brief </w:t>
            </w:r>
            <w:r w:rsidR="0080114E">
              <w:rPr>
                <w:iCs/>
              </w:rPr>
              <w:t>s</w:t>
            </w:r>
            <w:r w:rsidR="0080114E" w:rsidRPr="0080114E">
              <w:rPr>
                <w:iCs/>
              </w:rPr>
              <w:t xml:space="preserve">ection </w:t>
            </w:r>
            <w:r w:rsidRPr="00EC197A">
              <w:t>15), M3's automated test evidence will be retrofitted and weaker.</w:t>
            </w:r>
          </w:p>
        </w:tc>
        <w:tc>
          <w:tcPr>
            <w:tcW w:w="2216" w:type="dxa"/>
            <w:tcMar>
              <w:top w:w="80" w:type="dxa"/>
              <w:left w:w="100" w:type="dxa"/>
              <w:bottom w:w="80" w:type="dxa"/>
              <w:right w:w="100" w:type="dxa"/>
            </w:tcMar>
          </w:tcPr>
          <w:p w14:paraId="580B4F4D" w14:textId="5C43E347" w:rsidR="000E028F" w:rsidRDefault="000E028F" w:rsidP="000E028F">
            <w:r w:rsidRPr="00EC197A">
              <w:t>M1 acceptance-criteria wording, M2 design decisions (e.g. avoiding tight coupling), M3 test strategy.</w:t>
            </w:r>
          </w:p>
        </w:tc>
        <w:tc>
          <w:tcPr>
            <w:tcW w:w="1984" w:type="dxa"/>
            <w:tcMar>
              <w:top w:w="80" w:type="dxa"/>
              <w:left w:w="100" w:type="dxa"/>
              <w:bottom w:w="80" w:type="dxa"/>
              <w:right w:w="100" w:type="dxa"/>
            </w:tcMar>
          </w:tcPr>
          <w:p w14:paraId="44EE16BD" w14:textId="5FDFD154" w:rsidR="000E028F" w:rsidRDefault="000E028F" w:rsidP="000E028F">
            <w:r w:rsidRPr="00EC197A">
              <w:t>Which workflows are highest-risk and therefore deserve the earliest test coverage.</w:t>
            </w:r>
          </w:p>
        </w:tc>
        <w:tc>
          <w:tcPr>
            <w:tcW w:w="2410" w:type="dxa"/>
            <w:tcMar>
              <w:top w:w="80" w:type="dxa"/>
              <w:left w:w="100" w:type="dxa"/>
              <w:bottom w:w="80" w:type="dxa"/>
              <w:right w:w="100" w:type="dxa"/>
            </w:tcMar>
          </w:tcPr>
          <w:p w14:paraId="7CEB1B5C" w14:textId="2DA1367D" w:rsidR="000E028F" w:rsidRDefault="000E028F" w:rsidP="000E028F">
            <w:r w:rsidRPr="00EC197A">
              <w:t>Untestable design decisions made in M2 (e.g. logic embedded directly in UI code) are expensive to unpick once construction is underway.</w:t>
            </w:r>
          </w:p>
        </w:tc>
      </w:tr>
      <w:tr w:rsidR="000E028F" w14:paraId="7A4B7BF6" w14:textId="77777777" w:rsidTr="00D8768B">
        <w:tc>
          <w:tcPr>
            <w:tcW w:w="500" w:type="dxa"/>
            <w:tcMar>
              <w:top w:w="80" w:type="dxa"/>
              <w:left w:w="100" w:type="dxa"/>
              <w:bottom w:w="80" w:type="dxa"/>
              <w:right w:w="100" w:type="dxa"/>
            </w:tcMar>
          </w:tcPr>
          <w:p w14:paraId="3AC9DD76" w14:textId="47F6B1BB" w:rsidR="000E028F" w:rsidRDefault="000E028F" w:rsidP="000E028F">
            <w:r w:rsidRPr="00EC197A">
              <w:t>6</w:t>
            </w:r>
          </w:p>
        </w:tc>
        <w:tc>
          <w:tcPr>
            <w:tcW w:w="1480" w:type="dxa"/>
            <w:tcMar>
              <w:top w:w="80" w:type="dxa"/>
              <w:left w:w="100" w:type="dxa"/>
              <w:bottom w:w="80" w:type="dxa"/>
              <w:right w:w="100" w:type="dxa"/>
            </w:tcMar>
          </w:tcPr>
          <w:p w14:paraId="6D41C724" w14:textId="3D4FD903" w:rsidR="000E028F" w:rsidRDefault="000E028F" w:rsidP="000E028F">
            <w:r w:rsidRPr="00EC197A">
              <w:t>Sensitive-data handling for security/IT-support request categories</w:t>
            </w:r>
          </w:p>
        </w:tc>
        <w:tc>
          <w:tcPr>
            <w:tcW w:w="2320" w:type="dxa"/>
            <w:tcMar>
              <w:top w:w="80" w:type="dxa"/>
              <w:left w:w="100" w:type="dxa"/>
              <w:bottom w:w="80" w:type="dxa"/>
              <w:right w:w="100" w:type="dxa"/>
            </w:tcMar>
          </w:tcPr>
          <w:p w14:paraId="0F8190AA" w14:textId="65BABE90" w:rsidR="000E028F" w:rsidRDefault="000E028F" w:rsidP="000E028F">
            <w:r w:rsidRPr="00EC197A">
              <w:t>Some categories (security concerns, IT support) may contain sensitive information, which interacts directly with RBAC (Concern 1) and drives specific NFRs.</w:t>
            </w:r>
          </w:p>
        </w:tc>
        <w:tc>
          <w:tcPr>
            <w:tcW w:w="2216" w:type="dxa"/>
            <w:tcMar>
              <w:top w:w="80" w:type="dxa"/>
              <w:left w:w="100" w:type="dxa"/>
              <w:bottom w:w="80" w:type="dxa"/>
              <w:right w:w="100" w:type="dxa"/>
            </w:tcMar>
          </w:tcPr>
          <w:p w14:paraId="7897827A" w14:textId="15ADACBC" w:rsidR="000E028F" w:rsidRDefault="000E028F" w:rsidP="000E028F">
            <w:r w:rsidRPr="00EC197A">
              <w:t>M1 NFRs (Section 4.2), M2 architecture (e.g. encryption at rest/in transit), M3 security review.</w:t>
            </w:r>
          </w:p>
        </w:tc>
        <w:tc>
          <w:tcPr>
            <w:tcW w:w="1984" w:type="dxa"/>
            <w:tcMar>
              <w:top w:w="80" w:type="dxa"/>
              <w:left w:w="100" w:type="dxa"/>
              <w:bottom w:w="80" w:type="dxa"/>
              <w:right w:w="100" w:type="dxa"/>
            </w:tcMar>
          </w:tcPr>
          <w:p w14:paraId="67756F6A" w14:textId="1E442C46" w:rsidR="000E028F" w:rsidRDefault="000E028F" w:rsidP="000E028F">
            <w:r w:rsidRPr="00EC197A">
              <w:t>Whether any category needs restricted visibility even from general staff, not only from requesters.</w:t>
            </w:r>
          </w:p>
        </w:tc>
        <w:tc>
          <w:tcPr>
            <w:tcW w:w="2410" w:type="dxa"/>
            <w:tcMar>
              <w:top w:w="80" w:type="dxa"/>
              <w:left w:w="100" w:type="dxa"/>
              <w:bottom w:w="80" w:type="dxa"/>
              <w:right w:w="100" w:type="dxa"/>
            </w:tcMar>
          </w:tcPr>
          <w:p w14:paraId="1F402155" w14:textId="59AE6F0A" w:rsidR="000E028F" w:rsidRDefault="000E028F" w:rsidP="000E028F">
            <w:r w:rsidRPr="00EC197A">
              <w:t xml:space="preserve">Sensitive information could be exposed to unauthorised staff, leaving a residual security risk the team cannot honestly claim to understand at M4 (Master Brief </w:t>
            </w:r>
            <w:r w:rsidR="0080114E">
              <w:rPr>
                <w:iCs/>
              </w:rPr>
              <w:t>s</w:t>
            </w:r>
            <w:r w:rsidR="0080114E" w:rsidRPr="0080114E">
              <w:rPr>
                <w:iCs/>
              </w:rPr>
              <w:t xml:space="preserve">ection </w:t>
            </w:r>
            <w:r w:rsidRPr="00EC197A">
              <w:t>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1"/>
        <w:gridCol w:w="1418"/>
        <w:gridCol w:w="1275"/>
        <w:gridCol w:w="1134"/>
        <w:gridCol w:w="1134"/>
        <w:gridCol w:w="1226"/>
        <w:gridCol w:w="1042"/>
        <w:gridCol w:w="1134"/>
        <w:gridCol w:w="993"/>
        <w:gridCol w:w="1134"/>
      </w:tblGrid>
      <w:tr w:rsidR="00E84661" w14:paraId="63600BA9" w14:textId="77777777" w:rsidTr="0080114E">
        <w:trPr>
          <w:tblHeader/>
        </w:trPr>
        <w:tc>
          <w:tcPr>
            <w:tcW w:w="851"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418"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275"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1134"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1134"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226"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80114E">
        <w:tc>
          <w:tcPr>
            <w:tcW w:w="851" w:type="dxa"/>
            <w:tcMar>
              <w:top w:w="80" w:type="dxa"/>
              <w:left w:w="100" w:type="dxa"/>
              <w:bottom w:w="80" w:type="dxa"/>
              <w:right w:w="100" w:type="dxa"/>
            </w:tcMar>
          </w:tcPr>
          <w:p w14:paraId="76AC300D" w14:textId="77777777" w:rsidR="00E84661" w:rsidRDefault="00000000">
            <w:r w:rsidRPr="00EC197A">
              <w:t>D-001</w:t>
            </w:r>
          </w:p>
        </w:tc>
        <w:tc>
          <w:tcPr>
            <w:tcW w:w="1418"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w:t>
            </w:r>
            <w:r w:rsidRPr="00EC197A">
              <w:lastRenderedPageBreak/>
              <w:t>for request types to enable consistent submission, staff triage and management reporting.</w:t>
            </w:r>
          </w:p>
        </w:tc>
        <w:tc>
          <w:tcPr>
            <w:tcW w:w="1275" w:type="dxa"/>
            <w:tcMar>
              <w:top w:w="80" w:type="dxa"/>
              <w:left w:w="100" w:type="dxa"/>
              <w:bottom w:w="80" w:type="dxa"/>
              <w:right w:w="100" w:type="dxa"/>
            </w:tcMar>
          </w:tcPr>
          <w:p w14:paraId="4476AC7B" w14:textId="77777777" w:rsidR="00E84661" w:rsidRDefault="00000000">
            <w:r w:rsidRPr="00EC197A">
              <w:lastRenderedPageBreak/>
              <w:t xml:space="preserve">Must stay simple for non-technical </w:t>
            </w:r>
            <w:r w:rsidRPr="00EC197A">
              <w:lastRenderedPageBreak/>
              <w:t>requesters; must cover categories named in the business need (facility faults, damaged equipment, security concerns, IT support, maintenance, lost property).</w:t>
            </w:r>
          </w:p>
        </w:tc>
        <w:tc>
          <w:tcPr>
            <w:tcW w:w="1134" w:type="dxa"/>
            <w:tcMar>
              <w:top w:w="80" w:type="dxa"/>
              <w:left w:w="100" w:type="dxa"/>
              <w:bottom w:w="80" w:type="dxa"/>
              <w:right w:w="100" w:type="dxa"/>
            </w:tcMar>
          </w:tcPr>
          <w:p w14:paraId="17C3D2FD" w14:textId="77777777" w:rsidR="00E84661" w:rsidRDefault="00000000">
            <w:r w:rsidRPr="00EC197A">
              <w:lastRenderedPageBreak/>
              <w:t xml:space="preserve">(a) Free-text field; (b) Fixed controlled </w:t>
            </w:r>
            <w:r w:rsidRPr="00EC197A">
              <w:lastRenderedPageBreak/>
              <w:t>list; (c) Fixed list with an 'Other' option requiring staff reclassification.</w:t>
            </w:r>
          </w:p>
        </w:tc>
        <w:tc>
          <w:tcPr>
            <w:tcW w:w="1134" w:type="dxa"/>
            <w:tcMar>
              <w:top w:w="80" w:type="dxa"/>
              <w:left w:w="100" w:type="dxa"/>
              <w:bottom w:w="80" w:type="dxa"/>
              <w:right w:w="100" w:type="dxa"/>
            </w:tcMar>
          </w:tcPr>
          <w:p w14:paraId="4E81E164" w14:textId="77777777" w:rsidR="00E84661" w:rsidRDefault="00000000">
            <w:r w:rsidRPr="00EC197A">
              <w:lastRenderedPageBreak/>
              <w:t xml:space="preserve">Adopt (c): a fixed controlled list with a </w:t>
            </w:r>
            <w:r w:rsidRPr="00EC197A">
              <w:lastRenderedPageBreak/>
              <w:t>staff-</w:t>
            </w:r>
            <w:proofErr w:type="spellStart"/>
            <w:r w:rsidRPr="00EC197A">
              <w:t>reclassifiable</w:t>
            </w:r>
            <w:proofErr w:type="spellEnd"/>
            <w:r w:rsidRPr="00EC197A">
              <w:t xml:space="preserve"> 'Other' category.</w:t>
            </w:r>
          </w:p>
        </w:tc>
        <w:tc>
          <w:tcPr>
            <w:tcW w:w="1226" w:type="dxa"/>
            <w:tcMar>
              <w:top w:w="80" w:type="dxa"/>
              <w:left w:w="100" w:type="dxa"/>
              <w:bottom w:w="80" w:type="dxa"/>
              <w:right w:w="100" w:type="dxa"/>
            </w:tcMar>
          </w:tcPr>
          <w:p w14:paraId="67B09CFB" w14:textId="77777777" w:rsidR="00E84661" w:rsidRDefault="00000000">
            <w:r w:rsidRPr="00EC197A">
              <w:lastRenderedPageBreak/>
              <w:t xml:space="preserve">Balances requester ease-of-use with the </w:t>
            </w:r>
            <w:r w:rsidRPr="00EC197A">
              <w:lastRenderedPageBreak/>
              <w:t>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lastRenderedPageBreak/>
              <w:t xml:space="preserve">Slightly more implementation </w:t>
            </w:r>
            <w:r w:rsidRPr="00EC197A">
              <w:lastRenderedPageBreak/>
              <w:t>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lastRenderedPageBreak/>
              <w:t xml:space="preserve">If the list is poorly chosen, most </w:t>
            </w:r>
            <w:r w:rsidRPr="00EC197A">
              <w:lastRenderedPageBreak/>
              <w:t>requests may default to 'Other', undermining the benefit (linked to Risk R-007).</w:t>
            </w:r>
          </w:p>
        </w:tc>
        <w:tc>
          <w:tcPr>
            <w:tcW w:w="993" w:type="dxa"/>
            <w:tcMar>
              <w:top w:w="80" w:type="dxa"/>
              <w:left w:w="100" w:type="dxa"/>
              <w:bottom w:w="80" w:type="dxa"/>
              <w:right w:w="100" w:type="dxa"/>
            </w:tcMar>
          </w:tcPr>
          <w:p w14:paraId="5017BE00" w14:textId="3759F0F9" w:rsidR="00E84661" w:rsidRDefault="00000000">
            <w:r w:rsidRPr="00EC197A">
              <w:lastRenderedPageBreak/>
              <w:t xml:space="preserve">Master Brief </w:t>
            </w:r>
            <w:r w:rsidR="0080114E">
              <w:rPr>
                <w:iCs/>
              </w:rPr>
              <w:t>s</w:t>
            </w:r>
            <w:r w:rsidR="0080114E" w:rsidRPr="0080114E">
              <w:rPr>
                <w:iCs/>
              </w:rPr>
              <w:t xml:space="preserve">ection </w:t>
            </w:r>
            <w:r w:rsidRPr="00EC197A">
              <w:t>2 (fragmen</w:t>
            </w:r>
            <w:r w:rsidRPr="00EC197A">
              <w:lastRenderedPageBreak/>
              <w:t>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lastRenderedPageBreak/>
              <w:t xml:space="preserve">[to be updated once M2/M3 </w:t>
            </w:r>
            <w:r w:rsidRPr="00EC197A">
              <w:lastRenderedPageBreak/>
              <w:t>evidence is available]</w:t>
            </w:r>
          </w:p>
        </w:tc>
      </w:tr>
      <w:tr w:rsidR="00E84661" w14:paraId="4948B479" w14:textId="77777777" w:rsidTr="0080114E">
        <w:tc>
          <w:tcPr>
            <w:tcW w:w="851" w:type="dxa"/>
            <w:tcMar>
              <w:top w:w="80" w:type="dxa"/>
              <w:left w:w="100" w:type="dxa"/>
              <w:bottom w:w="80" w:type="dxa"/>
              <w:right w:w="100" w:type="dxa"/>
            </w:tcMar>
          </w:tcPr>
          <w:p w14:paraId="7899ABAD" w14:textId="77777777" w:rsidR="00E84661" w:rsidRDefault="00000000">
            <w:r w:rsidRPr="00EC197A">
              <w:lastRenderedPageBreak/>
              <w:t>D-002</w:t>
            </w:r>
          </w:p>
        </w:tc>
        <w:tc>
          <w:tcPr>
            <w:tcW w:w="1418"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275" w:type="dxa"/>
            <w:tcMar>
              <w:top w:w="80" w:type="dxa"/>
              <w:left w:w="100" w:type="dxa"/>
              <w:bottom w:w="80" w:type="dxa"/>
              <w:right w:w="100" w:type="dxa"/>
            </w:tcMar>
          </w:tcPr>
          <w:p w14:paraId="76C0320E" w14:textId="3A19E30E" w:rsidR="00E84661" w:rsidRDefault="0080114E">
            <w:r>
              <w:t>It m</w:t>
            </w:r>
            <w:r w:rsidR="00000000" w:rsidRPr="00EC197A">
              <w:t>ust remain technology-agnostic at M1</w:t>
            </w:r>
            <w:r>
              <w:t>. It</w:t>
            </w:r>
            <w:r w:rsidR="00000000" w:rsidRPr="00EC197A">
              <w:t xml:space="preserve"> must not assume a specific database engine.</w:t>
            </w:r>
          </w:p>
        </w:tc>
        <w:tc>
          <w:tcPr>
            <w:tcW w:w="1134" w:type="dxa"/>
            <w:tcMar>
              <w:top w:w="80" w:type="dxa"/>
              <w:left w:w="100" w:type="dxa"/>
              <w:bottom w:w="80" w:type="dxa"/>
              <w:right w:w="100" w:type="dxa"/>
            </w:tcMar>
          </w:tcPr>
          <w:p w14:paraId="464D3AD2" w14:textId="450CCC03" w:rsidR="00E84661" w:rsidRDefault="00000000">
            <w:r w:rsidRPr="00EC197A">
              <w:t xml:space="preserve">(a) Store only </w:t>
            </w:r>
            <w:proofErr w:type="gramStart"/>
            <w:r w:rsidRPr="00EC197A">
              <w:t>current status</w:t>
            </w:r>
            <w:proofErr w:type="gramEnd"/>
            <w:r w:rsidR="00B522BB">
              <w:t>.</w:t>
            </w:r>
            <w:r w:rsidRPr="00EC197A">
              <w:t xml:space="preserve"> (b) Store </w:t>
            </w:r>
            <w:proofErr w:type="gramStart"/>
            <w:r w:rsidRPr="00EC197A">
              <w:t>current status</w:t>
            </w:r>
            <w:proofErr w:type="gramEnd"/>
            <w:r w:rsidRPr="00EC197A">
              <w:t xml:space="preserve"> plus a full append-only status-change history.</w:t>
            </w:r>
          </w:p>
        </w:tc>
        <w:tc>
          <w:tcPr>
            <w:tcW w:w="1134"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226"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5E882A3F" w:rsidR="00E84661" w:rsidRDefault="00000000">
            <w:r w:rsidRPr="00EC197A">
              <w:t xml:space="preserve">Master Brief </w:t>
            </w:r>
            <w:r w:rsidR="0080114E">
              <w:rPr>
                <w:iCs/>
              </w:rPr>
              <w:t>s</w:t>
            </w:r>
            <w:r w:rsidR="0080114E" w:rsidRPr="0080114E">
              <w:rPr>
                <w:iCs/>
              </w:rPr>
              <w:t xml:space="preserve">ection </w:t>
            </w:r>
            <w:r w:rsidRPr="00EC197A">
              <w:t xml:space="preserve">2 problem </w:t>
            </w:r>
            <w:proofErr w:type="spellStart"/>
            <w:proofErr w:type="gramStart"/>
            <w:r w:rsidRPr="00EC197A">
              <w:t>statement</w:t>
            </w:r>
            <w:r w:rsidR="0080114E">
              <w:t>,and</w:t>
            </w:r>
            <w:proofErr w:type="spellEnd"/>
            <w:proofErr w:type="gramEnd"/>
            <w:r w:rsidR="0080114E">
              <w:t xml:space="preserve"> </w:t>
            </w:r>
            <w:r w:rsidR="0080114E">
              <w:rPr>
                <w:iCs/>
              </w:rPr>
              <w:t>s</w:t>
            </w:r>
            <w:r w:rsidR="0080114E" w:rsidRPr="0080114E">
              <w:rPr>
                <w:iCs/>
              </w:rPr>
              <w:t xml:space="preserve">ection </w:t>
            </w:r>
            <w:r w:rsidRPr="00EC197A">
              <w:t>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80114E">
        <w:tc>
          <w:tcPr>
            <w:tcW w:w="851" w:type="dxa"/>
            <w:tcMar>
              <w:top w:w="80" w:type="dxa"/>
              <w:left w:w="100" w:type="dxa"/>
              <w:bottom w:w="80" w:type="dxa"/>
              <w:right w:w="100" w:type="dxa"/>
            </w:tcMar>
          </w:tcPr>
          <w:p w14:paraId="054070BC" w14:textId="77777777" w:rsidR="00E84661" w:rsidRDefault="00000000">
            <w:r w:rsidRPr="00EC197A">
              <w:t>D-003</w:t>
            </w:r>
          </w:p>
        </w:tc>
        <w:tc>
          <w:tcPr>
            <w:tcW w:w="1418"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275"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1134"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1134"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226" w:type="dxa"/>
            <w:tcMar>
              <w:top w:w="80" w:type="dxa"/>
              <w:left w:w="100" w:type="dxa"/>
              <w:bottom w:w="80" w:type="dxa"/>
              <w:right w:w="100" w:type="dxa"/>
            </w:tcMar>
          </w:tcPr>
          <w:p w14:paraId="533D85B8" w14:textId="443A980D" w:rsidR="00E84661" w:rsidRDefault="00000000">
            <w:r w:rsidRPr="00EC197A">
              <w:t xml:space="preserve">Reduces architectural complexity and risk within the schedule constraint while still satisfying the minimum management </w:t>
            </w:r>
            <w:r w:rsidRPr="00EC197A">
              <w:lastRenderedPageBreak/>
              <w:t xml:space="preserve">capability of identifying open/overdue/resolved requests (Master Brief </w:t>
            </w:r>
            <w:r w:rsidR="00B522BB">
              <w:rPr>
                <w:iCs/>
              </w:rPr>
              <w:t>s</w:t>
            </w:r>
            <w:r w:rsidR="00B522BB" w:rsidRPr="0080114E">
              <w:rPr>
                <w:iCs/>
              </w:rPr>
              <w:t xml:space="preserve">ection </w:t>
            </w:r>
            <w:r w:rsidRPr="00EC197A">
              <w:t>3).</w:t>
            </w:r>
          </w:p>
        </w:tc>
        <w:tc>
          <w:tcPr>
            <w:tcW w:w="1042" w:type="dxa"/>
            <w:tcMar>
              <w:top w:w="80" w:type="dxa"/>
              <w:left w:w="100" w:type="dxa"/>
              <w:bottom w:w="80" w:type="dxa"/>
              <w:right w:w="100" w:type="dxa"/>
            </w:tcMar>
          </w:tcPr>
          <w:p w14:paraId="7A3FC612" w14:textId="77777777" w:rsidR="00E84661" w:rsidRDefault="00000000">
            <w:r w:rsidRPr="00EC197A">
              <w:lastRenderedPageBreak/>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 xml:space="preserve">If stakeholders expected real-time visibility, this could become a change request later (Master Brief </w:t>
            </w:r>
            <w:r w:rsidRPr="00EC197A">
              <w:lastRenderedPageBreak/>
              <w:t>Appendix E).</w:t>
            </w:r>
          </w:p>
        </w:tc>
        <w:tc>
          <w:tcPr>
            <w:tcW w:w="993" w:type="dxa"/>
            <w:tcMar>
              <w:top w:w="80" w:type="dxa"/>
              <w:left w:w="100" w:type="dxa"/>
              <w:bottom w:w="80" w:type="dxa"/>
              <w:right w:w="100" w:type="dxa"/>
            </w:tcMar>
          </w:tcPr>
          <w:p w14:paraId="104A022F" w14:textId="77777777" w:rsidR="00E84661" w:rsidRDefault="00000000">
            <w:r w:rsidRPr="00EC197A">
              <w:lastRenderedPageBreak/>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80114E">
        <w:tc>
          <w:tcPr>
            <w:tcW w:w="851" w:type="dxa"/>
            <w:tcMar>
              <w:top w:w="80" w:type="dxa"/>
              <w:left w:w="100" w:type="dxa"/>
              <w:bottom w:w="80" w:type="dxa"/>
              <w:right w:w="100" w:type="dxa"/>
            </w:tcMar>
          </w:tcPr>
          <w:p w14:paraId="573963D6" w14:textId="77777777" w:rsidR="00E84661" w:rsidRDefault="00000000">
            <w:r w:rsidRPr="00EC197A">
              <w:t>D-004 (Deferred)</w:t>
            </w:r>
          </w:p>
        </w:tc>
        <w:tc>
          <w:tcPr>
            <w:tcW w:w="1418"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275"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E84989F" w14:textId="77777777" w:rsidR="00E84661" w:rsidRDefault="00000000">
            <w:r w:rsidRPr="00EC197A">
              <w:t>DEFERRED to Milestone 2.</w:t>
            </w:r>
          </w:p>
        </w:tc>
        <w:tc>
          <w:tcPr>
            <w:tcW w:w="1226" w:type="dxa"/>
            <w:tcMar>
              <w:top w:w="80" w:type="dxa"/>
              <w:left w:w="100" w:type="dxa"/>
              <w:bottom w:w="80" w:type="dxa"/>
              <w:right w:w="100" w:type="dxa"/>
            </w:tcMar>
          </w:tcPr>
          <w:p w14:paraId="4FDFE41A" w14:textId="5A78E5F2" w:rsidR="00E84661" w:rsidRDefault="00000000">
            <w:r w:rsidRPr="00EC197A">
              <w:t xml:space="preserve">M1 explicitly excludes final technology-stack selection (Milestone 1 Brief </w:t>
            </w:r>
            <w:r w:rsidR="00B522BB">
              <w:rPr>
                <w:iCs/>
              </w:rPr>
              <w:t>s</w:t>
            </w:r>
            <w:r w:rsidR="00B522BB" w:rsidRPr="0080114E">
              <w:rPr>
                <w:iCs/>
              </w:rPr>
              <w:t xml:space="preserve">ection </w:t>
            </w:r>
            <w:r w:rsidRPr="00EC197A">
              <w:t>5)</w:t>
            </w:r>
            <w:r w:rsidR="00337464">
              <w:t>.</w:t>
            </w:r>
            <w:r w:rsidRPr="00EC197A">
              <w:t xml:space="preserve"> a defensible choice requires the weighted decision matrix and evidence gathering scoped to M2 (Master Brief </w:t>
            </w:r>
            <w:r w:rsidR="00B522BB">
              <w:rPr>
                <w:iCs/>
              </w:rPr>
              <w:t>s</w:t>
            </w:r>
            <w:r w:rsidR="00B522BB" w:rsidRPr="0080114E">
              <w:rPr>
                <w:iCs/>
              </w:rPr>
              <w:t xml:space="preserve">ection </w:t>
            </w:r>
            <w:r w:rsidRPr="00EC197A">
              <w:t>18.1), not yet performed.</w:t>
            </w:r>
          </w:p>
        </w:tc>
        <w:tc>
          <w:tcPr>
            <w:tcW w:w="1042" w:type="dxa"/>
            <w:tcMar>
              <w:top w:w="80" w:type="dxa"/>
              <w:left w:w="100" w:type="dxa"/>
              <w:bottom w:w="80" w:type="dxa"/>
              <w:right w:w="100" w:type="dxa"/>
            </w:tcMar>
          </w:tcPr>
          <w:p w14:paraId="5B3E9934" w14:textId="1CA5BBA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80114E">
        <w:tc>
          <w:tcPr>
            <w:tcW w:w="851" w:type="dxa"/>
            <w:tcMar>
              <w:top w:w="80" w:type="dxa"/>
              <w:left w:w="100" w:type="dxa"/>
              <w:bottom w:w="80" w:type="dxa"/>
              <w:right w:w="100" w:type="dxa"/>
            </w:tcMar>
          </w:tcPr>
          <w:p w14:paraId="46A09132" w14:textId="77777777" w:rsidR="00E84661" w:rsidRDefault="00000000">
            <w:r w:rsidRPr="00EC197A">
              <w:t>D-005 (Deferred)</w:t>
            </w:r>
          </w:p>
        </w:tc>
        <w:tc>
          <w:tcPr>
            <w:tcW w:w="1418" w:type="dxa"/>
            <w:tcMar>
              <w:top w:w="80" w:type="dxa"/>
              <w:left w:w="100" w:type="dxa"/>
              <w:bottom w:w="80" w:type="dxa"/>
              <w:right w:w="100" w:type="dxa"/>
            </w:tcMar>
          </w:tcPr>
          <w:p w14:paraId="18EF0694" w14:textId="77777777" w:rsidR="00E84661" w:rsidRDefault="00000000">
            <w:r w:rsidRPr="00EC197A">
              <w:t>Deployment/hosting platform selection.</w:t>
            </w:r>
          </w:p>
        </w:tc>
        <w:tc>
          <w:tcPr>
            <w:tcW w:w="1275"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7FD6B0E0" w14:textId="77777777" w:rsidR="00E84661" w:rsidRDefault="00000000">
            <w:r w:rsidRPr="00EC197A">
              <w:t>DEFERRED to Milestone 2, pending D-004.</w:t>
            </w:r>
          </w:p>
        </w:tc>
        <w:tc>
          <w:tcPr>
            <w:tcW w:w="1226" w:type="dxa"/>
            <w:tcMar>
              <w:top w:w="80" w:type="dxa"/>
              <w:left w:w="100" w:type="dxa"/>
              <w:bottom w:w="80" w:type="dxa"/>
              <w:right w:w="100" w:type="dxa"/>
            </w:tcMar>
          </w:tcPr>
          <w:p w14:paraId="6A4C7643" w14:textId="1E2E7670" w:rsidR="00E84661" w:rsidRDefault="00000000">
            <w:r w:rsidRPr="00EC197A">
              <w:t>Hosting compatibility depends on the technology stack chosen in D-004</w:t>
            </w:r>
            <w:r w:rsidR="00B522BB">
              <w:t>. D</w:t>
            </w:r>
            <w:r w:rsidRPr="00EC197A">
              <w:t>eciding hosting first would risk prematurel</w:t>
            </w:r>
            <w:r w:rsidRPr="00EC197A">
              <w:lastRenderedPageBreak/>
              <w:t>y constraining that choice.</w:t>
            </w:r>
          </w:p>
        </w:tc>
        <w:tc>
          <w:tcPr>
            <w:tcW w:w="1042" w:type="dxa"/>
            <w:tcMar>
              <w:top w:w="80" w:type="dxa"/>
              <w:left w:w="100" w:type="dxa"/>
              <w:bottom w:w="80" w:type="dxa"/>
              <w:right w:w="100" w:type="dxa"/>
            </w:tcMar>
          </w:tcPr>
          <w:p w14:paraId="1261CFF8" w14:textId="225662FE" w:rsidR="00E84661" w:rsidRDefault="006D2F62">
            <w:r>
              <w:lastRenderedPageBreak/>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 xml:space="preserve">Free-tier limits (Risk R-002) must still be scoped generally now (Forward Engineering Consideration #4) </w:t>
            </w:r>
            <w:r w:rsidRPr="00EC197A">
              <w:lastRenderedPageBreak/>
              <w:t>even though the specific platform is deferred.</w:t>
            </w:r>
          </w:p>
        </w:tc>
        <w:tc>
          <w:tcPr>
            <w:tcW w:w="993" w:type="dxa"/>
            <w:tcMar>
              <w:top w:w="80" w:type="dxa"/>
              <w:left w:w="100" w:type="dxa"/>
              <w:bottom w:w="80" w:type="dxa"/>
              <w:right w:w="100" w:type="dxa"/>
            </w:tcMar>
          </w:tcPr>
          <w:p w14:paraId="79E014DF" w14:textId="64486BEA" w:rsidR="00E84661" w:rsidRDefault="006D2F62">
            <w:r>
              <w:lastRenderedPageBreak/>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r w:rsidR="004578AD" w14:paraId="668C5261" w14:textId="77777777" w:rsidTr="0080114E">
        <w:tc>
          <w:tcPr>
            <w:tcW w:w="851" w:type="dxa"/>
            <w:tcMar>
              <w:top w:w="80" w:type="dxa"/>
              <w:left w:w="100" w:type="dxa"/>
              <w:bottom w:w="80" w:type="dxa"/>
              <w:right w:w="100" w:type="dxa"/>
            </w:tcMar>
          </w:tcPr>
          <w:p w14:paraId="3A9679A4" w14:textId="796878F2" w:rsidR="004578AD" w:rsidRPr="00EC197A" w:rsidRDefault="004578AD" w:rsidP="004578AD">
            <w:r>
              <w:t>D-006</w:t>
            </w:r>
          </w:p>
        </w:tc>
        <w:tc>
          <w:tcPr>
            <w:tcW w:w="1418" w:type="dxa"/>
            <w:tcMar>
              <w:top w:w="80" w:type="dxa"/>
              <w:left w:w="100" w:type="dxa"/>
              <w:bottom w:w="80" w:type="dxa"/>
              <w:right w:w="100" w:type="dxa"/>
            </w:tcMar>
          </w:tcPr>
          <w:p w14:paraId="39C5565B" w14:textId="37F4CA6F" w:rsidR="004578AD" w:rsidRPr="00EC197A" w:rsidRDefault="004578AD" w:rsidP="004578AD">
            <w:proofErr w:type="spellStart"/>
            <w:r>
              <w:t>CivicConnect</w:t>
            </w:r>
            <w:proofErr w:type="spellEnd"/>
            <w:r>
              <w:t xml:space="preserve"> needs an architecture that enforces </w:t>
            </w:r>
            <w:proofErr w:type="spellStart"/>
            <w:r>
              <w:t>auitable</w:t>
            </w:r>
            <w:proofErr w:type="spellEnd"/>
            <w:r>
              <w:t xml:space="preserve"> status changes, and that applies </w:t>
            </w:r>
            <w:proofErr w:type="spellStart"/>
            <w:r>
              <w:t>autorisation</w:t>
            </w:r>
            <w:proofErr w:type="spellEnd"/>
            <w:r>
              <w:t xml:space="preserve"> consistently across queries. All this must be done withing the free-tier service constraint</w:t>
            </w:r>
          </w:p>
        </w:tc>
        <w:tc>
          <w:tcPr>
            <w:tcW w:w="1275" w:type="dxa"/>
            <w:tcMar>
              <w:top w:w="80" w:type="dxa"/>
              <w:left w:w="100" w:type="dxa"/>
              <w:bottom w:w="80" w:type="dxa"/>
              <w:right w:w="100" w:type="dxa"/>
            </w:tcMar>
          </w:tcPr>
          <w:p w14:paraId="628EA95D" w14:textId="521A8479" w:rsidR="004578AD" w:rsidRDefault="004578AD" w:rsidP="004578AD">
            <w:r>
              <w:t xml:space="preserve">The cost constraint, as the services must be free. It needs browser-based </w:t>
            </w:r>
            <w:r w:rsidR="00A534EA">
              <w:t>access and</w:t>
            </w:r>
            <w:r>
              <w:t xml:space="preserve"> be buildable and maintainable by a 3-person team.</w:t>
            </w:r>
          </w:p>
        </w:tc>
        <w:tc>
          <w:tcPr>
            <w:tcW w:w="1134" w:type="dxa"/>
            <w:tcMar>
              <w:top w:w="80" w:type="dxa"/>
              <w:left w:w="100" w:type="dxa"/>
              <w:bottom w:w="80" w:type="dxa"/>
              <w:right w:w="100" w:type="dxa"/>
            </w:tcMar>
          </w:tcPr>
          <w:p w14:paraId="1604397E" w14:textId="3312C81B" w:rsidR="004578AD" w:rsidRDefault="004578AD" w:rsidP="004578AD">
            <w:r>
              <w:t>A server-rendered application without API’s (option A), Layered modular monolith (option B), or distributed services (option C)</w:t>
            </w:r>
          </w:p>
        </w:tc>
        <w:tc>
          <w:tcPr>
            <w:tcW w:w="1134" w:type="dxa"/>
            <w:tcMar>
              <w:top w:w="80" w:type="dxa"/>
              <w:left w:w="100" w:type="dxa"/>
              <w:bottom w:w="80" w:type="dxa"/>
              <w:right w:w="100" w:type="dxa"/>
            </w:tcMar>
          </w:tcPr>
          <w:p w14:paraId="3B1E4F0C" w14:textId="72937239" w:rsidR="004578AD" w:rsidRPr="00EC197A" w:rsidRDefault="004578AD" w:rsidP="004578AD">
            <w:r>
              <w:t>Option B, a layered modular monolith application using React, typescript and a SPA client over Laravel.</w:t>
            </w:r>
          </w:p>
        </w:tc>
        <w:tc>
          <w:tcPr>
            <w:tcW w:w="1226" w:type="dxa"/>
            <w:tcMar>
              <w:top w:w="80" w:type="dxa"/>
              <w:left w:w="100" w:type="dxa"/>
              <w:bottom w:w="80" w:type="dxa"/>
              <w:right w:w="100" w:type="dxa"/>
            </w:tcMar>
          </w:tcPr>
          <w:p w14:paraId="14CB42A6" w14:textId="1D91DA50" w:rsidR="004578AD" w:rsidRPr="00EC197A" w:rsidRDefault="004578AD" w:rsidP="004578AD">
            <w:r>
              <w:t xml:space="preserve">Detailed justification and reasoning </w:t>
            </w:r>
            <w:proofErr w:type="gramStart"/>
            <w:r>
              <w:t>is</w:t>
            </w:r>
            <w:proofErr w:type="gramEnd"/>
            <w:r>
              <w:t xml:space="preserve"> in section 13.1.3.</w:t>
            </w:r>
          </w:p>
        </w:tc>
        <w:tc>
          <w:tcPr>
            <w:tcW w:w="1042" w:type="dxa"/>
            <w:tcMar>
              <w:top w:w="80" w:type="dxa"/>
              <w:left w:w="100" w:type="dxa"/>
              <w:bottom w:w="80" w:type="dxa"/>
              <w:right w:w="100" w:type="dxa"/>
            </w:tcMar>
          </w:tcPr>
          <w:p w14:paraId="54C89220" w14:textId="7F70EE39" w:rsidR="004578AD" w:rsidRDefault="004578AD" w:rsidP="004578AD">
            <w:r>
              <w:t>A boundary created between the browser and the API’s.</w:t>
            </w:r>
          </w:p>
        </w:tc>
        <w:tc>
          <w:tcPr>
            <w:tcW w:w="1134" w:type="dxa"/>
            <w:tcMar>
              <w:top w:w="80" w:type="dxa"/>
              <w:left w:w="100" w:type="dxa"/>
              <w:bottom w:w="80" w:type="dxa"/>
              <w:right w:w="100" w:type="dxa"/>
            </w:tcMar>
          </w:tcPr>
          <w:p w14:paraId="2D9ABBD4" w14:textId="2A7005A2" w:rsidR="004578AD" w:rsidRPr="00EC197A" w:rsidRDefault="004578AD" w:rsidP="004578AD">
            <w:r>
              <w:t>R-001 and R005, the boundaries may erode under the pressure of the project’s schedule.</w:t>
            </w:r>
          </w:p>
        </w:tc>
        <w:tc>
          <w:tcPr>
            <w:tcW w:w="993" w:type="dxa"/>
            <w:tcMar>
              <w:top w:w="80" w:type="dxa"/>
              <w:left w:w="100" w:type="dxa"/>
              <w:bottom w:w="80" w:type="dxa"/>
              <w:right w:w="100" w:type="dxa"/>
            </w:tcMar>
          </w:tcPr>
          <w:p w14:paraId="24248491" w14:textId="2694D452" w:rsidR="004578AD" w:rsidRDefault="004578AD" w:rsidP="004578AD">
            <w:r>
              <w:t>Section 8 considerations 3 and 5, D-002, FR-013, FR-019, section 5’s cost constraint, and the business needs in section 1.1.</w:t>
            </w:r>
          </w:p>
        </w:tc>
        <w:tc>
          <w:tcPr>
            <w:tcW w:w="1134" w:type="dxa"/>
            <w:tcMar>
              <w:top w:w="80" w:type="dxa"/>
              <w:left w:w="100" w:type="dxa"/>
              <w:bottom w:w="80" w:type="dxa"/>
              <w:right w:w="100" w:type="dxa"/>
            </w:tcMar>
          </w:tcPr>
          <w:p w14:paraId="27FE6C45" w14:textId="36A217AB" w:rsidR="004578AD" w:rsidRDefault="004578AD" w:rsidP="004578AD">
            <w:r>
              <w:t>Influences the repository structure, component names, deployment and the layering.</w:t>
            </w:r>
          </w:p>
        </w:tc>
      </w:tr>
      <w:tr w:rsidR="000E028F" w14:paraId="70ADBE0D" w14:textId="77777777" w:rsidTr="0080114E">
        <w:tc>
          <w:tcPr>
            <w:tcW w:w="851" w:type="dxa"/>
            <w:tcMar>
              <w:top w:w="80" w:type="dxa"/>
              <w:left w:w="100" w:type="dxa"/>
              <w:bottom w:w="80" w:type="dxa"/>
              <w:right w:w="100" w:type="dxa"/>
            </w:tcMar>
          </w:tcPr>
          <w:p w14:paraId="60085CA8" w14:textId="7A2176E2" w:rsidR="000E028F" w:rsidRDefault="000E028F" w:rsidP="000E028F">
            <w:r w:rsidRPr="000E028F">
              <w:t>D-008</w:t>
            </w:r>
          </w:p>
        </w:tc>
        <w:tc>
          <w:tcPr>
            <w:tcW w:w="1418" w:type="dxa"/>
            <w:tcMar>
              <w:top w:w="80" w:type="dxa"/>
              <w:left w:w="100" w:type="dxa"/>
              <w:bottom w:w="80" w:type="dxa"/>
              <w:right w:w="100" w:type="dxa"/>
            </w:tcMar>
          </w:tcPr>
          <w:p w14:paraId="3BD783A8" w14:textId="70DABA5A" w:rsidR="000E028F" w:rsidRDefault="000E028F" w:rsidP="000E028F">
            <w:r w:rsidRPr="000E028F">
              <w:t xml:space="preserve">D-002 (Milestone 1) committed </w:t>
            </w:r>
            <w:proofErr w:type="spellStart"/>
            <w:r w:rsidRPr="000E028F">
              <w:t>CivicConnect</w:t>
            </w:r>
            <w:proofErr w:type="spellEnd"/>
            <w:r w:rsidRPr="000E028F">
              <w:t xml:space="preserve"> to recording every status change as an immutable history </w:t>
            </w:r>
            <w:proofErr w:type="gramStart"/>
            <w:r w:rsidRPr="000E028F">
              <w:t>entry, but</w:t>
            </w:r>
            <w:proofErr w:type="gramEnd"/>
            <w:r w:rsidRPr="000E028F">
              <w:t xml:space="preserve"> left the transactional and concurrency detail open. That detail </w:t>
            </w:r>
            <w:proofErr w:type="gramStart"/>
            <w:r w:rsidRPr="000E028F">
              <w:t>has to</w:t>
            </w:r>
            <w:proofErr w:type="gramEnd"/>
            <w:r w:rsidRPr="000E028F">
              <w:t xml:space="preserve"> be settled before the persistence layer is built.</w:t>
            </w:r>
          </w:p>
        </w:tc>
        <w:tc>
          <w:tcPr>
            <w:tcW w:w="1275" w:type="dxa"/>
            <w:tcMar>
              <w:top w:w="80" w:type="dxa"/>
              <w:left w:w="100" w:type="dxa"/>
              <w:bottom w:w="80" w:type="dxa"/>
              <w:right w:w="100" w:type="dxa"/>
            </w:tcMar>
          </w:tcPr>
          <w:p w14:paraId="55E289B7" w14:textId="212C27BF" w:rsidR="000E028F" w:rsidRDefault="000E028F" w:rsidP="000E028F">
            <w:r w:rsidRPr="000E028F">
              <w:t>Free-tier relational database (Section 5)</w:t>
            </w:r>
            <w:r w:rsidR="00337464">
              <w:t>.</w:t>
            </w:r>
            <w:r w:rsidRPr="000E028F">
              <w:t xml:space="preserve"> FR-018 (only the assigned staff member may update a request)</w:t>
            </w:r>
            <w:r w:rsidR="00337464">
              <w:t>.</w:t>
            </w:r>
            <w:r w:rsidRPr="000E028F">
              <w:t xml:space="preserve"> NFR-003 (user and timestamp on every status change</w:t>
            </w:r>
            <w:proofErr w:type="gramStart"/>
            <w:r w:rsidRPr="000E028F">
              <w:t>)</w:t>
            </w:r>
            <w:r w:rsidR="00337464">
              <w:t>.</w:t>
            </w:r>
            <w:r w:rsidRPr="000E028F">
              <w:t>three</w:t>
            </w:r>
            <w:proofErr w:type="gramEnd"/>
            <w:r w:rsidRPr="000E028F">
              <w:t>-person team and academic schedule.</w:t>
            </w:r>
          </w:p>
        </w:tc>
        <w:tc>
          <w:tcPr>
            <w:tcW w:w="1134" w:type="dxa"/>
            <w:tcMar>
              <w:top w:w="80" w:type="dxa"/>
              <w:left w:w="100" w:type="dxa"/>
              <w:bottom w:w="80" w:type="dxa"/>
              <w:right w:w="100" w:type="dxa"/>
            </w:tcMar>
          </w:tcPr>
          <w:p w14:paraId="6ECA0878" w14:textId="3FA61AE8" w:rsidR="000E028F" w:rsidRDefault="000E028F" w:rsidP="000E028F">
            <w:r w:rsidRPr="000E028F">
              <w:t xml:space="preserve">(a) Single relational transaction, application-managed, with optimistic concurrency via a version column and a service-layer validation check backed by a database constraint. (b) Outbox/event-sourced </w:t>
            </w:r>
            <w:r w:rsidRPr="000E028F">
              <w:lastRenderedPageBreak/>
              <w:t>write, where the status change and a separate outbox event are written atomically and a worker process later handles downstream effects.</w:t>
            </w:r>
          </w:p>
        </w:tc>
        <w:tc>
          <w:tcPr>
            <w:tcW w:w="1134" w:type="dxa"/>
            <w:tcMar>
              <w:top w:w="80" w:type="dxa"/>
              <w:left w:w="100" w:type="dxa"/>
              <w:bottom w:w="80" w:type="dxa"/>
              <w:right w:w="100" w:type="dxa"/>
            </w:tcMar>
          </w:tcPr>
          <w:p w14:paraId="57B3DF60" w14:textId="6262FD9C" w:rsidR="000E028F" w:rsidRDefault="000E028F" w:rsidP="000E028F">
            <w:r w:rsidRPr="000E028F">
              <w:lastRenderedPageBreak/>
              <w:t xml:space="preserve">Adopt (a). </w:t>
            </w:r>
            <w:proofErr w:type="spellStart"/>
            <w:proofErr w:type="gramStart"/>
            <w:r w:rsidRPr="000E028F">
              <w:t>RequestStatusService</w:t>
            </w:r>
            <w:proofErr w:type="spellEnd"/>
            <w:r w:rsidRPr="000E028F">
              <w:t>::transition(</w:t>
            </w:r>
            <w:proofErr w:type="gramEnd"/>
            <w:r w:rsidRPr="000E028F">
              <w:t xml:space="preserve">) updates </w:t>
            </w:r>
            <w:proofErr w:type="spellStart"/>
            <w:r w:rsidRPr="000E028F">
              <w:t>service_</w:t>
            </w:r>
            <w:proofErr w:type="gramStart"/>
            <w:r w:rsidRPr="000E028F">
              <w:t>requests.status</w:t>
            </w:r>
            <w:proofErr w:type="spellEnd"/>
            <w:proofErr w:type="gramEnd"/>
            <w:r w:rsidRPr="000E028F">
              <w:t xml:space="preserve"> guarded by an optimistic version check (a stale version raises a 409 via </w:t>
            </w:r>
            <w:proofErr w:type="spellStart"/>
            <w:r w:rsidRPr="000E028F">
              <w:t>StaleRequestException</w:t>
            </w:r>
            <w:proofErr w:type="spellEnd"/>
            <w:r w:rsidRPr="000E028F">
              <w:t xml:space="preserve">) and inserts the matching </w:t>
            </w:r>
            <w:proofErr w:type="spellStart"/>
            <w:r w:rsidRPr="000E028F">
              <w:t>request_status_histo</w:t>
            </w:r>
            <w:r w:rsidRPr="000E028F">
              <w:lastRenderedPageBreak/>
              <w:t>ry</w:t>
            </w:r>
            <w:proofErr w:type="spellEnd"/>
            <w:r w:rsidRPr="000E028F">
              <w:t xml:space="preserve"> row, both inside one </w:t>
            </w:r>
            <w:proofErr w:type="gramStart"/>
            <w:r w:rsidRPr="000E028F">
              <w:t>DB::</w:t>
            </w:r>
            <w:proofErr w:type="gramEnd"/>
            <w:r w:rsidRPr="000E028F">
              <w:t>transaction call.</w:t>
            </w:r>
          </w:p>
        </w:tc>
        <w:tc>
          <w:tcPr>
            <w:tcW w:w="1226" w:type="dxa"/>
            <w:tcMar>
              <w:top w:w="80" w:type="dxa"/>
              <w:left w:w="100" w:type="dxa"/>
              <w:bottom w:w="80" w:type="dxa"/>
              <w:right w:w="100" w:type="dxa"/>
            </w:tcMar>
          </w:tcPr>
          <w:p w14:paraId="2A8D426A" w14:textId="0AA846E1" w:rsidR="000E028F" w:rsidRDefault="000E028F" w:rsidP="000E028F">
            <w:r w:rsidRPr="000E028F">
              <w:lastRenderedPageBreak/>
              <w:t xml:space="preserve">Option (a) delivers exactly the atomicity D-002 requires without introducing a worker process, message queue or eventual consistency the team does not yet have a justified need for. Maps directly onto Laravel's </w:t>
            </w:r>
            <w:proofErr w:type="gramStart"/>
            <w:r w:rsidRPr="000E028F">
              <w:t>DB::transaction(</w:t>
            </w:r>
            <w:proofErr w:type="gramEnd"/>
            <w:r w:rsidRPr="000E028F">
              <w:t xml:space="preserve">) and </w:t>
            </w:r>
            <w:proofErr w:type="spellStart"/>
            <w:r w:rsidRPr="000E028F">
              <w:lastRenderedPageBreak/>
              <w:t>Eloquent's</w:t>
            </w:r>
            <w:proofErr w:type="spellEnd"/>
            <w:r w:rsidRPr="000E028F">
              <w:t xml:space="preserve"> optimistic locking.</w:t>
            </w:r>
          </w:p>
        </w:tc>
        <w:tc>
          <w:tcPr>
            <w:tcW w:w="1042" w:type="dxa"/>
            <w:tcMar>
              <w:top w:w="80" w:type="dxa"/>
              <w:left w:w="100" w:type="dxa"/>
              <w:bottom w:w="80" w:type="dxa"/>
              <w:right w:w="100" w:type="dxa"/>
            </w:tcMar>
          </w:tcPr>
          <w:p w14:paraId="08399C80" w14:textId="74B3ED38" w:rsidR="000E028F" w:rsidRDefault="000E028F" w:rsidP="000E028F">
            <w:r w:rsidRPr="000E028F">
              <w:lastRenderedPageBreak/>
              <w:t xml:space="preserve">The transaction briefly holds a database connection open. Calling code </w:t>
            </w:r>
            <w:proofErr w:type="gramStart"/>
            <w:r w:rsidRPr="000E028F">
              <w:t>has to</w:t>
            </w:r>
            <w:proofErr w:type="gramEnd"/>
            <w:r w:rsidRPr="000E028F">
              <w:t xml:space="preserve"> catch a version conflict and retry or surface it to the user rather than assuming every write succeeds.</w:t>
            </w:r>
          </w:p>
        </w:tc>
        <w:tc>
          <w:tcPr>
            <w:tcW w:w="1134" w:type="dxa"/>
            <w:tcMar>
              <w:top w:w="80" w:type="dxa"/>
              <w:left w:w="100" w:type="dxa"/>
              <w:bottom w:w="80" w:type="dxa"/>
              <w:right w:w="100" w:type="dxa"/>
            </w:tcMar>
          </w:tcPr>
          <w:p w14:paraId="253592A0" w14:textId="35A06220" w:rsidR="000E028F" w:rsidRDefault="000E028F" w:rsidP="000E028F">
            <w:r w:rsidRPr="000E028F">
              <w:t>The database CHECK constraint on status and the service-layer transition table (</w:t>
            </w:r>
            <w:proofErr w:type="spellStart"/>
            <w:r w:rsidRPr="000E028F">
              <w:t>request_status_transitions</w:t>
            </w:r>
            <w:proofErr w:type="spellEnd"/>
            <w:r w:rsidRPr="000E028F">
              <w:t xml:space="preserve">) </w:t>
            </w:r>
            <w:proofErr w:type="gramStart"/>
            <w:r w:rsidRPr="000E028F">
              <w:t>have to</w:t>
            </w:r>
            <w:proofErr w:type="gramEnd"/>
            <w:r w:rsidRPr="000E028F">
              <w:t xml:space="preserve"> be kept in sync by hand until an automated consistency check exists (Forward Engineerin</w:t>
            </w:r>
            <w:r w:rsidRPr="000E028F">
              <w:lastRenderedPageBreak/>
              <w:t>g Consideration #3).</w:t>
            </w:r>
          </w:p>
        </w:tc>
        <w:tc>
          <w:tcPr>
            <w:tcW w:w="993" w:type="dxa"/>
            <w:tcMar>
              <w:top w:w="80" w:type="dxa"/>
              <w:left w:w="100" w:type="dxa"/>
              <w:bottom w:w="80" w:type="dxa"/>
              <w:right w:w="100" w:type="dxa"/>
            </w:tcMar>
          </w:tcPr>
          <w:p w14:paraId="1346B97A" w14:textId="64E124F0" w:rsidR="000E028F" w:rsidRDefault="000E028F" w:rsidP="000E028F">
            <w:r w:rsidRPr="000E028F">
              <w:lastRenderedPageBreak/>
              <w:t>Assignment 2, Task 2, Sections 3.2 to 3.4.</w:t>
            </w:r>
          </w:p>
        </w:tc>
        <w:tc>
          <w:tcPr>
            <w:tcW w:w="1134" w:type="dxa"/>
            <w:tcMar>
              <w:top w:w="80" w:type="dxa"/>
              <w:left w:w="100" w:type="dxa"/>
              <w:bottom w:w="80" w:type="dxa"/>
              <w:right w:w="100" w:type="dxa"/>
            </w:tcMar>
          </w:tcPr>
          <w:p w14:paraId="1B463D63" w14:textId="2C52F7AF" w:rsidR="000E028F" w:rsidRDefault="000E028F" w:rsidP="000E028F">
            <w:r w:rsidRPr="000E028F">
              <w:t>[to be updated once Milestone 3 implementation and test evidence is available]</w:t>
            </w:r>
          </w:p>
        </w:tc>
      </w:tr>
      <w:tr w:rsidR="000E028F" w14:paraId="3F9E5015" w14:textId="77777777" w:rsidTr="0080114E">
        <w:tc>
          <w:tcPr>
            <w:tcW w:w="851" w:type="dxa"/>
            <w:tcMar>
              <w:top w:w="80" w:type="dxa"/>
              <w:left w:w="100" w:type="dxa"/>
              <w:bottom w:w="80" w:type="dxa"/>
              <w:right w:w="100" w:type="dxa"/>
            </w:tcMar>
          </w:tcPr>
          <w:p w14:paraId="041703E0" w14:textId="05F4CF04" w:rsidR="000E028F" w:rsidRDefault="000E028F" w:rsidP="000E028F">
            <w:r w:rsidRPr="000E028F">
              <w:t>D-009</w:t>
            </w:r>
          </w:p>
        </w:tc>
        <w:tc>
          <w:tcPr>
            <w:tcW w:w="1418" w:type="dxa"/>
            <w:tcMar>
              <w:top w:w="80" w:type="dxa"/>
              <w:left w:w="100" w:type="dxa"/>
              <w:bottom w:w="80" w:type="dxa"/>
              <w:right w:w="100" w:type="dxa"/>
            </w:tcMar>
          </w:tcPr>
          <w:p w14:paraId="01FC4C7F" w14:textId="1BB68926" w:rsidR="000E028F" w:rsidRDefault="000E028F" w:rsidP="000E028F">
            <w:r w:rsidRPr="000E028F">
              <w:t xml:space="preserve">FR-016 and FR-019 require an audit entry recording who changed a request's status and when. FR-007 requires the requestor to see the update reflected on their side. Forward Engineering Consideration #3 flags that the audit trail </w:t>
            </w:r>
            <w:proofErr w:type="gramStart"/>
            <w:r w:rsidRPr="000E028F">
              <w:t>has to</w:t>
            </w:r>
            <w:proofErr w:type="gramEnd"/>
            <w:r w:rsidRPr="000E028F">
              <w:t xml:space="preserve"> be designed in from the outset rather than retrofitted.</w:t>
            </w:r>
          </w:p>
        </w:tc>
        <w:tc>
          <w:tcPr>
            <w:tcW w:w="1275" w:type="dxa"/>
            <w:tcMar>
              <w:top w:w="80" w:type="dxa"/>
              <w:left w:w="100" w:type="dxa"/>
              <w:bottom w:w="80" w:type="dxa"/>
              <w:right w:w="100" w:type="dxa"/>
            </w:tcMar>
          </w:tcPr>
          <w:p w14:paraId="470F4661" w14:textId="44B82F3A" w:rsidR="000E028F" w:rsidRDefault="000E028F" w:rsidP="000E028F">
            <w:r w:rsidRPr="000E028F">
              <w:t>The audit write must stay inside the D-008 transaction so it can never be silently skipped. A notification failure must not roll back the status change. Laravel's event/listener mechanism changes what building this reaction costs compared with the Assignment 2 research.</w:t>
            </w:r>
          </w:p>
        </w:tc>
        <w:tc>
          <w:tcPr>
            <w:tcW w:w="1134" w:type="dxa"/>
            <w:tcMar>
              <w:top w:w="80" w:type="dxa"/>
              <w:left w:w="100" w:type="dxa"/>
              <w:bottom w:w="80" w:type="dxa"/>
              <w:right w:w="100" w:type="dxa"/>
            </w:tcMar>
          </w:tcPr>
          <w:p w14:paraId="300BD175" w14:textId="68F8954A" w:rsidR="000E028F" w:rsidRDefault="000E028F" w:rsidP="000E028F">
            <w:r w:rsidRPr="000E028F">
              <w:t xml:space="preserve">(a) A general-purpose Observer applied directly at the ServiceRequest entity, as Assignment 2 Task 1 recommended, with the audit write as one of the registered observers. (b) Split the two reactions: audit write synchronous inside the D-008 transaction, every other reaction a queued listener on </w:t>
            </w:r>
            <w:r w:rsidRPr="000E028F">
              <w:lastRenderedPageBreak/>
              <w:t xml:space="preserve">a </w:t>
            </w:r>
            <w:proofErr w:type="spellStart"/>
            <w:r w:rsidRPr="000E028F">
              <w:t>RequestStatusChanged</w:t>
            </w:r>
            <w:proofErr w:type="spellEnd"/>
            <w:r w:rsidRPr="000E028F">
              <w:t xml:space="preserve"> event dispatched only after commit. (c) A general-purpose domain-event/pub-sub dispatcher.</w:t>
            </w:r>
          </w:p>
        </w:tc>
        <w:tc>
          <w:tcPr>
            <w:tcW w:w="1134" w:type="dxa"/>
            <w:tcMar>
              <w:top w:w="80" w:type="dxa"/>
              <w:left w:w="100" w:type="dxa"/>
              <w:bottom w:w="80" w:type="dxa"/>
              <w:right w:w="100" w:type="dxa"/>
            </w:tcMar>
          </w:tcPr>
          <w:p w14:paraId="506F344B" w14:textId="23843431" w:rsidR="000E028F" w:rsidRDefault="000E028F" w:rsidP="000E028F">
            <w:r w:rsidRPr="000E028F">
              <w:lastRenderedPageBreak/>
              <w:t xml:space="preserve">Adopt (b). The audit write is written directly inside </w:t>
            </w:r>
            <w:proofErr w:type="spellStart"/>
            <w:proofErr w:type="gramStart"/>
            <w:r w:rsidRPr="000E028F">
              <w:t>RequestStatusService</w:t>
            </w:r>
            <w:proofErr w:type="spellEnd"/>
            <w:r w:rsidRPr="000E028F">
              <w:t>::transition(</w:t>
            </w:r>
            <w:proofErr w:type="gramEnd"/>
            <w:r w:rsidRPr="000E028F">
              <w:t xml:space="preserve">) as part of D-008. </w:t>
            </w:r>
            <w:proofErr w:type="spellStart"/>
            <w:r w:rsidRPr="000E028F">
              <w:t>NotifyRequesterOfStatusChange</w:t>
            </w:r>
            <w:proofErr w:type="spellEnd"/>
            <w:r w:rsidRPr="000E028F">
              <w:t xml:space="preserve"> is a queued listener (implements </w:t>
            </w:r>
            <w:proofErr w:type="spellStart"/>
            <w:r w:rsidRPr="000E028F">
              <w:t>ShouldQueue</w:t>
            </w:r>
            <w:proofErr w:type="spellEnd"/>
            <w:r w:rsidRPr="000E028F">
              <w:t xml:space="preserve">) on the </w:t>
            </w:r>
            <w:proofErr w:type="spellStart"/>
            <w:r w:rsidRPr="000E028F">
              <w:t>RequestStatusChanged</w:t>
            </w:r>
            <w:proofErr w:type="spellEnd"/>
            <w:r w:rsidRPr="000E028F">
              <w:t xml:space="preserve"> event, dispatched once the transaction commits.</w:t>
            </w:r>
          </w:p>
        </w:tc>
        <w:tc>
          <w:tcPr>
            <w:tcW w:w="1226" w:type="dxa"/>
            <w:tcMar>
              <w:top w:w="80" w:type="dxa"/>
              <w:left w:w="100" w:type="dxa"/>
              <w:bottom w:w="80" w:type="dxa"/>
              <w:right w:w="100" w:type="dxa"/>
            </w:tcMar>
          </w:tcPr>
          <w:p w14:paraId="55360354" w14:textId="21D2FC64" w:rsidR="000E028F" w:rsidRDefault="000E028F" w:rsidP="000E028F">
            <w:r w:rsidRPr="000E028F">
              <w:t xml:space="preserve">Assignment 2 Task 1 recommended a uniform Observer over a full dispatcher because a dispatcher looked like more infrastructure than a single entity raising events needed. That reasoning changes once Laravel is the confirmed stack: the event/listener mechanism already exists. </w:t>
            </w:r>
            <w:r w:rsidRPr="000E028F">
              <w:lastRenderedPageBreak/>
              <w:t>What Assignment 2 Task 1 did not consider is Assignment 2 Task 2's constraint that the audit write must be inside the same transaction as the status update, so a uniform after-commit Observer would not fit. Splitting the reactions keeps D-008's atomicity guarantee intact.</w:t>
            </w:r>
          </w:p>
        </w:tc>
        <w:tc>
          <w:tcPr>
            <w:tcW w:w="1042" w:type="dxa"/>
            <w:tcMar>
              <w:top w:w="80" w:type="dxa"/>
              <w:left w:w="100" w:type="dxa"/>
              <w:bottom w:w="80" w:type="dxa"/>
              <w:right w:w="100" w:type="dxa"/>
            </w:tcMar>
          </w:tcPr>
          <w:p w14:paraId="142A7E71" w14:textId="362951D5" w:rsidR="000E028F" w:rsidRDefault="000E028F" w:rsidP="000E028F">
            <w:r w:rsidRPr="000E028F">
              <w:lastRenderedPageBreak/>
              <w:t>The status-change reaction logic is no longer handled by one uniform mechanism, which is one more thing to explain in the defence. A misconfigured listener still silently skips its reaction.</w:t>
            </w:r>
          </w:p>
        </w:tc>
        <w:tc>
          <w:tcPr>
            <w:tcW w:w="1134" w:type="dxa"/>
            <w:tcMar>
              <w:top w:w="80" w:type="dxa"/>
              <w:left w:w="100" w:type="dxa"/>
              <w:bottom w:w="80" w:type="dxa"/>
              <w:right w:w="100" w:type="dxa"/>
            </w:tcMar>
          </w:tcPr>
          <w:p w14:paraId="3D416F1F" w14:textId="6A35397C" w:rsidR="000E028F" w:rsidRDefault="000E028F" w:rsidP="000E028F">
            <w:r w:rsidRPr="000E028F">
              <w:t>If a future reaction is added as a queued listener without checking whether it also needs to be inside the transaction, it could reintroduce a consistency gap.</w:t>
            </w:r>
          </w:p>
        </w:tc>
        <w:tc>
          <w:tcPr>
            <w:tcW w:w="993" w:type="dxa"/>
            <w:tcMar>
              <w:top w:w="80" w:type="dxa"/>
              <w:left w:w="100" w:type="dxa"/>
              <w:bottom w:w="80" w:type="dxa"/>
              <w:right w:w="100" w:type="dxa"/>
            </w:tcMar>
          </w:tcPr>
          <w:p w14:paraId="1250C956" w14:textId="6C6E66B9" w:rsidR="000E028F" w:rsidRDefault="000E028F" w:rsidP="000E028F">
            <w:r w:rsidRPr="000E028F">
              <w:t>Assignment 2, Task 1, Section 2.1 (Design Problem 1)</w:t>
            </w:r>
            <w:r w:rsidR="00337464">
              <w:t>.</w:t>
            </w:r>
            <w:r w:rsidRPr="000E028F">
              <w:t xml:space="preserve"> Assignment 2, Task 2, Sections 3.2 to 3.4.</w:t>
            </w:r>
          </w:p>
        </w:tc>
        <w:tc>
          <w:tcPr>
            <w:tcW w:w="1134" w:type="dxa"/>
            <w:tcMar>
              <w:top w:w="80" w:type="dxa"/>
              <w:left w:w="100" w:type="dxa"/>
              <w:bottom w:w="80" w:type="dxa"/>
              <w:right w:w="100" w:type="dxa"/>
            </w:tcMar>
          </w:tcPr>
          <w:p w14:paraId="4048B040" w14:textId="5822723C" w:rsidR="000E028F" w:rsidRDefault="000E028F" w:rsidP="000E028F">
            <w:r w:rsidRPr="000E028F">
              <w:t>[to be updated once Milestone 3 implementation and test evidence is available]</w:t>
            </w:r>
          </w:p>
        </w:tc>
      </w:tr>
      <w:tr w:rsidR="000E028F" w14:paraId="5B8AEA12" w14:textId="77777777" w:rsidTr="0080114E">
        <w:tc>
          <w:tcPr>
            <w:tcW w:w="851" w:type="dxa"/>
            <w:tcMar>
              <w:top w:w="80" w:type="dxa"/>
              <w:left w:w="100" w:type="dxa"/>
              <w:bottom w:w="80" w:type="dxa"/>
              <w:right w:w="100" w:type="dxa"/>
            </w:tcMar>
          </w:tcPr>
          <w:p w14:paraId="7181F3E4" w14:textId="3C855A5D" w:rsidR="000E028F" w:rsidRDefault="000E028F" w:rsidP="000E028F">
            <w:r w:rsidRPr="000E028F">
              <w:t>D-008</w:t>
            </w:r>
          </w:p>
        </w:tc>
        <w:tc>
          <w:tcPr>
            <w:tcW w:w="1418" w:type="dxa"/>
            <w:tcMar>
              <w:top w:w="80" w:type="dxa"/>
              <w:left w:w="100" w:type="dxa"/>
              <w:bottom w:w="80" w:type="dxa"/>
              <w:right w:w="100" w:type="dxa"/>
            </w:tcMar>
          </w:tcPr>
          <w:p w14:paraId="2176667E" w14:textId="62E87135" w:rsidR="000E028F" w:rsidRDefault="000E028F" w:rsidP="000E028F">
            <w:r w:rsidRPr="000E028F">
              <w:t xml:space="preserve">D-002 (Milestone 1) committed </w:t>
            </w:r>
            <w:proofErr w:type="spellStart"/>
            <w:r w:rsidRPr="000E028F">
              <w:t>CivicConnect</w:t>
            </w:r>
            <w:proofErr w:type="spellEnd"/>
            <w:r w:rsidRPr="000E028F">
              <w:t xml:space="preserve"> to recording every status change as an immutable history </w:t>
            </w:r>
            <w:proofErr w:type="gramStart"/>
            <w:r w:rsidRPr="000E028F">
              <w:t>entry, but</w:t>
            </w:r>
            <w:proofErr w:type="gramEnd"/>
            <w:r w:rsidRPr="000E028F">
              <w:t xml:space="preserve"> left the transactional and concurrency detail open. That detail </w:t>
            </w:r>
            <w:proofErr w:type="gramStart"/>
            <w:r w:rsidRPr="000E028F">
              <w:t>has to</w:t>
            </w:r>
            <w:proofErr w:type="gramEnd"/>
            <w:r w:rsidRPr="000E028F">
              <w:t xml:space="preserve"> be settled before the </w:t>
            </w:r>
            <w:r w:rsidRPr="000E028F">
              <w:lastRenderedPageBreak/>
              <w:t>persistence layer is built.</w:t>
            </w:r>
          </w:p>
        </w:tc>
        <w:tc>
          <w:tcPr>
            <w:tcW w:w="1275" w:type="dxa"/>
            <w:tcMar>
              <w:top w:w="80" w:type="dxa"/>
              <w:left w:w="100" w:type="dxa"/>
              <w:bottom w:w="80" w:type="dxa"/>
              <w:right w:w="100" w:type="dxa"/>
            </w:tcMar>
          </w:tcPr>
          <w:p w14:paraId="5646C291" w14:textId="771C9CBF" w:rsidR="000E028F" w:rsidRDefault="000E028F" w:rsidP="000E028F">
            <w:r w:rsidRPr="000E028F">
              <w:lastRenderedPageBreak/>
              <w:t>Free-tier relational database (Section 5)</w:t>
            </w:r>
            <w:r w:rsidR="00337464">
              <w:t>.</w:t>
            </w:r>
            <w:r w:rsidRPr="000E028F">
              <w:t xml:space="preserve"> FR-018 (only the assigned staff member may update a request)</w:t>
            </w:r>
            <w:r w:rsidR="00337464">
              <w:t>.</w:t>
            </w:r>
            <w:r w:rsidRPr="000E028F">
              <w:t xml:space="preserve"> NFR-003 (user and timestamp on every status change)</w:t>
            </w:r>
            <w:r w:rsidR="00337464">
              <w:t>.</w:t>
            </w:r>
            <w:r w:rsidRPr="000E028F">
              <w:t xml:space="preserve"> three-person team and </w:t>
            </w:r>
            <w:r w:rsidRPr="000E028F">
              <w:lastRenderedPageBreak/>
              <w:t>academic schedule.</w:t>
            </w:r>
          </w:p>
        </w:tc>
        <w:tc>
          <w:tcPr>
            <w:tcW w:w="1134" w:type="dxa"/>
            <w:tcMar>
              <w:top w:w="80" w:type="dxa"/>
              <w:left w:w="100" w:type="dxa"/>
              <w:bottom w:w="80" w:type="dxa"/>
              <w:right w:w="100" w:type="dxa"/>
            </w:tcMar>
          </w:tcPr>
          <w:p w14:paraId="73A329DC" w14:textId="1DC73EB3" w:rsidR="000E028F" w:rsidRDefault="000E028F" w:rsidP="000E028F">
            <w:r w:rsidRPr="000E028F">
              <w:lastRenderedPageBreak/>
              <w:t xml:space="preserve">(a) Single relational transaction, application-managed, with optimistic concurrency via a version column and a service-layer validation check backed by </w:t>
            </w:r>
            <w:r w:rsidRPr="000E028F">
              <w:lastRenderedPageBreak/>
              <w:t>a database constraint. (b) Outbox/event-sourced write, where the status change and a separate outbox event are written atomically and a worker process later handles downstream effects.</w:t>
            </w:r>
          </w:p>
        </w:tc>
        <w:tc>
          <w:tcPr>
            <w:tcW w:w="1134" w:type="dxa"/>
            <w:tcMar>
              <w:top w:w="80" w:type="dxa"/>
              <w:left w:w="100" w:type="dxa"/>
              <w:bottom w:w="80" w:type="dxa"/>
              <w:right w:w="100" w:type="dxa"/>
            </w:tcMar>
          </w:tcPr>
          <w:p w14:paraId="5589E06C" w14:textId="7FBD1989" w:rsidR="000E028F" w:rsidRDefault="000E028F" w:rsidP="000E028F">
            <w:r w:rsidRPr="000E028F">
              <w:lastRenderedPageBreak/>
              <w:t xml:space="preserve">Adopt (a). </w:t>
            </w:r>
            <w:proofErr w:type="spellStart"/>
            <w:proofErr w:type="gramStart"/>
            <w:r w:rsidRPr="000E028F">
              <w:t>RequestStatusService</w:t>
            </w:r>
            <w:proofErr w:type="spellEnd"/>
            <w:r w:rsidRPr="000E028F">
              <w:t>::transition(</w:t>
            </w:r>
            <w:proofErr w:type="gramEnd"/>
            <w:r w:rsidRPr="000E028F">
              <w:t xml:space="preserve">) updates </w:t>
            </w:r>
            <w:proofErr w:type="spellStart"/>
            <w:r w:rsidRPr="000E028F">
              <w:t>service_</w:t>
            </w:r>
            <w:proofErr w:type="gramStart"/>
            <w:r w:rsidRPr="000E028F">
              <w:t>requests.status</w:t>
            </w:r>
            <w:proofErr w:type="spellEnd"/>
            <w:proofErr w:type="gramEnd"/>
            <w:r w:rsidRPr="000E028F">
              <w:t xml:space="preserve"> guarded by an optimistic version check (a stale version raises a 409 via </w:t>
            </w:r>
            <w:proofErr w:type="spellStart"/>
            <w:r w:rsidRPr="000E028F">
              <w:t>StaleRequ</w:t>
            </w:r>
            <w:r w:rsidRPr="000E028F">
              <w:lastRenderedPageBreak/>
              <w:t>estException</w:t>
            </w:r>
            <w:proofErr w:type="spellEnd"/>
            <w:r w:rsidRPr="000E028F">
              <w:t xml:space="preserve">) and inserts the matching </w:t>
            </w:r>
            <w:proofErr w:type="spellStart"/>
            <w:r w:rsidRPr="000E028F">
              <w:t>request_status_history</w:t>
            </w:r>
            <w:proofErr w:type="spellEnd"/>
            <w:r w:rsidRPr="000E028F">
              <w:t xml:space="preserve"> row, both inside one </w:t>
            </w:r>
            <w:proofErr w:type="gramStart"/>
            <w:r w:rsidRPr="000E028F">
              <w:t>DB::</w:t>
            </w:r>
            <w:proofErr w:type="gramEnd"/>
            <w:r w:rsidRPr="000E028F">
              <w:t>transaction call.</w:t>
            </w:r>
          </w:p>
        </w:tc>
        <w:tc>
          <w:tcPr>
            <w:tcW w:w="1226" w:type="dxa"/>
            <w:tcMar>
              <w:top w:w="80" w:type="dxa"/>
              <w:left w:w="100" w:type="dxa"/>
              <w:bottom w:w="80" w:type="dxa"/>
              <w:right w:w="100" w:type="dxa"/>
            </w:tcMar>
          </w:tcPr>
          <w:p w14:paraId="257360AF" w14:textId="1489AC09" w:rsidR="000E028F" w:rsidRDefault="000E028F" w:rsidP="000E028F">
            <w:r w:rsidRPr="000E028F">
              <w:lastRenderedPageBreak/>
              <w:t xml:space="preserve">Option (a) delivers exactly the atomicity D-002 requires without introducing a worker process, message queue or eventual consistency the team does not yet have a justified need for. </w:t>
            </w:r>
            <w:r w:rsidRPr="000E028F">
              <w:lastRenderedPageBreak/>
              <w:t xml:space="preserve">Maps directly onto Laravel's </w:t>
            </w:r>
            <w:proofErr w:type="gramStart"/>
            <w:r w:rsidRPr="000E028F">
              <w:t>DB::transaction(</w:t>
            </w:r>
            <w:proofErr w:type="gramEnd"/>
            <w:r w:rsidRPr="000E028F">
              <w:t xml:space="preserve">) and </w:t>
            </w:r>
            <w:proofErr w:type="spellStart"/>
            <w:r w:rsidRPr="000E028F">
              <w:t>Eloquent's</w:t>
            </w:r>
            <w:proofErr w:type="spellEnd"/>
            <w:r w:rsidRPr="000E028F">
              <w:t xml:space="preserve"> optimistic locking.</w:t>
            </w:r>
          </w:p>
        </w:tc>
        <w:tc>
          <w:tcPr>
            <w:tcW w:w="1042" w:type="dxa"/>
            <w:tcMar>
              <w:top w:w="80" w:type="dxa"/>
              <w:left w:w="100" w:type="dxa"/>
              <w:bottom w:w="80" w:type="dxa"/>
              <w:right w:w="100" w:type="dxa"/>
            </w:tcMar>
          </w:tcPr>
          <w:p w14:paraId="5650DE0F" w14:textId="00999423" w:rsidR="000E028F" w:rsidRDefault="000E028F" w:rsidP="000E028F">
            <w:r w:rsidRPr="000E028F">
              <w:lastRenderedPageBreak/>
              <w:t xml:space="preserve">The transaction briefly holds a database connection open. Calling code </w:t>
            </w:r>
            <w:proofErr w:type="gramStart"/>
            <w:r w:rsidRPr="000E028F">
              <w:t>has to</w:t>
            </w:r>
            <w:proofErr w:type="gramEnd"/>
            <w:r w:rsidRPr="000E028F">
              <w:t xml:space="preserve"> catch a version conflict and retry or surface it to the user rather than </w:t>
            </w:r>
            <w:r w:rsidRPr="000E028F">
              <w:lastRenderedPageBreak/>
              <w:t>assuming every write succeeds.</w:t>
            </w:r>
          </w:p>
        </w:tc>
        <w:tc>
          <w:tcPr>
            <w:tcW w:w="1134" w:type="dxa"/>
            <w:tcMar>
              <w:top w:w="80" w:type="dxa"/>
              <w:left w:w="100" w:type="dxa"/>
              <w:bottom w:w="80" w:type="dxa"/>
              <w:right w:w="100" w:type="dxa"/>
            </w:tcMar>
          </w:tcPr>
          <w:p w14:paraId="7763C009" w14:textId="1ED4C567" w:rsidR="000E028F" w:rsidRDefault="000E028F" w:rsidP="000E028F">
            <w:r w:rsidRPr="000E028F">
              <w:lastRenderedPageBreak/>
              <w:t>The database CHECK constraint on status and the service-layer transition table (</w:t>
            </w:r>
            <w:proofErr w:type="spellStart"/>
            <w:r w:rsidRPr="000E028F">
              <w:t>request_status_transitions</w:t>
            </w:r>
            <w:proofErr w:type="spellEnd"/>
            <w:r w:rsidRPr="000E028F">
              <w:t xml:space="preserve">) </w:t>
            </w:r>
            <w:proofErr w:type="gramStart"/>
            <w:r w:rsidRPr="000E028F">
              <w:t>have to</w:t>
            </w:r>
            <w:proofErr w:type="gramEnd"/>
            <w:r w:rsidRPr="000E028F">
              <w:t xml:space="preserve"> be kept in sync by hand until an automate</w:t>
            </w:r>
            <w:r w:rsidRPr="000E028F">
              <w:lastRenderedPageBreak/>
              <w:t>d consistency check exists (Forward Engineering Consideration #3).</w:t>
            </w:r>
          </w:p>
        </w:tc>
        <w:tc>
          <w:tcPr>
            <w:tcW w:w="993" w:type="dxa"/>
            <w:tcMar>
              <w:top w:w="80" w:type="dxa"/>
              <w:left w:w="100" w:type="dxa"/>
              <w:bottom w:w="80" w:type="dxa"/>
              <w:right w:w="100" w:type="dxa"/>
            </w:tcMar>
          </w:tcPr>
          <w:p w14:paraId="48CB0A43" w14:textId="63A5CD38" w:rsidR="000E028F" w:rsidRDefault="000E028F" w:rsidP="000E028F">
            <w:r w:rsidRPr="000E028F">
              <w:lastRenderedPageBreak/>
              <w:t>Assignment 2, Task 2, Sections 3.2 to 3.4.</w:t>
            </w:r>
          </w:p>
        </w:tc>
        <w:tc>
          <w:tcPr>
            <w:tcW w:w="1134" w:type="dxa"/>
            <w:tcMar>
              <w:top w:w="80" w:type="dxa"/>
              <w:left w:w="100" w:type="dxa"/>
              <w:bottom w:w="80" w:type="dxa"/>
              <w:right w:w="100" w:type="dxa"/>
            </w:tcMar>
          </w:tcPr>
          <w:p w14:paraId="305582E2" w14:textId="6ABEC9A6" w:rsidR="000E028F" w:rsidRDefault="000E028F" w:rsidP="000E028F">
            <w:r w:rsidRPr="000E028F">
              <w:t>[to be updated once Milestone 3 implementation and test evidence is available]</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3C7F5102" w:rsidR="004576DC" w:rsidRDefault="00000000">
      <w:r>
        <w:rPr>
          <w:b/>
        </w:rPr>
        <w:t>Roles:</w:t>
      </w:r>
      <w:r>
        <w:t xml:space="preserve"> All three members contribute across requirements, engineering artefacts and repository work</w:t>
      </w:r>
      <w:r w:rsidR="00337464">
        <w:t>. N</w:t>
      </w:r>
      <w:r>
        <w:t xml:space="preserve">o member is confined to a single artefact type. Current section ownership: Jared </w:t>
      </w:r>
      <w:r w:rsidR="006D2F62">
        <w:t>-</w:t>
      </w:r>
      <w:r>
        <w:t xml:space="preserve"> Sections 1</w:t>
      </w:r>
      <w:r w:rsidR="006D2F62">
        <w:t xml:space="preserve">, 2 and </w:t>
      </w:r>
      <w:r>
        <w:t>3 (Problem/Business Need, Stakeholder Analysis, Scope Baseline)</w:t>
      </w:r>
      <w:r w:rsidR="00337464">
        <w:t>,</w:t>
      </w:r>
      <w:r>
        <w:t xml:space="preserve"> Michael </w:t>
      </w:r>
      <w:r w:rsidR="006D2F62">
        <w:t>-</w:t>
      </w:r>
      <w:r>
        <w:t xml:space="preserve"> Sections 4 &amp; 6 (Requirements, RTM)</w:t>
      </w:r>
      <w:r w:rsidR="00337464">
        <w:t>,</w:t>
      </w:r>
      <w:r>
        <w:t xml:space="preserve">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484989AC"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w:t>
      </w:r>
      <w:r w:rsidR="00337464">
        <w:t>.</w:t>
      </w:r>
      <w:r>
        <w:t xml:space="preserve"> </w:t>
      </w:r>
      <w:r w:rsidR="00337464">
        <w:t>D</w:t>
      </w:r>
      <w:r>
        <w:t xml:space="preserve">irect pushes to main are not used for substantive change, per the Master Project Brief </w:t>
      </w:r>
      <w:r w:rsidR="0080114E">
        <w:rPr>
          <w:iCs/>
        </w:rPr>
        <w:t>s</w:t>
      </w:r>
      <w:r w:rsidR="0080114E" w:rsidRPr="0080114E">
        <w:rPr>
          <w:iCs/>
        </w:rPr>
        <w:t xml:space="preserve">ection </w:t>
      </w:r>
      <w:r>
        <w:t>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1BA72359" w:rsidR="004576DC" w:rsidRDefault="00000000">
      <w:r>
        <w:rPr>
          <w:b/>
        </w:rPr>
        <w:t>Conflict resolution:</w:t>
      </w:r>
      <w:r>
        <w:t xml:space="preserve"> Disagreements on content or approach are raised in the team chat first</w:t>
      </w:r>
      <w:r w:rsidR="00337464">
        <w:t>.</w:t>
      </w:r>
      <w:r>
        <w:t xml:space="preserve"> </w:t>
      </w:r>
      <w:r w:rsidR="00337464">
        <w:t>I</w:t>
      </w:r>
      <w:r>
        <w:t>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E40111">
        <w:trPr>
          <w:tblHeader/>
        </w:trPr>
        <w:tc>
          <w:tcPr>
            <w:tcW w:w="798"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102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8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70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99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88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13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6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E40111">
        <w:tc>
          <w:tcPr>
            <w:tcW w:w="79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102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99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8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13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6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E40111">
        <w:tc>
          <w:tcPr>
            <w:tcW w:w="79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102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99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8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13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6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rsidTr="00E40111">
        <w:tc>
          <w:tcPr>
            <w:tcW w:w="798" w:type="dxa"/>
          </w:tcPr>
          <w:p w14:paraId="784EBB49" w14:textId="77777777" w:rsidR="004576DC" w:rsidRPr="0080114E" w:rsidRDefault="00000000">
            <w:pPr>
              <w:rPr>
                <w:iCs/>
              </w:rPr>
            </w:pPr>
            <w:r w:rsidRPr="0080114E">
              <w:rPr>
                <w:iCs/>
              </w:rPr>
              <w:lastRenderedPageBreak/>
              <w:t>07/09/2026</w:t>
            </w:r>
          </w:p>
        </w:tc>
        <w:tc>
          <w:tcPr>
            <w:tcW w:w="1025" w:type="dxa"/>
          </w:tcPr>
          <w:p w14:paraId="7F73D681" w14:textId="77777777" w:rsidR="004576DC" w:rsidRPr="0080114E" w:rsidRDefault="00000000">
            <w:pPr>
              <w:rPr>
                <w:iCs/>
              </w:rPr>
            </w:pPr>
            <w:r w:rsidRPr="0080114E">
              <w:rPr>
                <w:iCs/>
              </w:rPr>
              <w:t>Xander</w:t>
            </w:r>
          </w:p>
        </w:tc>
        <w:tc>
          <w:tcPr>
            <w:tcW w:w="855" w:type="dxa"/>
          </w:tcPr>
          <w:p w14:paraId="19F8FDCA" w14:textId="77777777" w:rsidR="004576DC" w:rsidRPr="0080114E" w:rsidRDefault="00000000">
            <w:pPr>
              <w:rPr>
                <w:iCs/>
              </w:rPr>
            </w:pPr>
            <w:r w:rsidRPr="0080114E">
              <w:rPr>
                <w:iCs/>
              </w:rPr>
              <w:t>Claude</w:t>
            </w:r>
          </w:p>
        </w:tc>
        <w:tc>
          <w:tcPr>
            <w:tcW w:w="1709" w:type="dxa"/>
          </w:tcPr>
          <w:p w14:paraId="002CE9A8" w14:textId="77777777" w:rsidR="004576DC" w:rsidRPr="0080114E" w:rsidRDefault="00000000">
            <w:pPr>
              <w:rPr>
                <w:iCs/>
              </w:rPr>
            </w:pPr>
            <w:r w:rsidRPr="0080114E">
              <w:rPr>
                <w:iCs/>
              </w:rPr>
              <w:t>Drafting M1 PED template structure (all section headings, tables, guidance notes)</w:t>
            </w:r>
          </w:p>
        </w:tc>
        <w:tc>
          <w:tcPr>
            <w:tcW w:w="1994" w:type="dxa"/>
          </w:tcPr>
          <w:p w14:paraId="560C7925" w14:textId="77777777" w:rsidR="004576DC" w:rsidRPr="0080114E" w:rsidRDefault="00000000">
            <w:pPr>
              <w:rPr>
                <w:iCs/>
              </w:rPr>
            </w:pPr>
            <w:r w:rsidRPr="0080114E">
              <w:rPr>
                <w:iCs/>
              </w:rPr>
              <w:t>Generated the section structure, table layouts and instructional notes matching the M1 brief's required outputs</w:t>
            </w:r>
          </w:p>
        </w:tc>
        <w:tc>
          <w:tcPr>
            <w:tcW w:w="1880" w:type="dxa"/>
          </w:tcPr>
          <w:p w14:paraId="3790533D" w14:textId="09C0862B" w:rsidR="004576DC" w:rsidRPr="0080114E" w:rsidRDefault="00000000">
            <w:pPr>
              <w:rPr>
                <w:iCs/>
              </w:rPr>
            </w:pPr>
            <w:r w:rsidRPr="0080114E">
              <w:rPr>
                <w:iCs/>
              </w:rPr>
              <w:t xml:space="preserve">Checked every table's required </w:t>
            </w:r>
            <w:proofErr w:type="gramStart"/>
            <w:r w:rsidRPr="0080114E">
              <w:rPr>
                <w:iCs/>
              </w:rPr>
              <w:t>fields</w:t>
            </w:r>
            <w:proofErr w:type="gramEnd"/>
            <w:r w:rsidRPr="0080114E">
              <w:rPr>
                <w:iCs/>
              </w:rPr>
              <w:t xml:space="preserve"> against the Milestone 1 Brief </w:t>
            </w:r>
            <w:r w:rsidR="0080114E">
              <w:rPr>
                <w:iCs/>
              </w:rPr>
              <w:t xml:space="preserve">section </w:t>
            </w:r>
            <w:r w:rsidRPr="0080114E">
              <w:rPr>
                <w:iCs/>
              </w:rPr>
              <w:t xml:space="preserve">3 and Master Brief </w:t>
            </w:r>
            <w:r w:rsidR="0080114E">
              <w:rPr>
                <w:iCs/>
              </w:rPr>
              <w:t>section</w:t>
            </w:r>
            <w:r w:rsidR="0080114E">
              <w:rPr>
                <w:iCs/>
              </w:rPr>
              <w:t>s</w:t>
            </w:r>
            <w:r w:rsidR="0080114E">
              <w:rPr>
                <w:iCs/>
              </w:rPr>
              <w:t xml:space="preserve"> </w:t>
            </w:r>
            <w:r w:rsidRPr="0080114E">
              <w:rPr>
                <w:iCs/>
              </w:rPr>
              <w:t>9–13 field-by-field</w:t>
            </w:r>
          </w:p>
        </w:tc>
        <w:tc>
          <w:tcPr>
            <w:tcW w:w="1139" w:type="dxa"/>
          </w:tcPr>
          <w:p w14:paraId="36D6285F" w14:textId="7CF65B71" w:rsidR="004576DC" w:rsidRPr="0080114E" w:rsidRDefault="00000000">
            <w:pPr>
              <w:rPr>
                <w:iCs/>
              </w:rPr>
            </w:pPr>
            <w:r w:rsidRPr="0080114E">
              <w:rPr>
                <w:iCs/>
              </w:rPr>
              <w:t>Accepted (structure only</w:t>
            </w:r>
            <w:r w:rsidR="006D2F62" w:rsidRPr="0080114E">
              <w:rPr>
                <w:iCs/>
              </w:rPr>
              <w:t>,</w:t>
            </w:r>
            <w:r w:rsidRPr="0080114E">
              <w:rPr>
                <w:iCs/>
              </w:rPr>
              <w:t xml:space="preserve"> no project content yet)</w:t>
            </w:r>
          </w:p>
        </w:tc>
        <w:tc>
          <w:tcPr>
            <w:tcW w:w="1652" w:type="dxa"/>
          </w:tcPr>
          <w:p w14:paraId="50D79CDA" w14:textId="42F90885" w:rsidR="004576DC" w:rsidRPr="0080114E" w:rsidRDefault="00000000">
            <w:pPr>
              <w:rPr>
                <w:iCs/>
              </w:rPr>
            </w:pPr>
            <w:r w:rsidRPr="0080114E">
              <w:rPr>
                <w:iCs/>
              </w:rPr>
              <w:t>None</w:t>
            </w:r>
            <w:r w:rsidR="006D2F62" w:rsidRPr="0080114E">
              <w:rPr>
                <w:iCs/>
              </w:rPr>
              <w:t>.</w:t>
            </w:r>
            <w:r w:rsidRPr="0080114E">
              <w:rPr>
                <w:iCs/>
              </w:rPr>
              <w:t xml:space="preserve"> structure only, no factual claims to verify</w:t>
            </w:r>
          </w:p>
        </w:tc>
      </w:tr>
      <w:tr w:rsidR="004576DC" w14:paraId="46DF648D" w14:textId="77777777" w:rsidTr="00E40111">
        <w:tc>
          <w:tcPr>
            <w:tcW w:w="798" w:type="dxa"/>
          </w:tcPr>
          <w:p w14:paraId="48AE0DB9" w14:textId="77777777" w:rsidR="004576DC" w:rsidRPr="0080114E" w:rsidRDefault="00000000">
            <w:pPr>
              <w:rPr>
                <w:iCs/>
              </w:rPr>
            </w:pPr>
            <w:r w:rsidRPr="0080114E">
              <w:rPr>
                <w:iCs/>
              </w:rPr>
              <w:t>08/09/2026</w:t>
            </w:r>
          </w:p>
        </w:tc>
        <w:tc>
          <w:tcPr>
            <w:tcW w:w="1025" w:type="dxa"/>
          </w:tcPr>
          <w:p w14:paraId="58515F60" w14:textId="77777777" w:rsidR="004576DC" w:rsidRPr="0080114E" w:rsidRDefault="00000000">
            <w:pPr>
              <w:rPr>
                <w:iCs/>
              </w:rPr>
            </w:pPr>
            <w:r w:rsidRPr="0080114E">
              <w:rPr>
                <w:iCs/>
              </w:rPr>
              <w:t>Xander</w:t>
            </w:r>
          </w:p>
        </w:tc>
        <w:tc>
          <w:tcPr>
            <w:tcW w:w="855" w:type="dxa"/>
          </w:tcPr>
          <w:p w14:paraId="44C4D8AA" w14:textId="77777777" w:rsidR="004576DC" w:rsidRPr="0080114E" w:rsidRDefault="00000000">
            <w:pPr>
              <w:rPr>
                <w:iCs/>
              </w:rPr>
            </w:pPr>
            <w:r w:rsidRPr="0080114E">
              <w:rPr>
                <w:iCs/>
              </w:rPr>
              <w:t>Claude</w:t>
            </w:r>
          </w:p>
        </w:tc>
        <w:tc>
          <w:tcPr>
            <w:tcW w:w="1709" w:type="dxa"/>
          </w:tcPr>
          <w:p w14:paraId="4EB8D616" w14:textId="77777777" w:rsidR="004576DC" w:rsidRPr="0080114E" w:rsidRDefault="00000000">
            <w:pPr>
              <w:rPr>
                <w:iCs/>
              </w:rPr>
            </w:pPr>
            <w:r w:rsidRPr="0080114E">
              <w:rPr>
                <w:iCs/>
              </w:rPr>
              <w:t>Drafting Sections 5 (Constraints), 7 (Risk Register), 8 (Forward Engineering Considerations) and 9 (Decision Log) content</w:t>
            </w:r>
          </w:p>
        </w:tc>
        <w:tc>
          <w:tcPr>
            <w:tcW w:w="1994" w:type="dxa"/>
          </w:tcPr>
          <w:p w14:paraId="23F9EC26" w14:textId="77777777" w:rsidR="004576DC" w:rsidRPr="0080114E" w:rsidRDefault="00000000">
            <w:pPr>
              <w:rPr>
                <w:iCs/>
              </w:rPr>
            </w:pPr>
            <w:r w:rsidRPr="0080114E">
              <w:rPr>
                <w:iCs/>
              </w:rPr>
              <w:t xml:space="preserve">Drafted </w:t>
            </w:r>
            <w:proofErr w:type="spellStart"/>
            <w:r w:rsidRPr="0080114E">
              <w:rPr>
                <w:iCs/>
              </w:rPr>
              <w:t>CivicConnect</w:t>
            </w:r>
            <w:proofErr w:type="spellEnd"/>
            <w:r w:rsidRPr="0080114E">
              <w:rPr>
                <w:iCs/>
              </w:rPr>
              <w:t>-specific constraint implications, 7 project risks, 6 forward-engineering concerns and 5 decision-log entries</w:t>
            </w:r>
          </w:p>
        </w:tc>
        <w:tc>
          <w:tcPr>
            <w:tcW w:w="1880" w:type="dxa"/>
          </w:tcPr>
          <w:p w14:paraId="45E545B2" w14:textId="64882BFF" w:rsidR="004576DC" w:rsidRPr="0080114E" w:rsidRDefault="00000000">
            <w:pPr>
              <w:rPr>
                <w:iCs/>
              </w:rPr>
            </w:pPr>
            <w:r w:rsidRPr="0080114E">
              <w:rPr>
                <w:iCs/>
              </w:rPr>
              <w:t xml:space="preserve">Cross-checked every claim against the </w:t>
            </w:r>
            <w:proofErr w:type="spellStart"/>
            <w:r w:rsidRPr="0080114E">
              <w:rPr>
                <w:iCs/>
              </w:rPr>
              <w:t>CivicConnect</w:t>
            </w:r>
            <w:proofErr w:type="spellEnd"/>
            <w:r w:rsidRPr="0080114E">
              <w:rPr>
                <w:iCs/>
              </w:rPr>
              <w:t xml:space="preserve"> Master Project Brief and Milestone 1 Brief sections cited inline (e.g. </w:t>
            </w:r>
            <w:r w:rsidR="0080114E">
              <w:rPr>
                <w:iCs/>
              </w:rPr>
              <w:t xml:space="preserve">section </w:t>
            </w:r>
            <w:r w:rsidRPr="0080114E">
              <w:rPr>
                <w:iCs/>
              </w:rPr>
              <w:t>2, 3, 9, 18.1); reviewed with Michael before merging</w:t>
            </w:r>
          </w:p>
        </w:tc>
        <w:tc>
          <w:tcPr>
            <w:tcW w:w="1139" w:type="dxa"/>
          </w:tcPr>
          <w:p w14:paraId="07AF99FB" w14:textId="77777777" w:rsidR="004576DC" w:rsidRPr="0080114E" w:rsidRDefault="00000000">
            <w:pPr>
              <w:rPr>
                <w:iCs/>
              </w:rPr>
            </w:pPr>
            <w:r w:rsidRPr="0080114E">
              <w:rPr>
                <w:iCs/>
              </w:rPr>
              <w:t>Partially accepted</w:t>
            </w:r>
          </w:p>
        </w:tc>
        <w:tc>
          <w:tcPr>
            <w:tcW w:w="1652" w:type="dxa"/>
          </w:tcPr>
          <w:p w14:paraId="76B2DD44" w14:textId="77777777" w:rsidR="004576DC" w:rsidRPr="0080114E" w:rsidRDefault="00000000">
            <w:pPr>
              <w:rPr>
                <w:iCs/>
              </w:rPr>
            </w:pPr>
            <w:r w:rsidRPr="0080114E">
              <w:rPr>
                <w:iCs/>
              </w:rPr>
              <w:t>Owner names were placeholders ([Name]) and needed real assignment; some risk/decision wording needed personalising against the team's actual scope once agreed</w:t>
            </w:r>
          </w:p>
        </w:tc>
      </w:tr>
      <w:tr w:rsidR="004576DC" w14:paraId="6AD89FBE" w14:textId="77777777" w:rsidTr="00E40111">
        <w:tc>
          <w:tcPr>
            <w:tcW w:w="798" w:type="dxa"/>
          </w:tcPr>
          <w:p w14:paraId="03214FF7" w14:textId="77777777" w:rsidR="004576DC" w:rsidRPr="0080114E" w:rsidRDefault="00000000">
            <w:pPr>
              <w:rPr>
                <w:iCs/>
              </w:rPr>
            </w:pPr>
            <w:r w:rsidRPr="0080114E">
              <w:rPr>
                <w:iCs/>
              </w:rPr>
              <w:t>09/09/2026</w:t>
            </w:r>
          </w:p>
        </w:tc>
        <w:tc>
          <w:tcPr>
            <w:tcW w:w="1025" w:type="dxa"/>
          </w:tcPr>
          <w:p w14:paraId="300568EF" w14:textId="77777777" w:rsidR="004576DC" w:rsidRPr="0080114E" w:rsidRDefault="00000000">
            <w:pPr>
              <w:rPr>
                <w:iCs/>
              </w:rPr>
            </w:pPr>
            <w:r w:rsidRPr="0080114E">
              <w:rPr>
                <w:iCs/>
              </w:rPr>
              <w:t>Xander</w:t>
            </w:r>
          </w:p>
        </w:tc>
        <w:tc>
          <w:tcPr>
            <w:tcW w:w="855" w:type="dxa"/>
          </w:tcPr>
          <w:p w14:paraId="5A976720" w14:textId="77777777" w:rsidR="004576DC" w:rsidRPr="0080114E" w:rsidRDefault="00000000">
            <w:pPr>
              <w:rPr>
                <w:iCs/>
              </w:rPr>
            </w:pPr>
            <w:r w:rsidRPr="0080114E">
              <w:rPr>
                <w:iCs/>
              </w:rPr>
              <w:t>Claude</w:t>
            </w:r>
          </w:p>
        </w:tc>
        <w:tc>
          <w:tcPr>
            <w:tcW w:w="1709" w:type="dxa"/>
          </w:tcPr>
          <w:p w14:paraId="7D5C2058" w14:textId="77777777" w:rsidR="004576DC" w:rsidRPr="0080114E" w:rsidRDefault="00000000">
            <w:pPr>
              <w:rPr>
                <w:iCs/>
              </w:rPr>
            </w:pPr>
            <w:r w:rsidRPr="0080114E">
              <w:rPr>
                <w:iCs/>
              </w:rPr>
              <w:t>Reviewing merged team document (Michael's Sections 4 &amp; 6) for consistency and completing AI Usage Register / Risk Register owners / Team Working Agreement</w:t>
            </w:r>
          </w:p>
        </w:tc>
        <w:tc>
          <w:tcPr>
            <w:tcW w:w="1994" w:type="dxa"/>
          </w:tcPr>
          <w:p w14:paraId="5251DB7C" w14:textId="77777777" w:rsidR="004576DC" w:rsidRPr="0080114E" w:rsidRDefault="00000000">
            <w:pPr>
              <w:rPr>
                <w:iCs/>
              </w:rPr>
            </w:pPr>
            <w:r w:rsidRPr="0080114E">
              <w:rPr>
                <w:iCs/>
              </w:rPr>
              <w:t>Identified that AI Usage Register did not yet log Xander's own AI-assisted sections; drafted Section 10.2 Team Working Agreement content; proposed a draft Risk Register owner distribution; aligned FR-001 wording between Section 4 and the RTM</w:t>
            </w:r>
          </w:p>
        </w:tc>
        <w:tc>
          <w:tcPr>
            <w:tcW w:w="1880" w:type="dxa"/>
          </w:tcPr>
          <w:p w14:paraId="295E0648" w14:textId="42AEFEF4" w:rsidR="004576DC" w:rsidRPr="0080114E" w:rsidRDefault="00000000">
            <w:pPr>
              <w:rPr>
                <w:iCs/>
              </w:rPr>
            </w:pPr>
            <w:r w:rsidRPr="0080114E">
              <w:rPr>
                <w:iCs/>
              </w:rPr>
              <w:t>Reviewed against the Master Project Brief's Responsible AI standard (</w:t>
            </w:r>
            <w:r w:rsidR="0080114E">
              <w:rPr>
                <w:iCs/>
              </w:rPr>
              <w:t>s</w:t>
            </w:r>
            <w:r w:rsidR="0080114E" w:rsidRPr="0080114E">
              <w:rPr>
                <w:iCs/>
              </w:rPr>
              <w:t>ection</w:t>
            </w:r>
            <w:r w:rsidR="0080114E" w:rsidRPr="0080114E">
              <w:rPr>
                <w:iCs/>
              </w:rPr>
              <w:t xml:space="preserve"> </w:t>
            </w:r>
            <w:r w:rsidRPr="0080114E">
              <w:rPr>
                <w:iCs/>
              </w:rPr>
              <w:t>10) requiring every material AI contribution to be logged and verified; owner assignments and working-agreement content flagged to team as draft, pending confirmation</w:t>
            </w:r>
          </w:p>
        </w:tc>
        <w:tc>
          <w:tcPr>
            <w:tcW w:w="1139" w:type="dxa"/>
          </w:tcPr>
          <w:p w14:paraId="1723B0A8" w14:textId="77777777" w:rsidR="004576DC" w:rsidRPr="0080114E" w:rsidRDefault="00000000">
            <w:pPr>
              <w:rPr>
                <w:iCs/>
              </w:rPr>
            </w:pPr>
            <w:r w:rsidRPr="0080114E">
              <w:rPr>
                <w:iCs/>
              </w:rPr>
              <w:t>Accepted, pending team confirmation of owner assignments</w:t>
            </w:r>
          </w:p>
        </w:tc>
        <w:tc>
          <w:tcPr>
            <w:tcW w:w="1652" w:type="dxa"/>
          </w:tcPr>
          <w:p w14:paraId="4F3CCEDC" w14:textId="3E8DEE84" w:rsidR="004576DC" w:rsidRPr="0080114E" w:rsidRDefault="00000000">
            <w:pPr>
              <w:rPr>
                <w:iCs/>
              </w:rPr>
            </w:pPr>
            <w:r w:rsidRPr="0080114E">
              <w:rPr>
                <w:iCs/>
              </w:rPr>
              <w:t>None found</w:t>
            </w:r>
            <w:r w:rsidR="006D2F62" w:rsidRPr="0080114E">
              <w:rPr>
                <w:iCs/>
              </w:rPr>
              <w:t>,</w:t>
            </w:r>
            <w:r w:rsidRPr="0080114E">
              <w:rPr>
                <w:iCs/>
              </w:rPr>
              <w:t xml:space="preserve"> flagged as draft/pending team sign-off rather than a factual error</w:t>
            </w:r>
          </w:p>
        </w:tc>
      </w:tr>
      <w:tr w:rsidR="00E40111" w14:paraId="52B7C6E2" w14:textId="77777777" w:rsidTr="00E40111">
        <w:tc>
          <w:tcPr>
            <w:tcW w:w="798" w:type="dxa"/>
          </w:tcPr>
          <w:p w14:paraId="0B966F07" w14:textId="4E49042A" w:rsidR="00E40111" w:rsidRDefault="00E40111" w:rsidP="00E40111">
            <w:pPr>
              <w:rPr>
                <w:i/>
              </w:rPr>
            </w:pPr>
            <w:r w:rsidRPr="002A22A5">
              <w:t>4/09/</w:t>
            </w:r>
            <w:r>
              <w:t xml:space="preserve"> </w:t>
            </w:r>
            <w:r w:rsidRPr="002A22A5">
              <w:t>2026</w:t>
            </w:r>
          </w:p>
        </w:tc>
        <w:tc>
          <w:tcPr>
            <w:tcW w:w="1025" w:type="dxa"/>
          </w:tcPr>
          <w:p w14:paraId="252E133F" w14:textId="623192E0" w:rsidR="00E40111" w:rsidRDefault="00E40111" w:rsidP="00E40111">
            <w:pPr>
              <w:rPr>
                <w:i/>
              </w:rPr>
            </w:pPr>
            <w:r>
              <w:t>Michael</w:t>
            </w:r>
          </w:p>
        </w:tc>
        <w:tc>
          <w:tcPr>
            <w:tcW w:w="855" w:type="dxa"/>
          </w:tcPr>
          <w:p w14:paraId="73A51819" w14:textId="22DC907D" w:rsidR="00E40111" w:rsidRDefault="00E40111" w:rsidP="00E40111">
            <w:pPr>
              <w:rPr>
                <w:i/>
              </w:rPr>
            </w:pPr>
            <w:r>
              <w:t>Claude</w:t>
            </w:r>
          </w:p>
        </w:tc>
        <w:tc>
          <w:tcPr>
            <w:tcW w:w="1709" w:type="dxa"/>
          </w:tcPr>
          <w:p w14:paraId="1F9A6A79" w14:textId="029FE195" w:rsidR="00E40111" w:rsidRDefault="00E40111" w:rsidP="00E40111">
            <w:pPr>
              <w:rPr>
                <w:i/>
              </w:rPr>
            </w:pPr>
            <w:r>
              <w:t xml:space="preserve">Linking of multiple sections, such as the </w:t>
            </w:r>
            <w:proofErr w:type="gramStart"/>
            <w:r>
              <w:t>ASR’s</w:t>
            </w:r>
            <w:proofErr w:type="gramEnd"/>
            <w:r>
              <w:t xml:space="preserve"> to the influence of the </w:t>
            </w:r>
            <w:proofErr w:type="gramStart"/>
            <w:r>
              <w:t>ASR’s</w:t>
            </w:r>
            <w:proofErr w:type="gramEnd"/>
            <w:r>
              <w:t xml:space="preserve"> on the stakeholders.</w:t>
            </w:r>
          </w:p>
        </w:tc>
        <w:tc>
          <w:tcPr>
            <w:tcW w:w="1994" w:type="dxa"/>
          </w:tcPr>
          <w:p w14:paraId="01F3734F" w14:textId="4A9DC042" w:rsidR="00E40111" w:rsidRDefault="00E40111" w:rsidP="00E40111">
            <w:pPr>
              <w:rPr>
                <w:i/>
              </w:rPr>
            </w:pPr>
            <w:r>
              <w:t>Found potential links and provided explanations</w:t>
            </w:r>
          </w:p>
        </w:tc>
        <w:tc>
          <w:tcPr>
            <w:tcW w:w="1880" w:type="dxa"/>
          </w:tcPr>
          <w:p w14:paraId="739B5EE2" w14:textId="20E5877C" w:rsidR="00E40111" w:rsidRDefault="00E40111" w:rsidP="00E40111">
            <w:pPr>
              <w:rPr>
                <w:i/>
              </w:rPr>
            </w:pPr>
            <w:r>
              <w:t>Read through the explanations, and verified if the links found are valid</w:t>
            </w:r>
          </w:p>
        </w:tc>
        <w:tc>
          <w:tcPr>
            <w:tcW w:w="1139" w:type="dxa"/>
          </w:tcPr>
          <w:p w14:paraId="2A94055B" w14:textId="208B72EB" w:rsidR="00E40111" w:rsidRDefault="00E40111" w:rsidP="00E40111">
            <w:pPr>
              <w:rPr>
                <w:i/>
              </w:rPr>
            </w:pPr>
            <w:r>
              <w:t>Partially accepted</w:t>
            </w:r>
          </w:p>
        </w:tc>
        <w:tc>
          <w:tcPr>
            <w:tcW w:w="1652" w:type="dxa"/>
          </w:tcPr>
          <w:p w14:paraId="0B9E4B34" w14:textId="20C4772B" w:rsidR="00E40111" w:rsidRDefault="00E40111" w:rsidP="00E40111">
            <w:pPr>
              <w:rPr>
                <w:i/>
              </w:rPr>
            </w:pPr>
            <w:r>
              <w:t>Some potential links included links with little in common to what they are linked with.</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24EC62A4" w14:textId="77777777" w:rsidR="00E3621C" w:rsidRDefault="00E3621C">
      <w:pPr>
        <w:rPr>
          <w:b/>
          <w:bCs/>
          <w:color w:val="1F3864"/>
          <w:sz w:val="28"/>
          <w:szCs w:val="28"/>
        </w:rPr>
      </w:pPr>
      <w:r>
        <w:lastRenderedPageBreak/>
        <w:br w:type="page"/>
      </w:r>
    </w:p>
    <w:p w14:paraId="3F2A2A74" w14:textId="476EBA0A" w:rsidR="00084F0D" w:rsidRDefault="00084F0D" w:rsidP="00084F0D">
      <w:pPr>
        <w:pStyle w:val="Heading1"/>
      </w:pPr>
      <w:r>
        <w:lastRenderedPageBreak/>
        <w:t>3. Solution Design Baseline</w:t>
      </w:r>
    </w:p>
    <w:p w14:paraId="4FAB7510" w14:textId="77777777" w:rsidR="00084F0D" w:rsidRDefault="00084F0D" w:rsidP="00084F0D">
      <w:pPr>
        <w:pStyle w:val="Heading2"/>
        <w:rPr>
          <w:sz w:val="28"/>
          <w:szCs w:val="28"/>
        </w:rPr>
      </w:pPr>
      <w:r w:rsidRPr="00FA2625">
        <w:rPr>
          <w:sz w:val="28"/>
          <w:szCs w:val="28"/>
        </w:rPr>
        <w:t>13.1 Architecture</w:t>
      </w:r>
    </w:p>
    <w:p w14:paraId="7FB6C73E" w14:textId="77777777" w:rsidR="00084F0D" w:rsidRDefault="00084F0D" w:rsidP="00084F0D">
      <w:pPr>
        <w:pStyle w:val="Heading2"/>
        <w:rPr>
          <w:sz w:val="24"/>
          <w:szCs w:val="24"/>
        </w:rPr>
      </w:pPr>
      <w:r>
        <w:rPr>
          <w:sz w:val="24"/>
          <w:szCs w:val="24"/>
        </w:rPr>
        <w:t>13.1.1 Logical components</w:t>
      </w:r>
    </w:p>
    <w:tbl>
      <w:tblPr>
        <w:tblW w:w="1119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9"/>
        <w:gridCol w:w="8930"/>
      </w:tblGrid>
      <w:tr w:rsidR="00084F0D" w:rsidRPr="003701AB" w14:paraId="5B27C872" w14:textId="77777777" w:rsidTr="00670A95">
        <w:trPr>
          <w:tblHeader/>
        </w:trPr>
        <w:tc>
          <w:tcPr>
            <w:tcW w:w="226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3701AB" w:rsidRDefault="00084F0D" w:rsidP="00670A95">
            <w:r>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3701AB" w:rsidRDefault="00084F0D" w:rsidP="00670A95">
            <w:r>
              <w:rPr>
                <w:b/>
                <w:bCs/>
              </w:rPr>
              <w:t>Responsibility</w:t>
            </w:r>
          </w:p>
        </w:tc>
      </w:tr>
      <w:tr w:rsidR="00084F0D" w:rsidRPr="003701AB" w14:paraId="04E718AB"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3701AB" w:rsidRDefault="00084F0D" w:rsidP="00670A95">
            <w:r>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3701AB" w:rsidRDefault="00084F0D" w:rsidP="00670A95">
            <w:r>
              <w:t>Accepting, validating, and providing persistence to the new requests that are being made.</w:t>
            </w:r>
          </w:p>
        </w:tc>
      </w:tr>
      <w:tr w:rsidR="00084F0D" w:rsidRPr="003701AB" w14:paraId="7AA4B7B6"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3701AB" w:rsidRDefault="00084F0D" w:rsidP="00670A95">
            <w:proofErr w:type="spellStart"/>
            <w:r>
              <w:t>StatusAudit</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Default="00084F0D" w:rsidP="00670A95">
            <w:r>
              <w:t>Status changes, updates and appending the records of who made a change, what change was made, and when was the change made.</w:t>
            </w:r>
          </w:p>
        </w:tc>
      </w:tr>
      <w:tr w:rsidR="00084F0D" w:rsidRPr="003701AB" w14:paraId="4363989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3701AB" w:rsidRDefault="00084F0D" w:rsidP="00670A95">
            <w:r w:rsidRPr="00ED7BA8">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Default="00084F0D" w:rsidP="00670A95">
            <w:r>
              <w:t>Responsible for the ownership of a request, be it assigning a request, offering a request to another staff member, or accepting an offered request.</w:t>
            </w:r>
          </w:p>
        </w:tc>
      </w:tr>
      <w:tr w:rsidR="00084F0D" w:rsidRPr="003701AB" w14:paraId="5DE231F4"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3701AB" w:rsidRDefault="00084F0D" w:rsidP="00670A95">
            <w:proofErr w:type="spellStart"/>
            <w:r w:rsidRPr="00ED7BA8">
              <w:t>RequestQuery</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Default="00084F0D" w:rsidP="00670A95">
            <w:r>
              <w:t>Reading and then returning of data. Includes search functions, sorting, filtering, listing and pagination of data.</w:t>
            </w:r>
          </w:p>
        </w:tc>
      </w:tr>
      <w:tr w:rsidR="00084F0D" w:rsidRPr="003701AB" w14:paraId="1BFCE0F8"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3701AB" w:rsidRDefault="00084F0D" w:rsidP="00670A95">
            <w:r>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77777777" w:rsidR="00084F0D" w:rsidRDefault="00084F0D" w:rsidP="00670A95">
            <w:r>
              <w:t>Decides what a user is allowed to access, see and change, based on authentication and authorisation.</w:t>
            </w:r>
          </w:p>
        </w:tc>
      </w:tr>
      <w:tr w:rsidR="00084F0D" w:rsidRPr="003701AB" w14:paraId="6F2F5D0A"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3701AB" w:rsidRDefault="00084F0D" w:rsidP="00670A95">
            <w:r>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Default="00084F0D" w:rsidP="00670A95">
            <w:r>
              <w:t>Category specific validation and routing rules.</w:t>
            </w:r>
          </w:p>
        </w:tc>
      </w:tr>
      <w:tr w:rsidR="00084F0D" w:rsidRPr="003701AB" w14:paraId="0A29FE3C"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3701AB" w:rsidRDefault="00084F0D" w:rsidP="00670A95">
            <w:r w:rsidRPr="00ED7BA8">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77777777" w:rsidR="00084F0D" w:rsidRDefault="00084F0D" w:rsidP="00670A95">
            <w:r>
              <w:t>Delivering notifications about the status changes to the requestors.</w:t>
            </w:r>
          </w:p>
        </w:tc>
      </w:tr>
      <w:tr w:rsidR="00084F0D" w:rsidRPr="003701AB" w14:paraId="0FFC3DE1" w14:textId="77777777" w:rsidTr="00670A95">
        <w:tc>
          <w:tcPr>
            <w:tcW w:w="226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ED7BA8" w:rsidRDefault="00084F0D" w:rsidP="00670A95">
            <w:r w:rsidRPr="002B178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Default="00084F0D" w:rsidP="00670A95">
            <w:r>
              <w:t>Enforcement of the 5-year retention before permanent deletion rules.</w:t>
            </w:r>
          </w:p>
        </w:tc>
      </w:tr>
    </w:tbl>
    <w:p w14:paraId="5ADE8A8C" w14:textId="77777777" w:rsidR="00084F0D" w:rsidRDefault="00084F0D" w:rsidP="00084F0D">
      <w:pPr>
        <w:pStyle w:val="Heading2"/>
        <w:rPr>
          <w:sz w:val="24"/>
          <w:szCs w:val="24"/>
        </w:rPr>
      </w:pPr>
      <w:r>
        <w:rPr>
          <w:sz w:val="24"/>
          <w:szCs w:val="24"/>
        </w:rPr>
        <w:t>13.1.2 Considered alternatives</w:t>
      </w: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2126"/>
        <w:gridCol w:w="3119"/>
        <w:gridCol w:w="2550"/>
        <w:gridCol w:w="1986"/>
      </w:tblGrid>
      <w:tr w:rsidR="00084F0D" w14:paraId="331A5DB1" w14:textId="77777777" w:rsidTr="00670A95">
        <w:trPr>
          <w:tblHeader/>
        </w:trPr>
        <w:tc>
          <w:tcPr>
            <w:tcW w:w="1560" w:type="dxa"/>
            <w:shd w:val="clear" w:color="auto" w:fill="1F3864"/>
            <w:tcMar>
              <w:top w:w="80" w:type="dxa"/>
              <w:left w:w="100" w:type="dxa"/>
              <w:bottom w:w="80" w:type="dxa"/>
              <w:right w:w="100" w:type="dxa"/>
            </w:tcMar>
          </w:tcPr>
          <w:p w14:paraId="26760456" w14:textId="77777777" w:rsidR="00084F0D" w:rsidRDefault="00084F0D" w:rsidP="00670A95">
            <w:r>
              <w:rPr>
                <w:b/>
                <w:bCs/>
                <w:color w:val="FFFFFF"/>
                <w:sz w:val="18"/>
                <w:szCs w:val="18"/>
              </w:rPr>
              <w:t>Option</w:t>
            </w:r>
          </w:p>
        </w:tc>
        <w:tc>
          <w:tcPr>
            <w:tcW w:w="2126" w:type="dxa"/>
            <w:shd w:val="clear" w:color="auto" w:fill="1F3864"/>
            <w:tcMar>
              <w:top w:w="80" w:type="dxa"/>
              <w:left w:w="100" w:type="dxa"/>
              <w:bottom w:w="80" w:type="dxa"/>
              <w:right w:w="100" w:type="dxa"/>
            </w:tcMar>
          </w:tcPr>
          <w:p w14:paraId="18912B2A" w14:textId="77777777" w:rsidR="00084F0D" w:rsidRDefault="00084F0D" w:rsidP="00670A95">
            <w:r>
              <w:rPr>
                <w:b/>
                <w:bCs/>
                <w:color w:val="FFFFFF"/>
                <w:sz w:val="18"/>
                <w:szCs w:val="18"/>
              </w:rPr>
              <w:t>Description</w:t>
            </w:r>
          </w:p>
        </w:tc>
        <w:tc>
          <w:tcPr>
            <w:tcW w:w="3119" w:type="dxa"/>
            <w:shd w:val="clear" w:color="auto" w:fill="1F3864"/>
            <w:tcMar>
              <w:top w:w="80" w:type="dxa"/>
              <w:left w:w="100" w:type="dxa"/>
              <w:bottom w:w="80" w:type="dxa"/>
              <w:right w:w="100" w:type="dxa"/>
            </w:tcMar>
          </w:tcPr>
          <w:p w14:paraId="1431AE85" w14:textId="77777777" w:rsidR="00084F0D" w:rsidRDefault="00084F0D" w:rsidP="00670A95">
            <w:r>
              <w:rPr>
                <w:b/>
                <w:bCs/>
                <w:color w:val="FFFFFF"/>
                <w:sz w:val="18"/>
                <w:szCs w:val="18"/>
              </w:rPr>
              <w:t>Satisfied ASR’s</w:t>
            </w:r>
          </w:p>
        </w:tc>
        <w:tc>
          <w:tcPr>
            <w:tcW w:w="2550" w:type="dxa"/>
            <w:shd w:val="clear" w:color="auto" w:fill="1F3864"/>
            <w:tcMar>
              <w:top w:w="80" w:type="dxa"/>
              <w:left w:w="100" w:type="dxa"/>
              <w:bottom w:w="80" w:type="dxa"/>
              <w:right w:w="100" w:type="dxa"/>
            </w:tcMar>
          </w:tcPr>
          <w:p w14:paraId="5100EA00" w14:textId="77777777" w:rsidR="00084F0D" w:rsidRDefault="00084F0D" w:rsidP="00670A95">
            <w:r>
              <w:rPr>
                <w:b/>
                <w:bCs/>
                <w:color w:val="FFFFFF"/>
                <w:sz w:val="18"/>
                <w:szCs w:val="18"/>
              </w:rPr>
              <w:t>Risks</w:t>
            </w:r>
          </w:p>
        </w:tc>
        <w:tc>
          <w:tcPr>
            <w:tcW w:w="1986" w:type="dxa"/>
            <w:shd w:val="clear" w:color="auto" w:fill="1F3864"/>
            <w:tcMar>
              <w:top w:w="80" w:type="dxa"/>
              <w:left w:w="100" w:type="dxa"/>
              <w:bottom w:w="80" w:type="dxa"/>
              <w:right w:w="100" w:type="dxa"/>
            </w:tcMar>
          </w:tcPr>
          <w:p w14:paraId="2B1DD8FE" w14:textId="77777777" w:rsidR="00084F0D" w:rsidRDefault="00084F0D" w:rsidP="00670A95">
            <w:r>
              <w:rPr>
                <w:b/>
                <w:bCs/>
                <w:color w:val="FFFFFF"/>
                <w:sz w:val="18"/>
                <w:szCs w:val="18"/>
              </w:rPr>
              <w:t>Decision</w:t>
            </w:r>
          </w:p>
        </w:tc>
      </w:tr>
      <w:tr w:rsidR="00084F0D" w14:paraId="16473232" w14:textId="77777777" w:rsidTr="00670A95">
        <w:tc>
          <w:tcPr>
            <w:tcW w:w="1560" w:type="dxa"/>
            <w:tcMar>
              <w:top w:w="80" w:type="dxa"/>
              <w:left w:w="100" w:type="dxa"/>
              <w:bottom w:w="80" w:type="dxa"/>
              <w:right w:w="100" w:type="dxa"/>
            </w:tcMar>
          </w:tcPr>
          <w:p w14:paraId="15892BD7" w14:textId="77777777" w:rsidR="00084F0D" w:rsidRDefault="00084F0D" w:rsidP="00670A95">
            <w:r>
              <w:t>A.</w:t>
            </w:r>
          </w:p>
          <w:p w14:paraId="4A639718" w14:textId="77777777" w:rsidR="00084F0D" w:rsidRDefault="00084F0D" w:rsidP="00670A95">
            <w:r w:rsidRPr="0000188B">
              <w:t>Server-rendered monolith</w:t>
            </w:r>
          </w:p>
        </w:tc>
        <w:tc>
          <w:tcPr>
            <w:tcW w:w="2126" w:type="dxa"/>
            <w:tcMar>
              <w:top w:w="80" w:type="dxa"/>
              <w:left w:w="100" w:type="dxa"/>
              <w:bottom w:w="80" w:type="dxa"/>
              <w:right w:w="100" w:type="dxa"/>
            </w:tcMar>
          </w:tcPr>
          <w:p w14:paraId="69A85233" w14:textId="77777777" w:rsidR="00084F0D" w:rsidRDefault="00084F0D" w:rsidP="00670A95">
            <w:r>
              <w:t>The pages are rendered directly by the backend. The bowser then submits ordinary forms. There is no client-side application.</w:t>
            </w:r>
          </w:p>
        </w:tc>
        <w:tc>
          <w:tcPr>
            <w:tcW w:w="3119" w:type="dxa"/>
            <w:tcMar>
              <w:top w:w="80" w:type="dxa"/>
              <w:left w:w="100" w:type="dxa"/>
              <w:bottom w:w="80" w:type="dxa"/>
              <w:right w:w="100" w:type="dxa"/>
            </w:tcMar>
          </w:tcPr>
          <w:p w14:paraId="7966709A" w14:textId="77777777" w:rsidR="00084F0D" w:rsidRDefault="00084F0D" w:rsidP="00670A95">
            <w:r>
              <w:t>ASR-005, as it has the parts are free to host. ASR-001 and ASR-002 will also be easily achievable due to a lack of client-side applications</w:t>
            </w:r>
          </w:p>
        </w:tc>
        <w:tc>
          <w:tcPr>
            <w:tcW w:w="2550" w:type="dxa"/>
            <w:tcMar>
              <w:top w:w="80" w:type="dxa"/>
              <w:left w:w="100" w:type="dxa"/>
              <w:bottom w:w="80" w:type="dxa"/>
              <w:right w:w="100" w:type="dxa"/>
            </w:tcMar>
          </w:tcPr>
          <w:p w14:paraId="69FAAA5F" w14:textId="77777777" w:rsidR="00084F0D" w:rsidRDefault="00084F0D" w:rsidP="00670A95">
            <w:r>
              <w:t>ASR-003, as different versions can cause reliability issues.</w:t>
            </w:r>
          </w:p>
        </w:tc>
        <w:tc>
          <w:tcPr>
            <w:tcW w:w="1986" w:type="dxa"/>
            <w:tcMar>
              <w:top w:w="80" w:type="dxa"/>
              <w:left w:w="100" w:type="dxa"/>
              <w:bottom w:w="80" w:type="dxa"/>
              <w:right w:w="100" w:type="dxa"/>
            </w:tcMar>
          </w:tcPr>
          <w:p w14:paraId="5066E40A" w14:textId="77777777" w:rsidR="00084F0D" w:rsidRDefault="00084F0D" w:rsidP="00670A95">
            <w:r>
              <w:t>Rejected</w:t>
            </w:r>
          </w:p>
        </w:tc>
      </w:tr>
      <w:tr w:rsidR="00084F0D" w14:paraId="3B2ACD7D" w14:textId="77777777" w:rsidTr="00670A95">
        <w:tc>
          <w:tcPr>
            <w:tcW w:w="1560" w:type="dxa"/>
            <w:tcMar>
              <w:top w:w="80" w:type="dxa"/>
              <w:left w:w="100" w:type="dxa"/>
              <w:bottom w:w="80" w:type="dxa"/>
              <w:right w:w="100" w:type="dxa"/>
            </w:tcMar>
          </w:tcPr>
          <w:p w14:paraId="445D647B" w14:textId="77777777" w:rsidR="00084F0D" w:rsidRDefault="00084F0D" w:rsidP="00670A95">
            <w:r>
              <w:t>B.</w:t>
            </w:r>
          </w:p>
          <w:p w14:paraId="4DE4A4FD" w14:textId="77777777" w:rsidR="00084F0D" w:rsidRPr="00EC197A" w:rsidRDefault="00084F0D" w:rsidP="00670A95">
            <w:r w:rsidRPr="0000188B">
              <w:t>Layered modular monolith with SPA client</w:t>
            </w:r>
          </w:p>
        </w:tc>
        <w:tc>
          <w:tcPr>
            <w:tcW w:w="2126" w:type="dxa"/>
            <w:tcMar>
              <w:top w:w="80" w:type="dxa"/>
              <w:left w:w="100" w:type="dxa"/>
              <w:bottom w:w="80" w:type="dxa"/>
              <w:right w:w="100" w:type="dxa"/>
            </w:tcMar>
          </w:tcPr>
          <w:p w14:paraId="579A63BD" w14:textId="77777777" w:rsidR="00084F0D" w:rsidRPr="00EC197A" w:rsidRDefault="00084F0D" w:rsidP="00670A95">
            <w:r>
              <w:t xml:space="preserve">Uses React and TypeScript, with a client over Laravel </w:t>
            </w:r>
            <w:proofErr w:type="gramStart"/>
            <w:r>
              <w:t>API’s</w:t>
            </w:r>
            <w:proofErr w:type="gramEnd"/>
            <w:r>
              <w:t>. It has only one deployable, and modules are logical boundaries.</w:t>
            </w:r>
          </w:p>
        </w:tc>
        <w:tc>
          <w:tcPr>
            <w:tcW w:w="3119" w:type="dxa"/>
            <w:tcMar>
              <w:top w:w="80" w:type="dxa"/>
              <w:left w:w="100" w:type="dxa"/>
              <w:bottom w:w="80" w:type="dxa"/>
              <w:right w:w="100" w:type="dxa"/>
            </w:tcMar>
          </w:tcPr>
          <w:p w14:paraId="58F11DBA" w14:textId="77777777" w:rsidR="00084F0D" w:rsidRPr="00EC197A" w:rsidRDefault="00084F0D" w:rsidP="00670A95">
            <w:r>
              <w:t xml:space="preserve">ASR-2, as the transaction and authorisation </w:t>
            </w:r>
            <w:proofErr w:type="gramStart"/>
            <w:r>
              <w:t>is</w:t>
            </w:r>
            <w:proofErr w:type="gramEnd"/>
            <w:r>
              <w:t xml:space="preserve"> confined to one layer, allowing D-002 to be easily enforceable. ASR-3 as stale writes are rejected. ASR-006 as there will only be one web processor and one database</w:t>
            </w:r>
          </w:p>
        </w:tc>
        <w:tc>
          <w:tcPr>
            <w:tcW w:w="2550" w:type="dxa"/>
            <w:tcMar>
              <w:top w:w="80" w:type="dxa"/>
              <w:left w:w="100" w:type="dxa"/>
              <w:bottom w:w="80" w:type="dxa"/>
              <w:right w:w="100" w:type="dxa"/>
            </w:tcMar>
          </w:tcPr>
          <w:p w14:paraId="350E6122" w14:textId="77777777" w:rsidR="00084F0D" w:rsidRPr="00EC197A" w:rsidRDefault="00084F0D" w:rsidP="00670A95">
            <w:r>
              <w:t>Introduces a network boundary between browser and API’s</w:t>
            </w:r>
          </w:p>
        </w:tc>
        <w:tc>
          <w:tcPr>
            <w:tcW w:w="1986" w:type="dxa"/>
            <w:tcMar>
              <w:top w:w="80" w:type="dxa"/>
              <w:left w:w="100" w:type="dxa"/>
              <w:bottom w:w="80" w:type="dxa"/>
              <w:right w:w="100" w:type="dxa"/>
            </w:tcMar>
          </w:tcPr>
          <w:p w14:paraId="03B112CC" w14:textId="77777777" w:rsidR="00084F0D" w:rsidRDefault="00084F0D" w:rsidP="00670A95">
            <w:r>
              <w:t>Selected</w:t>
            </w:r>
          </w:p>
        </w:tc>
      </w:tr>
      <w:tr w:rsidR="00084F0D" w14:paraId="0C6C6C3C" w14:textId="77777777" w:rsidTr="00670A95">
        <w:tc>
          <w:tcPr>
            <w:tcW w:w="1560" w:type="dxa"/>
            <w:tcMar>
              <w:top w:w="80" w:type="dxa"/>
              <w:left w:w="100" w:type="dxa"/>
              <w:bottom w:w="80" w:type="dxa"/>
              <w:right w:w="100" w:type="dxa"/>
            </w:tcMar>
          </w:tcPr>
          <w:p w14:paraId="741A02C8" w14:textId="77777777" w:rsidR="00084F0D" w:rsidRDefault="00084F0D" w:rsidP="00670A95">
            <w:r w:rsidRPr="0000188B">
              <w:t xml:space="preserve">C. </w:t>
            </w:r>
          </w:p>
          <w:p w14:paraId="24E9B2B6" w14:textId="77777777" w:rsidR="00084F0D" w:rsidRPr="00EC197A" w:rsidRDefault="00084F0D" w:rsidP="00670A95">
            <w:r w:rsidRPr="0000188B">
              <w:t>Distributed services</w:t>
            </w:r>
          </w:p>
        </w:tc>
        <w:tc>
          <w:tcPr>
            <w:tcW w:w="2126" w:type="dxa"/>
            <w:tcMar>
              <w:top w:w="80" w:type="dxa"/>
              <w:left w:w="100" w:type="dxa"/>
              <w:bottom w:w="80" w:type="dxa"/>
              <w:right w:w="100" w:type="dxa"/>
            </w:tcMar>
          </w:tcPr>
          <w:p w14:paraId="3479B3EE" w14:textId="77777777" w:rsidR="00084F0D" w:rsidRPr="00EC197A" w:rsidRDefault="00084F0D" w:rsidP="00670A95">
            <w:r>
              <w:t xml:space="preserve">Separate </w:t>
            </w:r>
            <w:proofErr w:type="spellStart"/>
            <w:r>
              <w:t>deployables</w:t>
            </w:r>
            <w:proofErr w:type="spellEnd"/>
            <w:r>
              <w:t xml:space="preserve"> for requests, notifications, reporting and identification.</w:t>
            </w:r>
          </w:p>
        </w:tc>
        <w:tc>
          <w:tcPr>
            <w:tcW w:w="3119" w:type="dxa"/>
            <w:tcMar>
              <w:top w:w="80" w:type="dxa"/>
              <w:left w:w="100" w:type="dxa"/>
              <w:bottom w:w="80" w:type="dxa"/>
              <w:right w:w="100" w:type="dxa"/>
            </w:tcMar>
          </w:tcPr>
          <w:p w14:paraId="3BF873B3" w14:textId="77777777" w:rsidR="00084F0D" w:rsidRPr="00EC197A" w:rsidRDefault="00084F0D" w:rsidP="00670A95">
            <w:r>
              <w:t xml:space="preserve">No ASR is better supported </w:t>
            </w:r>
            <w:proofErr w:type="gramStart"/>
            <w:r>
              <w:t>through the use of</w:t>
            </w:r>
            <w:proofErr w:type="gramEnd"/>
            <w:r>
              <w:t xml:space="preserve"> this option</w:t>
            </w:r>
          </w:p>
        </w:tc>
        <w:tc>
          <w:tcPr>
            <w:tcW w:w="2550" w:type="dxa"/>
            <w:tcMar>
              <w:top w:w="80" w:type="dxa"/>
              <w:left w:w="100" w:type="dxa"/>
              <w:bottom w:w="80" w:type="dxa"/>
              <w:right w:w="100" w:type="dxa"/>
            </w:tcMar>
          </w:tcPr>
          <w:p w14:paraId="457B6362" w14:textId="77777777" w:rsidR="00084F0D" w:rsidRPr="00EC197A" w:rsidRDefault="00084F0D" w:rsidP="00670A95">
            <w:r>
              <w:t xml:space="preserve">ASR-006, as the </w:t>
            </w:r>
            <w:proofErr w:type="spellStart"/>
            <w:r>
              <w:t>deployables</w:t>
            </w:r>
            <w:proofErr w:type="spellEnd"/>
            <w:r>
              <w:t xml:space="preserve"> will quickly exceed the free-tier services. ASR-002 and ASR-003 as the transaction becomes distributed, causing it to become difficult to adhere to these ASR’s.</w:t>
            </w:r>
          </w:p>
        </w:tc>
        <w:tc>
          <w:tcPr>
            <w:tcW w:w="1986" w:type="dxa"/>
            <w:tcMar>
              <w:top w:w="80" w:type="dxa"/>
              <w:left w:w="100" w:type="dxa"/>
              <w:bottom w:w="80" w:type="dxa"/>
              <w:right w:w="100" w:type="dxa"/>
            </w:tcMar>
          </w:tcPr>
          <w:p w14:paraId="29A079C6" w14:textId="77777777" w:rsidR="00084F0D" w:rsidRDefault="00084F0D" w:rsidP="00670A95">
            <w:r>
              <w:t>Rejected</w:t>
            </w:r>
          </w:p>
        </w:tc>
      </w:tr>
    </w:tbl>
    <w:p w14:paraId="36810254" w14:textId="77777777" w:rsidR="00084F0D" w:rsidRDefault="00084F0D" w:rsidP="00084F0D">
      <w:pPr>
        <w:pStyle w:val="Heading2"/>
        <w:rPr>
          <w:sz w:val="24"/>
          <w:szCs w:val="24"/>
        </w:rPr>
      </w:pPr>
      <w:r>
        <w:rPr>
          <w:sz w:val="24"/>
          <w:szCs w:val="24"/>
        </w:rPr>
        <w:lastRenderedPageBreak/>
        <w:t>13.1.3 Justification of selected architecture</w:t>
      </w:r>
    </w:p>
    <w:p w14:paraId="0E4323C4" w14:textId="77777777" w:rsidR="00084F0D" w:rsidRDefault="00084F0D" w:rsidP="00084F0D">
      <w:pPr>
        <w:spacing w:after="160"/>
      </w:pPr>
      <w:r>
        <w:t xml:space="preserve">The </w:t>
      </w:r>
      <w:proofErr w:type="spellStart"/>
      <w:r>
        <w:t>CovicConnect</w:t>
      </w:r>
      <w:proofErr w:type="spellEnd"/>
      <w:r>
        <w:t xml:space="preserve"> application will adopt option B, a layered modular monolithic architecture, with a single-page application client.</w:t>
      </w:r>
    </w:p>
    <w:p w14:paraId="40BFC21D" w14:textId="77777777" w:rsidR="00084F0D" w:rsidRDefault="00084F0D" w:rsidP="00084F0D">
      <w:pPr>
        <w:spacing w:after="160"/>
      </w:pPr>
      <w:r>
        <w:t>There are multiple reasons for this choice. First is the accountability, as in the original application a weak accountability for status updates was seen as a core problem. This is addressed in D-002, as all commits are to become append-only, allowing for an immutable history of a request’s status. This is further supported by D-008, as the update and the history insert is to happen in one transaction. However, this only works if the transaction is confined to a single layer. Option C will turn commits into distributed transactions, causing further issues to the accountability requirements of the application.</w:t>
      </w:r>
    </w:p>
    <w:p w14:paraId="178696F3" w14:textId="77777777" w:rsidR="00084F0D" w:rsidRDefault="00084F0D" w:rsidP="00084F0D">
      <w:pPr>
        <w:spacing w:after="160"/>
      </w:pPr>
      <w:r>
        <w:t xml:space="preserve">This is further reinforced by access control. FR-013 will permit staff to search, filter and sort relatively freely, and </w:t>
      </w:r>
      <w:proofErr w:type="gramStart"/>
      <w:r>
        <w:t>there</w:t>
      </w:r>
      <w:proofErr w:type="gramEnd"/>
      <w:r>
        <w:t xml:space="preserve"> </w:t>
      </w:r>
      <w:proofErr w:type="spellStart"/>
      <w:proofErr w:type="gramStart"/>
      <w:r>
        <w:t>wont</w:t>
      </w:r>
      <w:proofErr w:type="spellEnd"/>
      <w:proofErr w:type="gramEnd"/>
      <w:r>
        <w:t xml:space="preserve"> be a simple screen at which permissions are checked. Rather, the authorisation layer will have an API to apply limitations to what can be read and written.</w:t>
      </w:r>
    </w:p>
    <w:p w14:paraId="21599589" w14:textId="77777777" w:rsidR="00084F0D" w:rsidRDefault="00084F0D" w:rsidP="00084F0D">
      <w:pPr>
        <w:spacing w:after="160"/>
      </w:pPr>
      <w:r>
        <w:t>Integrity is also a reason, as B is more favourable. Stale Writes will be rejected with a specific error code (409) rather than silently overwriting data.</w:t>
      </w:r>
    </w:p>
    <w:p w14:paraId="04CA7786" w14:textId="77777777" w:rsidR="00084F0D" w:rsidRDefault="00084F0D" w:rsidP="00084F0D">
      <w:pPr>
        <w:spacing w:after="160"/>
      </w:pPr>
      <w:r>
        <w:t xml:space="preserve">Finally, the cost constraint practically outright rules out Option C. The constraint is that we must use free-tier services, and there are very few sites that offer hosting for multiple </w:t>
      </w:r>
      <w:proofErr w:type="spellStart"/>
      <w:r>
        <w:t>deployables</w:t>
      </w:r>
      <w:proofErr w:type="spellEnd"/>
      <w:r>
        <w:t xml:space="preserve">. Also, having multiple </w:t>
      </w:r>
      <w:proofErr w:type="spellStart"/>
      <w:r>
        <w:t>deployables</w:t>
      </w:r>
      <w:proofErr w:type="spellEnd"/>
      <w:r>
        <w:t xml:space="preserve"> will very quickly and easily exceed the limits of free-tier services. Furthermore, a more complicated and distributed system does not automatically mean it is more advanced, and there is no requirement that justifies the added complexity.</w:t>
      </w:r>
    </w:p>
    <w:p w14:paraId="6657FF7B" w14:textId="77777777" w:rsidR="00084F0D" w:rsidRDefault="00084F0D" w:rsidP="00084F0D">
      <w:pPr>
        <w:spacing w:after="160"/>
      </w:pPr>
      <w:r>
        <w:t xml:space="preserve">Option B only has one realistic problem that has been found, and that is the network boundary. </w:t>
      </w:r>
      <w:proofErr w:type="gramStart"/>
      <w:r>
        <w:t>However</w:t>
      </w:r>
      <w:proofErr w:type="gramEnd"/>
      <w:r>
        <w:t xml:space="preserve"> this concern will hopefully be adequately addressed in the authentication decisions.</w:t>
      </w:r>
    </w:p>
    <w:p w14:paraId="7AABE506" w14:textId="77777777" w:rsidR="003B462C" w:rsidRDefault="003B462C" w:rsidP="00084F0D">
      <w:pPr>
        <w:spacing w:after="160"/>
      </w:pPr>
    </w:p>
    <w:p w14:paraId="23026392" w14:textId="77777777" w:rsidR="00A534EA" w:rsidRDefault="00A534EA" w:rsidP="00A534EA">
      <w:pPr>
        <w:pStyle w:val="Heading2"/>
        <w:rPr>
          <w:sz w:val="24"/>
          <w:szCs w:val="24"/>
        </w:rPr>
      </w:pPr>
      <w:r>
        <w:rPr>
          <w:sz w:val="24"/>
          <w:szCs w:val="24"/>
        </w:rPr>
        <w:t>13.1.4 Physical deployment</w:t>
      </w:r>
    </w:p>
    <w:p w14:paraId="2DB2A54B" w14:textId="77777777" w:rsidR="00A534EA" w:rsidRDefault="00A534EA" w:rsidP="00A534EA">
      <w:pPr>
        <w:spacing w:after="160"/>
      </w:pPr>
      <w:r>
        <w:t xml:space="preserve">The components in 13.1.1 are only logical. They are boundaries on responsibility and in the source </w:t>
      </w:r>
      <w:proofErr w:type="gramStart"/>
      <w:r>
        <w:t>tree, but</w:t>
      </w:r>
      <w:proofErr w:type="gramEnd"/>
      <w:r>
        <w:t xml:space="preserve"> are not deployed as separate processes. </w:t>
      </w:r>
      <w:proofErr w:type="spellStart"/>
      <w:r>
        <w:t>CivicConnect</w:t>
      </w:r>
      <w:proofErr w:type="spellEnd"/>
      <w:r>
        <w:t xml:space="preserve"> rather runs on 4 physical units:</w:t>
      </w:r>
    </w:p>
    <w:p w14:paraId="397BEC23" w14:textId="77777777" w:rsidR="00A534EA" w:rsidRDefault="00A534EA" w:rsidP="00A534EA">
      <w:pPr>
        <w:pStyle w:val="ListParagraph"/>
        <w:numPr>
          <w:ilvl w:val="0"/>
          <w:numId w:val="4"/>
        </w:numPr>
        <w:spacing w:after="160"/>
      </w:pPr>
      <w:r w:rsidRPr="003353C2">
        <w:rPr>
          <w:b/>
          <w:bCs/>
        </w:rPr>
        <w:t>Static front-end</w:t>
      </w:r>
      <w:r>
        <w:t>: this is compiled in react and is used to serve static files to the user.</w:t>
      </w:r>
    </w:p>
    <w:p w14:paraId="621ED5E7" w14:textId="77777777" w:rsidR="00A534EA" w:rsidRDefault="00A534EA" w:rsidP="00A534EA">
      <w:pPr>
        <w:pStyle w:val="ListParagraph"/>
        <w:numPr>
          <w:ilvl w:val="0"/>
          <w:numId w:val="4"/>
        </w:numPr>
        <w:spacing w:after="160"/>
      </w:pPr>
      <w:r w:rsidRPr="003353C2">
        <w:rPr>
          <w:b/>
          <w:bCs/>
        </w:rPr>
        <w:t>Back-end web process</w:t>
      </w:r>
      <w:r>
        <w:t xml:space="preserve">: here the 9 logical components will </w:t>
      </w:r>
      <w:proofErr w:type="gramStart"/>
      <w:r>
        <w:t>reside, and</w:t>
      </w:r>
      <w:proofErr w:type="gramEnd"/>
      <w:r>
        <w:t xml:space="preserve"> is bundled into one single process.</w:t>
      </w:r>
    </w:p>
    <w:p w14:paraId="5400DAEE" w14:textId="77777777" w:rsidR="00A534EA" w:rsidRDefault="00A534EA" w:rsidP="00A534EA">
      <w:pPr>
        <w:pStyle w:val="ListParagraph"/>
        <w:numPr>
          <w:ilvl w:val="0"/>
          <w:numId w:val="4"/>
        </w:numPr>
        <w:spacing w:after="160"/>
      </w:pPr>
      <w:r>
        <w:rPr>
          <w:b/>
          <w:bCs/>
        </w:rPr>
        <w:t>Queue worker</w:t>
      </w:r>
      <w:r w:rsidRPr="003353C2">
        <w:t>:</w:t>
      </w:r>
      <w:r>
        <w:t xml:space="preserve"> here the listeners for the notifications will reside. It will share the same </w:t>
      </w:r>
      <w:proofErr w:type="gramStart"/>
      <w:r>
        <w:t>codebase, but</w:t>
      </w:r>
      <w:proofErr w:type="gramEnd"/>
      <w:r>
        <w:t xml:space="preserve"> has separate entry points.</w:t>
      </w:r>
    </w:p>
    <w:p w14:paraId="3FDBB866" w14:textId="77777777" w:rsidR="00A534EA" w:rsidRDefault="00A534EA" w:rsidP="00A534EA">
      <w:pPr>
        <w:pStyle w:val="ListParagraph"/>
        <w:numPr>
          <w:ilvl w:val="0"/>
          <w:numId w:val="4"/>
        </w:numPr>
        <w:spacing w:after="160"/>
      </w:pPr>
      <w:r w:rsidRPr="0019106C">
        <w:rPr>
          <w:b/>
          <w:bCs/>
        </w:rPr>
        <w:t>PostgreSQL database</w:t>
      </w:r>
      <w:r>
        <w:t xml:space="preserve">: This is responsible for the persistence of the data, and for the job queueing. While it is a </w:t>
      </w:r>
      <w:proofErr w:type="spellStart"/>
      <w:r>
        <w:t>signle</w:t>
      </w:r>
      <w:proofErr w:type="spellEnd"/>
      <w:r>
        <w:t xml:space="preserve"> point of failure (SPOF), this is an accepted risk.</w:t>
      </w:r>
    </w:p>
    <w:p w14:paraId="6B3DF605" w14:textId="77777777" w:rsidR="00A534EA" w:rsidRDefault="00A534EA" w:rsidP="00A534EA">
      <w:pPr>
        <w:rPr>
          <w:b/>
          <w:bCs/>
          <w:color w:val="2E5395"/>
          <w:sz w:val="23"/>
          <w:szCs w:val="23"/>
        </w:rPr>
      </w:pPr>
      <w:r>
        <w:br w:type="page"/>
      </w:r>
    </w:p>
    <w:p w14:paraId="43141D45" w14:textId="77777777" w:rsidR="00A534EA" w:rsidRDefault="00A534EA" w:rsidP="00A534EA">
      <w:pPr>
        <w:pStyle w:val="Heading2"/>
      </w:pPr>
      <w:r>
        <w:lastRenderedPageBreak/>
        <w:t>13.1.5 Architectural diagrams</w:t>
      </w:r>
    </w:p>
    <w:p w14:paraId="75B3B8DA" w14:textId="77777777" w:rsidR="00A534EA" w:rsidRDefault="00A534EA" w:rsidP="00A534EA">
      <w:pPr>
        <w:spacing w:after="160"/>
      </w:pPr>
      <w:r>
        <w:t>Below is a diagram explaining on the interactions of the components and the flow of data</w:t>
      </w:r>
    </w:p>
    <w:p w14:paraId="0AC78CC4" w14:textId="77777777" w:rsidR="00A534EA" w:rsidRDefault="00A534EA" w:rsidP="00A534EA">
      <w:pPr>
        <w:spacing w:after="160"/>
      </w:pPr>
      <w:r w:rsidRPr="00E2646C">
        <w:rPr>
          <w:noProof/>
        </w:rPr>
        <w:drawing>
          <wp:inline distT="0" distB="0" distL="0" distR="0" wp14:anchorId="24700190" wp14:editId="77F8BA4A">
            <wp:extent cx="6858000" cy="7272655"/>
            <wp:effectExtent l="0" t="0" r="0" b="4445"/>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
                    <pic:cNvPicPr/>
                  </pic:nvPicPr>
                  <pic:blipFill>
                    <a:blip r:embed="rId8"/>
                    <a:stretch>
                      <a:fillRect/>
                    </a:stretch>
                  </pic:blipFill>
                  <pic:spPr>
                    <a:xfrm>
                      <a:off x="0" y="0"/>
                      <a:ext cx="6858000" cy="7272655"/>
                    </a:xfrm>
                    <a:prstGeom prst="rect">
                      <a:avLst/>
                    </a:prstGeom>
                  </pic:spPr>
                </pic:pic>
              </a:graphicData>
            </a:graphic>
          </wp:inline>
        </w:drawing>
      </w:r>
    </w:p>
    <w:p w14:paraId="2993B7E4" w14:textId="19EDC09E" w:rsidR="000E028F" w:rsidRDefault="000E028F">
      <w:r>
        <w:br w:type="page"/>
      </w:r>
    </w:p>
    <w:p w14:paraId="47A79A36" w14:textId="5C0ECD99" w:rsidR="00F400F2" w:rsidRDefault="00F400F2" w:rsidP="000E028F">
      <w:pPr>
        <w:pStyle w:val="Heading1"/>
      </w:pPr>
      <w:r>
        <w:lastRenderedPageBreak/>
        <w:t>13.2 Data and persistence baseline</w:t>
      </w:r>
    </w:p>
    <w:p w14:paraId="721958D0" w14:textId="287E8054" w:rsidR="00F400F2" w:rsidRDefault="00334BE3" w:rsidP="00334BE3">
      <w:pPr>
        <w:pStyle w:val="Heading2"/>
      </w:pPr>
      <w:r>
        <w:t>Intro</w:t>
      </w:r>
    </w:p>
    <w:p w14:paraId="7AA9FCA4" w14:textId="1E1A7494" w:rsidR="00F400F2" w:rsidRDefault="00EE3DC9" w:rsidP="00F400F2">
      <w:pPr>
        <w:spacing w:after="160"/>
      </w:pPr>
      <w:r>
        <w:t>T</w:t>
      </w:r>
      <w:r w:rsidRPr="00334BE3">
        <w:t xml:space="preserve">his section is the design-level </w:t>
      </w:r>
      <w:proofErr w:type="gramStart"/>
      <w:r w:rsidRPr="00334BE3">
        <w:t>explanation</w:t>
      </w:r>
      <w:r>
        <w:t>, and</w:t>
      </w:r>
      <w:proofErr w:type="gramEnd"/>
      <w:r w:rsidR="00334BE3" w:rsidRPr="00334BE3">
        <w:t xml:space="preserve"> identifies the core data entities </w:t>
      </w:r>
      <w:proofErr w:type="spellStart"/>
      <w:r w:rsidR="00334BE3" w:rsidRPr="00334BE3">
        <w:t>CivicConnect</w:t>
      </w:r>
      <w:proofErr w:type="spellEnd"/>
      <w:r w:rsidR="00334BE3" w:rsidRPr="00334BE3">
        <w:t xml:space="preserve"> needs at this stage, sets out the initial data model, and commits the persistence approach that keeps a status change and its audit entry consistent. The full decision record is D-008 in Section 9</w:t>
      </w:r>
      <w:r w:rsidR="00334BE3">
        <w:t>.</w:t>
      </w:r>
      <w:r w:rsidR="00334BE3" w:rsidRPr="00334BE3">
        <w:t xml:space="preserve"> </w:t>
      </w:r>
    </w:p>
    <w:p w14:paraId="5C8AD66F" w14:textId="43FF38F9" w:rsidR="00EE3DC9" w:rsidRDefault="00AB0E83" w:rsidP="00AB0E83">
      <w:pPr>
        <w:pStyle w:val="Heading2"/>
      </w:pPr>
      <w:r>
        <w:t>13.2.1 Core data entries</w:t>
      </w:r>
    </w:p>
    <w:p w14:paraId="3CFE819A" w14:textId="77777777" w:rsidR="00C077E9" w:rsidRPr="000F2243" w:rsidRDefault="00C077E9" w:rsidP="00C077E9"/>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5"/>
        <w:gridCol w:w="7371"/>
        <w:gridCol w:w="1842"/>
      </w:tblGrid>
      <w:tr w:rsidR="00C077E9" w:rsidRPr="000F2243" w14:paraId="05B112BB" w14:textId="77777777" w:rsidTr="005F10D4">
        <w:trPr>
          <w:tblHeader/>
        </w:trPr>
        <w:tc>
          <w:tcPr>
            <w:tcW w:w="15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ABECFE2" w14:textId="53F1234D" w:rsidR="00C077E9" w:rsidRPr="000F2243" w:rsidRDefault="00C077E9" w:rsidP="003C2F0C">
            <w:r>
              <w:rPr>
                <w:b/>
                <w:bCs/>
              </w:rPr>
              <w:t>Table</w:t>
            </w:r>
          </w:p>
        </w:tc>
        <w:tc>
          <w:tcPr>
            <w:tcW w:w="737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539C9E5" w14:textId="0BC8A867" w:rsidR="00C077E9" w:rsidRPr="000F2243" w:rsidRDefault="00C077E9" w:rsidP="003C2F0C">
            <w:r>
              <w:rPr>
                <w:b/>
                <w:bCs/>
              </w:rPr>
              <w:t>Purpose</w:t>
            </w:r>
          </w:p>
        </w:tc>
        <w:tc>
          <w:tcPr>
            <w:tcW w:w="184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5034A42" w14:textId="7E83B44D" w:rsidR="00C077E9" w:rsidRPr="000F2243" w:rsidRDefault="00C077E9" w:rsidP="003C2F0C">
            <w:r>
              <w:rPr>
                <w:b/>
                <w:bCs/>
              </w:rPr>
              <w:t>Traces back to</w:t>
            </w:r>
          </w:p>
        </w:tc>
      </w:tr>
      <w:tr w:rsidR="00C077E9" w:rsidRPr="000F2243" w14:paraId="2E2EB448"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5283061" w14:textId="10E920AA" w:rsidR="00C077E9" w:rsidRPr="000F2243" w:rsidRDefault="001E4B8B" w:rsidP="003C2F0C">
            <w:r>
              <w:t>Users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1D4DCA9" w14:textId="60B1EEA3" w:rsidR="00C077E9" w:rsidRPr="000F2243" w:rsidRDefault="001E4B8B" w:rsidP="003C2F0C">
            <w:r>
              <w:t>This table will hold the account data of all individuals using the application, be it Requestors, staff, or management.</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E220B71" w14:textId="0AA30AB3" w:rsidR="00C077E9" w:rsidRPr="000F2243" w:rsidRDefault="001E4B8B" w:rsidP="003C2F0C">
            <w:r>
              <w:t>FR-010. NFR-001, NFR-002</w:t>
            </w:r>
          </w:p>
        </w:tc>
      </w:tr>
      <w:tr w:rsidR="00C077E9" w:rsidRPr="000F2243" w14:paraId="2D8D6980"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C6F470" w14:textId="52C287F5" w:rsidR="00C077E9" w:rsidRPr="000F2243" w:rsidRDefault="001E4B8B" w:rsidP="003C2F0C">
            <w:r>
              <w:t>Categories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B9C550F" w14:textId="2092B092" w:rsidR="00C077E9" w:rsidRPr="000F2243" w:rsidRDefault="001E4B8B" w:rsidP="003C2F0C">
            <w:r>
              <w:t xml:space="preserve">The fixed and agreed upon list of categories whereto the requests can be categorised. It will include a “other” option, in case the request does not fit to the list of categories </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7821A0" w14:textId="7340273B" w:rsidR="00C077E9" w:rsidRPr="000F2243" w:rsidRDefault="002A147C" w:rsidP="003C2F0C">
            <w:r>
              <w:t>FR-005, D-001</w:t>
            </w:r>
          </w:p>
        </w:tc>
      </w:tr>
      <w:tr w:rsidR="001E4B8B" w:rsidRPr="000F2243" w14:paraId="08D2C2EF"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C3D076" w14:textId="29356CEE" w:rsidR="001E4B8B" w:rsidRDefault="003720C4" w:rsidP="003C2F0C">
            <w:r>
              <w:t>Requests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2129CB" w14:textId="2B88B851" w:rsidR="001E4B8B" w:rsidRPr="000F2243" w:rsidRDefault="002A147C" w:rsidP="003C2F0C">
            <w:r>
              <w:t xml:space="preserve">The core and root table of the system. This will hold </w:t>
            </w:r>
            <w:r w:rsidR="005F10D4">
              <w:t>the information of the request provided by the requestors, as well as who sent the request, the status, and who it is assigned to.</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4D0C04" w14:textId="233A2B63" w:rsidR="001E4B8B" w:rsidRPr="000F2243" w:rsidRDefault="002A147C" w:rsidP="003C2F0C">
            <w:r>
              <w:t>FR-001, FR-006, FR-23</w:t>
            </w:r>
          </w:p>
        </w:tc>
      </w:tr>
      <w:tr w:rsidR="001E4B8B" w:rsidRPr="000F2243" w14:paraId="148034A9"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0775B8" w14:textId="6024F7BE" w:rsidR="001E4B8B" w:rsidRDefault="005F10D4" w:rsidP="003C2F0C">
            <w:r>
              <w:t>Request status history</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BC884" w14:textId="6EC324F9" w:rsidR="001E4B8B" w:rsidRPr="000F2243" w:rsidRDefault="005F10D4" w:rsidP="003C2F0C">
            <w:r>
              <w:t>This will hold the full history of each status change that has been made, linking it back to which request had the change, who changed it, what it was before and what it is now.</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D886465" w14:textId="5B5F442B" w:rsidR="001E4B8B" w:rsidRPr="000F2243" w:rsidRDefault="005F10D4" w:rsidP="003C2F0C">
            <w:r>
              <w:t>FR-019, NFR-003, D-002</w:t>
            </w:r>
          </w:p>
        </w:tc>
      </w:tr>
      <w:tr w:rsidR="001E4B8B" w:rsidRPr="000F2243" w14:paraId="42948924"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DF9D0B" w14:textId="41DF83A0" w:rsidR="001E4B8B" w:rsidRDefault="005F10D4" w:rsidP="003C2F0C">
            <w:r>
              <w:t>Request Assignments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98BE08" w14:textId="1EA49179" w:rsidR="001E4B8B" w:rsidRPr="000F2243" w:rsidRDefault="005F10D4" w:rsidP="003C2F0C">
            <w:r>
              <w:t>Holds information on what requests has been accepted and by who, and when the assignment was made</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BF2FAA" w14:textId="37A1DE01" w:rsidR="001E4B8B" w:rsidRPr="000F2243" w:rsidRDefault="005F10D4" w:rsidP="003C2F0C">
            <w:r>
              <w:t>FR-015, FR-016</w:t>
            </w:r>
          </w:p>
        </w:tc>
      </w:tr>
      <w:tr w:rsidR="001E4B8B" w:rsidRPr="000F2243" w14:paraId="44C12345" w14:textId="77777777" w:rsidTr="005F10D4">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E10D52" w14:textId="4BDE12E2" w:rsidR="001E4B8B" w:rsidRDefault="005F10D4" w:rsidP="003C2F0C">
            <w:r>
              <w:t>Request Comments</w:t>
            </w:r>
          </w:p>
        </w:tc>
        <w:tc>
          <w:tcPr>
            <w:tcW w:w="737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C8C612" w14:textId="5FD45C56" w:rsidR="001E4B8B" w:rsidRPr="000F2243" w:rsidRDefault="005F10D4" w:rsidP="003C2F0C">
            <w:r>
              <w:t>This will hold additional information for a request in the form of comments made by the staff. It also captures when the comment was made, and who made the comment</w:t>
            </w:r>
          </w:p>
        </w:tc>
        <w:tc>
          <w:tcPr>
            <w:tcW w:w="184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63A516" w14:textId="6326CCA6" w:rsidR="001E4B8B" w:rsidRPr="000F2243" w:rsidRDefault="005F10D4" w:rsidP="003C2F0C">
            <w:r>
              <w:t>FR-015, FR-016</w:t>
            </w:r>
          </w:p>
        </w:tc>
      </w:tr>
    </w:tbl>
    <w:p w14:paraId="1BDCD39E" w14:textId="77777777" w:rsidR="009E19FA" w:rsidRDefault="009E19FA" w:rsidP="009E19FA">
      <w:pPr>
        <w:pStyle w:val="Heading2"/>
      </w:pPr>
    </w:p>
    <w:p w14:paraId="32A5AFDC" w14:textId="77777777" w:rsidR="009E19FA" w:rsidRDefault="009E19FA">
      <w:pPr>
        <w:rPr>
          <w:b/>
          <w:bCs/>
          <w:color w:val="2E5395"/>
          <w:sz w:val="23"/>
          <w:szCs w:val="23"/>
        </w:rPr>
      </w:pPr>
      <w:r>
        <w:br w:type="page"/>
      </w:r>
    </w:p>
    <w:p w14:paraId="0D6D9D42" w14:textId="01AF06D4" w:rsidR="00334BE3" w:rsidRDefault="009E19FA" w:rsidP="009E19FA">
      <w:pPr>
        <w:pStyle w:val="Heading2"/>
      </w:pPr>
      <w:r>
        <w:lastRenderedPageBreak/>
        <w:t>13.2.2 ERD</w:t>
      </w:r>
    </w:p>
    <w:p w14:paraId="6609411D" w14:textId="7C59EC16" w:rsidR="009E19FA" w:rsidRDefault="009E19FA" w:rsidP="00F400F2">
      <w:pPr>
        <w:spacing w:after="160"/>
      </w:pPr>
      <w:r w:rsidRPr="009E19FA">
        <w:drawing>
          <wp:inline distT="0" distB="0" distL="0" distR="0" wp14:anchorId="20C30619" wp14:editId="77041E97">
            <wp:extent cx="6838950" cy="4572600"/>
            <wp:effectExtent l="0" t="0" r="0" b="0"/>
            <wp:docPr id="204144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49670" name=""/>
                    <pic:cNvPicPr/>
                  </pic:nvPicPr>
                  <pic:blipFill>
                    <a:blip r:embed="rId9"/>
                    <a:stretch>
                      <a:fillRect/>
                    </a:stretch>
                  </pic:blipFill>
                  <pic:spPr>
                    <a:xfrm>
                      <a:off x="0" y="0"/>
                      <a:ext cx="6872497" cy="4595030"/>
                    </a:xfrm>
                    <a:prstGeom prst="rect">
                      <a:avLst/>
                    </a:prstGeom>
                  </pic:spPr>
                </pic:pic>
              </a:graphicData>
            </a:graphic>
          </wp:inline>
        </w:drawing>
      </w:r>
    </w:p>
    <w:p w14:paraId="6A00B96E" w14:textId="12611853" w:rsidR="00334BE3" w:rsidRDefault="009E19FA" w:rsidP="009E19FA">
      <w:pPr>
        <w:pStyle w:val="Heading2"/>
      </w:pPr>
      <w:r>
        <w:t>13.2.3 Data Ownership and Lifecycle</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5"/>
        <w:gridCol w:w="5386"/>
        <w:gridCol w:w="3827"/>
      </w:tblGrid>
      <w:tr w:rsidR="009E19FA" w:rsidRPr="000F2243" w14:paraId="40972F6B" w14:textId="77777777" w:rsidTr="009E19FA">
        <w:trPr>
          <w:tblHeader/>
        </w:trPr>
        <w:tc>
          <w:tcPr>
            <w:tcW w:w="15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5154CB9" w14:textId="77777777" w:rsidR="009E19FA" w:rsidRPr="000F2243" w:rsidRDefault="009E19FA" w:rsidP="003C2F0C">
            <w:r>
              <w:rPr>
                <w:b/>
                <w:bCs/>
              </w:rPr>
              <w:t>Table</w:t>
            </w:r>
          </w:p>
        </w:tc>
        <w:tc>
          <w:tcPr>
            <w:tcW w:w="538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D2D2ADA" w14:textId="7E0C5AD1" w:rsidR="009E19FA" w:rsidRPr="000F2243" w:rsidRDefault="009E19FA" w:rsidP="003C2F0C">
            <w:r>
              <w:rPr>
                <w:b/>
                <w:bCs/>
              </w:rPr>
              <w:t>Owning component</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8D1B847" w14:textId="3B1B7247" w:rsidR="009E19FA" w:rsidRPr="000F2243" w:rsidRDefault="009E19FA" w:rsidP="003C2F0C">
            <w:r>
              <w:rPr>
                <w:b/>
                <w:bCs/>
              </w:rPr>
              <w:t>Written by</w:t>
            </w:r>
          </w:p>
        </w:tc>
      </w:tr>
      <w:tr w:rsidR="009E19FA" w:rsidRPr="000F2243" w14:paraId="40286EC5"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302FB7C" w14:textId="77777777" w:rsidR="009E19FA" w:rsidRPr="000F2243" w:rsidRDefault="009E19FA" w:rsidP="003C2F0C">
            <w:r>
              <w:t>Users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4766ED5" w14:textId="55CBB609" w:rsidR="009E19FA" w:rsidRPr="000F2243" w:rsidRDefault="009E19FA" w:rsidP="003C2F0C">
            <w:r>
              <w:t>Identity and Access</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86B05A" w14:textId="41508A8C" w:rsidR="009E19FA" w:rsidRPr="000F2243" w:rsidRDefault="009E19FA" w:rsidP="003C2F0C">
            <w:r>
              <w:t>Registration and account management</w:t>
            </w:r>
          </w:p>
        </w:tc>
      </w:tr>
      <w:tr w:rsidR="009E19FA" w:rsidRPr="000F2243" w14:paraId="0A9AC8B3"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E61FE" w14:textId="77777777" w:rsidR="009E19FA" w:rsidRPr="000F2243" w:rsidRDefault="009E19FA" w:rsidP="003C2F0C">
            <w:r>
              <w:t>Categories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7232BB" w14:textId="1BAF0F23" w:rsidR="009E19FA" w:rsidRPr="000F2243" w:rsidRDefault="009E19FA" w:rsidP="003C2F0C">
            <w:r>
              <w:t>Category Handling</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10E12A" w14:textId="275531C3" w:rsidR="009E19FA" w:rsidRPr="000F2243" w:rsidRDefault="009E19FA" w:rsidP="003C2F0C">
            <w:r>
              <w:t>Reclassification by Staff</w:t>
            </w:r>
          </w:p>
        </w:tc>
      </w:tr>
      <w:tr w:rsidR="009E19FA" w:rsidRPr="000F2243" w14:paraId="7A6781C2"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123698" w14:textId="77777777" w:rsidR="009E19FA" w:rsidRDefault="009E19FA" w:rsidP="003C2F0C">
            <w:r>
              <w:t>Requests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C54E92" w14:textId="1CC68106" w:rsidR="009E19FA" w:rsidRPr="000F2243" w:rsidRDefault="009E19FA" w:rsidP="003C2F0C">
            <w:r>
              <w:t>Submission/creation of request, Status and Audit</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463F980" w14:textId="360B641D" w:rsidR="009E19FA" w:rsidRPr="000F2243" w:rsidRDefault="009E19FA" w:rsidP="003C2F0C">
            <w:r>
              <w:t xml:space="preserve">Created once with the form, then updated through the </w:t>
            </w:r>
            <w:proofErr w:type="spellStart"/>
            <w:r>
              <w:t>RequestStatusService</w:t>
            </w:r>
            <w:proofErr w:type="spellEnd"/>
            <w:r>
              <w:t xml:space="preserve"> </w:t>
            </w:r>
          </w:p>
        </w:tc>
      </w:tr>
      <w:tr w:rsidR="009E19FA" w:rsidRPr="000F2243" w14:paraId="25FA9056"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E9DCA5" w14:textId="77777777" w:rsidR="009E19FA" w:rsidRDefault="009E19FA" w:rsidP="003C2F0C">
            <w:r>
              <w:t>Request status history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C298CE" w14:textId="32959074" w:rsidR="009E19FA" w:rsidRPr="000F2243" w:rsidRDefault="00F91155" w:rsidP="003C2F0C">
            <w:r>
              <w:t>Status and Audit</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6D0235" w14:textId="28C667BE" w:rsidR="009E19FA" w:rsidRPr="000F2243" w:rsidRDefault="00F91155" w:rsidP="003C2F0C">
            <w:r>
              <w:t xml:space="preserve">Written automatically by the transaction mentioned in D-008. It is never </w:t>
            </w:r>
            <w:proofErr w:type="gramStart"/>
            <w:r>
              <w:t>updated, and</w:t>
            </w:r>
            <w:proofErr w:type="gramEnd"/>
            <w:r>
              <w:t xml:space="preserve"> only deleted after the expiry date.</w:t>
            </w:r>
          </w:p>
        </w:tc>
      </w:tr>
      <w:tr w:rsidR="009E19FA" w:rsidRPr="000F2243" w14:paraId="31EFECCD" w14:textId="77777777" w:rsidTr="009E19FA">
        <w:tc>
          <w:tcPr>
            <w:tcW w:w="15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BFED" w14:textId="77777777" w:rsidR="009E19FA" w:rsidRDefault="009E19FA" w:rsidP="003C2F0C">
            <w:r>
              <w:t>Request Comments</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9AF28A" w14:textId="37A8D8A2" w:rsidR="009E19FA" w:rsidRPr="000F2243" w:rsidRDefault="00F91155" w:rsidP="003C2F0C">
            <w:r>
              <w:t>Status and Audit</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577352" w14:textId="147C2AE2" w:rsidR="009E19FA" w:rsidRPr="000F2243" w:rsidRDefault="00F91155" w:rsidP="003C2F0C">
            <w:r>
              <w:t>Comment resolution actions</w:t>
            </w:r>
          </w:p>
        </w:tc>
      </w:tr>
    </w:tbl>
    <w:p w14:paraId="4AD38253" w14:textId="77777777" w:rsidR="009E19FA" w:rsidRDefault="009E19FA" w:rsidP="00F400F2">
      <w:pPr>
        <w:spacing w:after="160"/>
      </w:pPr>
    </w:p>
    <w:p w14:paraId="1A04E73C" w14:textId="7A85EC73" w:rsidR="00F91155" w:rsidRDefault="00F91155">
      <w:r>
        <w:br w:type="page"/>
      </w:r>
    </w:p>
    <w:p w14:paraId="7ECCFB7F" w14:textId="5F296D96" w:rsidR="00334BE3" w:rsidRDefault="00F91155" w:rsidP="00F91155">
      <w:pPr>
        <w:pStyle w:val="Heading2"/>
      </w:pPr>
      <w:r>
        <w:lastRenderedPageBreak/>
        <w:t>13.2.4 Persistence model choice</w:t>
      </w:r>
    </w:p>
    <w:p w14:paraId="3CB5FE6C" w14:textId="08104B12" w:rsidR="007C37BA" w:rsidRDefault="007C37BA" w:rsidP="007C37BA">
      <w:pPr>
        <w:spacing w:after="160"/>
      </w:pPr>
      <w:r>
        <w:t>The database that will be used is a relational model in PostgreSQL. The evidence for this decision is as follows:</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4536"/>
        <w:gridCol w:w="3827"/>
      </w:tblGrid>
      <w:tr w:rsidR="00F91155" w:rsidRPr="000F2243" w14:paraId="47D961E8" w14:textId="77777777" w:rsidTr="00F91155">
        <w:trPr>
          <w:tblHeader/>
        </w:trPr>
        <w:tc>
          <w:tcPr>
            <w:tcW w:w="240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9FEDB0B" w14:textId="5FC4E37D" w:rsidR="00F91155" w:rsidRPr="000F2243" w:rsidRDefault="00F91155" w:rsidP="003C2F0C">
            <w:r>
              <w:rPr>
                <w:b/>
                <w:bCs/>
              </w:rPr>
              <w:t>Factor</w:t>
            </w:r>
          </w:p>
        </w:tc>
        <w:tc>
          <w:tcPr>
            <w:tcW w:w="453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125E507" w14:textId="0E8E7D94" w:rsidR="00F91155" w:rsidRPr="000F2243" w:rsidRDefault="00F91155" w:rsidP="003C2F0C">
            <w:r>
              <w:rPr>
                <w:b/>
                <w:bCs/>
              </w:rPr>
              <w:t>Evidence</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D00193" w14:textId="3105D5CA" w:rsidR="00F91155" w:rsidRPr="000F2243" w:rsidRDefault="00F91155" w:rsidP="003C2F0C">
            <w:r>
              <w:rPr>
                <w:b/>
                <w:bCs/>
              </w:rPr>
              <w:t>Implication</w:t>
            </w:r>
          </w:p>
        </w:tc>
      </w:tr>
      <w:tr w:rsidR="00F91155" w:rsidRPr="000F2243" w14:paraId="3DDD94E7"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8DE4B5" w14:textId="510F4D70" w:rsidR="00F91155" w:rsidRPr="000F2243" w:rsidRDefault="00F91155" w:rsidP="003C2F0C">
            <w:r>
              <w:t>Structure</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38BF561" w14:textId="457EAC84" w:rsidR="00F91155" w:rsidRPr="000F2243"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516D5E" w14:textId="22DAF892" w:rsidR="00F91155" w:rsidRPr="000F2243" w:rsidRDefault="00F91155" w:rsidP="003C2F0C"/>
        </w:tc>
      </w:tr>
      <w:tr w:rsidR="00F91155" w:rsidRPr="000F2243" w14:paraId="3854B3EB"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8A62F04" w14:textId="4A8417FD" w:rsidR="00F91155" w:rsidRPr="000F2243" w:rsidRDefault="00F91155" w:rsidP="003C2F0C">
            <w:r>
              <w:t>Integrity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66A923" w14:textId="36237484" w:rsidR="00F91155" w:rsidRPr="000F2243"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7360C7" w14:textId="27AD15A0" w:rsidR="00F91155" w:rsidRPr="000F2243" w:rsidRDefault="00F91155" w:rsidP="003C2F0C"/>
        </w:tc>
      </w:tr>
      <w:tr w:rsidR="00F91155" w:rsidRPr="000F2243" w14:paraId="2D33BDE0"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872181" w14:textId="78E041FC" w:rsidR="00F91155" w:rsidRDefault="00F91155" w:rsidP="003C2F0C">
            <w:r>
              <w:t>Consistency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1D1140" w14:textId="06A84278" w:rsidR="00F91155" w:rsidRPr="000F2243"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BB7B7" w14:textId="0939BA2F" w:rsidR="00F91155" w:rsidRPr="000F2243" w:rsidRDefault="00F91155" w:rsidP="003C2F0C"/>
        </w:tc>
      </w:tr>
      <w:tr w:rsidR="00F91155" w:rsidRPr="000F2243" w14:paraId="2CB66DAC"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07FE69" w14:textId="009BFF65" w:rsidR="00F91155" w:rsidRDefault="00F91155" w:rsidP="003C2F0C">
            <w:r>
              <w:t>Access patterns</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B7D94A" w14:textId="31F12123" w:rsidR="00F91155" w:rsidRPr="000F2243"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E17A8E0" w14:textId="000A9B36" w:rsidR="00F91155" w:rsidRPr="000F2243" w:rsidRDefault="00F91155" w:rsidP="003C2F0C"/>
        </w:tc>
      </w:tr>
      <w:tr w:rsidR="00F91155" w:rsidRPr="000F2243" w14:paraId="49881E2A"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9A2038" w14:textId="386D8EE0" w:rsidR="00F91155" w:rsidRDefault="00F91155" w:rsidP="003C2F0C">
            <w:r>
              <w:t>Sensitivity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CD30226" w14:textId="7A28B113" w:rsidR="00F91155" w:rsidRPr="000F2243"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0644BE" w14:textId="0A91103D" w:rsidR="00F91155" w:rsidRPr="000F2243" w:rsidRDefault="00F91155" w:rsidP="003C2F0C"/>
        </w:tc>
      </w:tr>
      <w:tr w:rsidR="00F91155" w:rsidRPr="000F2243" w14:paraId="78E7E774"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5B939D" w14:textId="311F8FC3" w:rsidR="00F91155" w:rsidRDefault="00F91155" w:rsidP="003C2F0C">
            <w:r>
              <w:t>Growth</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3AB226" w14:textId="77777777" w:rsidR="00F91155" w:rsidRDefault="00F91155" w:rsidP="003C2F0C"/>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DD1138E" w14:textId="77777777" w:rsidR="00F91155" w:rsidRDefault="00F91155" w:rsidP="003C2F0C"/>
        </w:tc>
      </w:tr>
    </w:tbl>
    <w:p w14:paraId="64825612" w14:textId="77777777" w:rsidR="00F91155" w:rsidRDefault="00F91155" w:rsidP="00F91155">
      <w:pPr>
        <w:spacing w:after="160"/>
      </w:pPr>
    </w:p>
    <w:p w14:paraId="107324D7" w14:textId="77777777" w:rsidR="00F91155" w:rsidRDefault="00F91155" w:rsidP="00F91155">
      <w:pPr>
        <w:spacing w:after="160"/>
      </w:pPr>
    </w:p>
    <w:p w14:paraId="7111DD9A" w14:textId="77777777" w:rsidR="00F91155" w:rsidRDefault="00F91155" w:rsidP="00F91155">
      <w:pPr>
        <w:spacing w:after="160"/>
      </w:pPr>
    </w:p>
    <w:p w14:paraId="7FBDA6CB" w14:textId="7A1D0DCE" w:rsidR="000E028F" w:rsidRDefault="000E028F" w:rsidP="000E028F">
      <w:pPr>
        <w:pStyle w:val="Heading1"/>
      </w:pPr>
      <w:r>
        <w:t>13.4 Design Decisions</w:t>
      </w:r>
    </w:p>
    <w:p w14:paraId="29B4BDEC" w14:textId="4B9087AE" w:rsidR="000E028F" w:rsidRDefault="000E028F" w:rsidP="000E028F">
      <w:r>
        <w:rPr>
          <w:sz w:val="22"/>
        </w:rPr>
        <w:t>The two Assignment 2 design problems as final, defended Milestone 2 decisions. The full ADR entries are D-009 and D-010 in Section 9</w:t>
      </w:r>
      <w:r w:rsidR="00337464">
        <w:rPr>
          <w:sz w:val="22"/>
        </w:rPr>
        <w:t>.</w:t>
      </w:r>
      <w:r>
        <w:rPr>
          <w:sz w:val="22"/>
        </w:rPr>
        <w:t xml:space="preserve"> </w:t>
      </w:r>
      <w:r w:rsidR="00337464">
        <w:rPr>
          <w:sz w:val="22"/>
        </w:rPr>
        <w:t>T</w:t>
      </w:r>
      <w:r>
        <w:rPr>
          <w:sz w:val="22"/>
        </w:rPr>
        <w:t>his subsection is the design-level explanation with diagrams and code links.</w:t>
      </w:r>
    </w:p>
    <w:p w14:paraId="15E6CA19" w14:textId="77777777" w:rsidR="000E028F" w:rsidRDefault="000E028F" w:rsidP="000E028F">
      <w:pPr>
        <w:pStyle w:val="Heading2"/>
      </w:pPr>
      <w:r>
        <w:t>13.4.1 Design Problem 1: Status-Change Side Effects</w:t>
      </w:r>
    </w:p>
    <w:p w14:paraId="51E3DFDF" w14:textId="77777777" w:rsidR="000E028F" w:rsidRDefault="000E028F" w:rsidP="000E028F">
      <w:pPr>
        <w:pStyle w:val="Heading3"/>
      </w:pPr>
      <w:r>
        <w:t>Problem</w:t>
      </w:r>
    </w:p>
    <w:p w14:paraId="2E105018" w14:textId="77777777" w:rsidR="000E028F" w:rsidRDefault="000E028F" w:rsidP="000E028F">
      <w:r>
        <w:rPr>
          <w:sz w:val="22"/>
        </w:rPr>
        <w:t xml:space="preserve">A status change on a request is not a single-field update. FR-016 and FR-019 require an audit entry recording who made the change and when, and FR-007 requires the requestor to see the update reflected on their side. Writing </w:t>
      </w:r>
      <w:proofErr w:type="gramStart"/>
      <w:r>
        <w:rPr>
          <w:sz w:val="22"/>
        </w:rPr>
        <w:t>all of</w:t>
      </w:r>
      <w:proofErr w:type="gramEnd"/>
      <w:r>
        <w:rPr>
          <w:sz w:val="22"/>
        </w:rPr>
        <w:t xml:space="preserve"> this directly inside the method that changes the status collects several unrelated reasons to change and becomes harder to extend, for example if an SLA-overdue escalation reaction is added at a later milestone.</w:t>
      </w:r>
    </w:p>
    <w:p w14:paraId="42DD79A4" w14:textId="77777777" w:rsidR="000E028F" w:rsidRDefault="000E028F" w:rsidP="000E028F">
      <w:pPr>
        <w:pStyle w:val="Heading3"/>
      </w:pPr>
      <w:r>
        <w:t>Assignment 2 Alternatives</w:t>
      </w:r>
    </w:p>
    <w:p w14:paraId="45906903" w14:textId="77777777" w:rsidR="000E028F" w:rsidRDefault="000E028F" w:rsidP="000E028F">
      <w:r>
        <w:rPr>
          <w:sz w:val="22"/>
        </w:rPr>
        <w:t>Assignment 2 Task 1 compared a direct sequential-call approach against the Observer pattern and a full domain-event/pub-sub dispatcher, and recommended a uniform Observer applied at the ServiceRequest entity. A full dispatcher was set aside there as more infrastructure than a single event-raising entity needed.</w:t>
      </w:r>
    </w:p>
    <w:p w14:paraId="50196929" w14:textId="77777777" w:rsidR="000E028F" w:rsidRDefault="000E028F" w:rsidP="000E028F">
      <w:pPr>
        <w:pStyle w:val="Heading3"/>
      </w:pPr>
      <w:r>
        <w:t>Final Decision (adapts the Assignment 2 recommendation)</w:t>
      </w:r>
    </w:p>
    <w:p w14:paraId="79E43843" w14:textId="4787478F" w:rsidR="000E028F" w:rsidRDefault="000E028F" w:rsidP="000E028F">
      <w:r>
        <w:rPr>
          <w:sz w:val="22"/>
        </w:rPr>
        <w:t xml:space="preserve">Once Laravel was confirmed as the stack, its built-in event/listener mechanism removed the infrastructure cost that ruled out a dispatcher in the Assignment 2 research, but Assignment 2 Task 2's transaction requirement meant a uniform Observer would not work: an after-commit reaction cannot also be the audit write. The reactions were split: the audit history write happens synchronously inside </w:t>
      </w:r>
      <w:proofErr w:type="spellStart"/>
      <w:proofErr w:type="gramStart"/>
      <w:r>
        <w:rPr>
          <w:sz w:val="22"/>
        </w:rPr>
        <w:t>RequestStatusService</w:t>
      </w:r>
      <w:proofErr w:type="spellEnd"/>
      <w:r>
        <w:rPr>
          <w:sz w:val="22"/>
        </w:rPr>
        <w:t>::transition(</w:t>
      </w:r>
      <w:proofErr w:type="gramEnd"/>
      <w:r>
        <w:rPr>
          <w:sz w:val="22"/>
        </w:rPr>
        <w:t>), inside the same database transaction as the status update (D-008)</w:t>
      </w:r>
      <w:r w:rsidR="00337464">
        <w:rPr>
          <w:sz w:val="22"/>
        </w:rPr>
        <w:t>. E</w:t>
      </w:r>
      <w:r>
        <w:rPr>
          <w:sz w:val="22"/>
        </w:rPr>
        <w:t>very other reaction, currently the requestor notification, is a queued listener (</w:t>
      </w:r>
      <w:proofErr w:type="spellStart"/>
      <w:r>
        <w:rPr>
          <w:sz w:val="22"/>
        </w:rPr>
        <w:t>NotifyRequesterOfStatusChange</w:t>
      </w:r>
      <w:proofErr w:type="spellEnd"/>
      <w:r>
        <w:rPr>
          <w:sz w:val="22"/>
        </w:rPr>
        <w:t xml:space="preserve">) on the </w:t>
      </w:r>
      <w:proofErr w:type="spellStart"/>
      <w:r>
        <w:rPr>
          <w:sz w:val="22"/>
        </w:rPr>
        <w:t>RequestStatusChanged</w:t>
      </w:r>
      <w:proofErr w:type="spellEnd"/>
      <w:r>
        <w:rPr>
          <w:sz w:val="22"/>
        </w:rPr>
        <w:t xml:space="preserve"> event, dispatched only once that transaction has committed.</w:t>
      </w:r>
    </w:p>
    <w:p w14:paraId="434F5189" w14:textId="77777777" w:rsidR="000E028F" w:rsidRDefault="000E028F" w:rsidP="000E028F">
      <w:pPr>
        <w:pStyle w:val="Heading3"/>
      </w:pPr>
      <w:r>
        <w:t>Trade-off</w:t>
      </w:r>
    </w:p>
    <w:p w14:paraId="54F7BD86" w14:textId="77777777" w:rsidR="000E028F" w:rsidRDefault="000E028F" w:rsidP="000E028F">
      <w:r>
        <w:rPr>
          <w:sz w:val="22"/>
        </w:rPr>
        <w:t>The status-change reaction logic is no longer one uniform mechanism. A misconfigured listener still silently skips its reaction, the same risk a plain Observer would carry.</w:t>
      </w:r>
    </w:p>
    <w:p w14:paraId="3F2EA5D5" w14:textId="77777777" w:rsidR="000E028F" w:rsidRDefault="000E028F" w:rsidP="000E028F">
      <w:pPr>
        <w:pStyle w:val="Heading3"/>
      </w:pPr>
      <w:r>
        <w:t>Class / Flow Diagram</w:t>
      </w:r>
    </w:p>
    <w:p w14:paraId="7B9CA249" w14:textId="77777777" w:rsidR="000E028F" w:rsidRDefault="000E028F" w:rsidP="000E028F">
      <w:pPr>
        <w:jc w:val="center"/>
      </w:pPr>
      <w:r>
        <w:rPr>
          <w:noProof/>
        </w:rPr>
        <w:lastRenderedPageBreak/>
        <w:drawing>
          <wp:inline distT="0" distB="0" distL="0" distR="0" wp14:anchorId="231B9C63" wp14:editId="754B3D74">
            <wp:extent cx="6035040" cy="2883366"/>
            <wp:effectExtent l="0" t="0" r="0" b="0"/>
            <wp:docPr id="323196181" name="Picture 3231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09_status_change.png"/>
                    <pic:cNvPicPr/>
                  </pic:nvPicPr>
                  <pic:blipFill>
                    <a:blip r:embed="rId10"/>
                    <a:stretch>
                      <a:fillRect/>
                    </a:stretch>
                  </pic:blipFill>
                  <pic:spPr>
                    <a:xfrm>
                      <a:off x="0" y="0"/>
                      <a:ext cx="6035040" cy="2883366"/>
                    </a:xfrm>
                    <a:prstGeom prst="rect">
                      <a:avLst/>
                    </a:prstGeom>
                  </pic:spPr>
                </pic:pic>
              </a:graphicData>
            </a:graphic>
          </wp:inline>
        </w:drawing>
      </w:r>
    </w:p>
    <w:p w14:paraId="430AB66B" w14:textId="77777777" w:rsidR="000E028F" w:rsidRDefault="000E028F" w:rsidP="000E028F">
      <w:pPr>
        <w:jc w:val="center"/>
      </w:pPr>
      <w:r>
        <w:rPr>
          <w:i/>
          <w:sz w:val="18"/>
        </w:rPr>
        <w:t xml:space="preserve">Figure: synchronous audit </w:t>
      </w:r>
      <w:proofErr w:type="gramStart"/>
      <w:r>
        <w:rPr>
          <w:i/>
          <w:sz w:val="18"/>
        </w:rPr>
        <w:t>write</w:t>
      </w:r>
      <w:proofErr w:type="gramEnd"/>
      <w:r>
        <w:rPr>
          <w:i/>
          <w:sz w:val="18"/>
        </w:rPr>
        <w:t xml:space="preserve"> inside the D-008 transaction, asynchronous notification after commit.</w:t>
      </w:r>
    </w:p>
    <w:p w14:paraId="0D04EFEE" w14:textId="77777777" w:rsidR="000E028F" w:rsidRDefault="000E028F" w:rsidP="000E028F">
      <w:pPr>
        <w:pStyle w:val="Heading3"/>
      </w:pPr>
      <w:r>
        <w:t>Code Link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14:paraId="3B1041BC" w14:textId="77777777" w:rsidTr="00B56D69">
        <w:tc>
          <w:tcPr>
            <w:tcW w:w="1814" w:type="dxa"/>
            <w:shd w:val="clear" w:color="auto" w:fill="D9E1F2"/>
          </w:tcPr>
          <w:p w14:paraId="117534C3" w14:textId="77777777" w:rsidR="000E028F" w:rsidRDefault="000E028F" w:rsidP="00B56D69">
            <w:r>
              <w:rPr>
                <w:b/>
                <w:sz w:val="20"/>
              </w:rPr>
              <w:t>Service</w:t>
            </w:r>
          </w:p>
        </w:tc>
        <w:tc>
          <w:tcPr>
            <w:tcW w:w="7824" w:type="dxa"/>
          </w:tcPr>
          <w:p w14:paraId="5875D243" w14:textId="77777777" w:rsidR="000E028F" w:rsidRDefault="000E028F" w:rsidP="00B56D69">
            <w:r>
              <w:rPr>
                <w:sz w:val="20"/>
              </w:rPr>
              <w:t>backend/app/Services/</w:t>
            </w:r>
            <w:proofErr w:type="spellStart"/>
            <w:r>
              <w:rPr>
                <w:sz w:val="20"/>
              </w:rPr>
              <w:t>RequestStatusService.php</w:t>
            </w:r>
            <w:proofErr w:type="spellEnd"/>
            <w:r>
              <w:rPr>
                <w:sz w:val="20"/>
              </w:rPr>
              <w:t xml:space="preserve"> - </w:t>
            </w:r>
            <w:proofErr w:type="gramStart"/>
            <w:r>
              <w:rPr>
                <w:sz w:val="20"/>
              </w:rPr>
              <w:t>transition(</w:t>
            </w:r>
            <w:proofErr w:type="gramEnd"/>
            <w:r>
              <w:rPr>
                <w:sz w:val="20"/>
              </w:rPr>
              <w:t>)</w:t>
            </w:r>
          </w:p>
        </w:tc>
      </w:tr>
      <w:tr w:rsidR="000E028F" w14:paraId="3649D792" w14:textId="77777777" w:rsidTr="00B56D69">
        <w:tc>
          <w:tcPr>
            <w:tcW w:w="1814" w:type="dxa"/>
            <w:shd w:val="clear" w:color="auto" w:fill="D9E1F2"/>
          </w:tcPr>
          <w:p w14:paraId="79B6AAA0" w14:textId="77777777" w:rsidR="000E028F" w:rsidRDefault="000E028F" w:rsidP="00B56D69">
            <w:r>
              <w:rPr>
                <w:b/>
                <w:sz w:val="20"/>
              </w:rPr>
              <w:t>Event</w:t>
            </w:r>
          </w:p>
        </w:tc>
        <w:tc>
          <w:tcPr>
            <w:tcW w:w="7824" w:type="dxa"/>
          </w:tcPr>
          <w:p w14:paraId="6FBCBA74" w14:textId="77777777" w:rsidR="000E028F" w:rsidRDefault="000E028F" w:rsidP="00B56D69">
            <w:r>
              <w:rPr>
                <w:sz w:val="20"/>
              </w:rPr>
              <w:t>backend/app/Events/</w:t>
            </w:r>
            <w:proofErr w:type="spellStart"/>
            <w:r>
              <w:rPr>
                <w:sz w:val="20"/>
              </w:rPr>
              <w:t>RequestStatusChanged.php</w:t>
            </w:r>
            <w:proofErr w:type="spellEnd"/>
          </w:p>
        </w:tc>
      </w:tr>
      <w:tr w:rsidR="000E028F" w14:paraId="2CD9DD59" w14:textId="77777777" w:rsidTr="00B56D69">
        <w:tc>
          <w:tcPr>
            <w:tcW w:w="1814" w:type="dxa"/>
            <w:shd w:val="clear" w:color="auto" w:fill="D9E1F2"/>
          </w:tcPr>
          <w:p w14:paraId="49DFD760" w14:textId="77777777" w:rsidR="000E028F" w:rsidRDefault="000E028F" w:rsidP="00B56D69">
            <w:r>
              <w:rPr>
                <w:b/>
                <w:sz w:val="20"/>
              </w:rPr>
              <w:t>Listener</w:t>
            </w:r>
          </w:p>
        </w:tc>
        <w:tc>
          <w:tcPr>
            <w:tcW w:w="7824" w:type="dxa"/>
          </w:tcPr>
          <w:p w14:paraId="2B5667D3" w14:textId="77777777" w:rsidR="000E028F" w:rsidRDefault="000E028F" w:rsidP="00B56D69">
            <w:r>
              <w:rPr>
                <w:sz w:val="20"/>
              </w:rPr>
              <w:t>backend/app/Listeners/</w:t>
            </w:r>
            <w:proofErr w:type="spellStart"/>
            <w:r>
              <w:rPr>
                <w:sz w:val="20"/>
              </w:rPr>
              <w:t>NotifyRequesterOfStatusChange.php</w:t>
            </w:r>
            <w:proofErr w:type="spellEnd"/>
            <w:r>
              <w:rPr>
                <w:sz w:val="20"/>
              </w:rPr>
              <w:t xml:space="preserve"> (implements </w:t>
            </w:r>
            <w:proofErr w:type="spellStart"/>
            <w:r>
              <w:rPr>
                <w:sz w:val="20"/>
              </w:rPr>
              <w:t>ShouldQueue</w:t>
            </w:r>
            <w:proofErr w:type="spellEnd"/>
            <w:r>
              <w:rPr>
                <w:sz w:val="20"/>
              </w:rPr>
              <w:t>)</w:t>
            </w:r>
          </w:p>
        </w:tc>
      </w:tr>
      <w:tr w:rsidR="000E028F" w14:paraId="4A916C6F" w14:textId="77777777" w:rsidTr="00B56D69">
        <w:tc>
          <w:tcPr>
            <w:tcW w:w="1814" w:type="dxa"/>
            <w:shd w:val="clear" w:color="auto" w:fill="D9E1F2"/>
          </w:tcPr>
          <w:p w14:paraId="3D0D750D" w14:textId="77777777" w:rsidR="000E028F" w:rsidRDefault="000E028F" w:rsidP="00B56D69">
            <w:r>
              <w:rPr>
                <w:b/>
                <w:sz w:val="20"/>
              </w:rPr>
              <w:t>Notification</w:t>
            </w:r>
          </w:p>
        </w:tc>
        <w:tc>
          <w:tcPr>
            <w:tcW w:w="7824" w:type="dxa"/>
          </w:tcPr>
          <w:p w14:paraId="485045C5" w14:textId="77777777" w:rsidR="000E028F" w:rsidRDefault="000E028F" w:rsidP="00B56D69">
            <w:r>
              <w:rPr>
                <w:sz w:val="20"/>
              </w:rPr>
              <w:t>backend/app/Notifications/</w:t>
            </w:r>
            <w:proofErr w:type="spellStart"/>
            <w:r>
              <w:rPr>
                <w:sz w:val="20"/>
              </w:rPr>
              <w:t>RequestStatusChangedMail.php</w:t>
            </w:r>
            <w:proofErr w:type="spellEnd"/>
          </w:p>
        </w:tc>
      </w:tr>
      <w:tr w:rsidR="000E028F" w14:paraId="41C112E3" w14:textId="77777777" w:rsidTr="00B56D69">
        <w:tc>
          <w:tcPr>
            <w:tcW w:w="1814" w:type="dxa"/>
            <w:shd w:val="clear" w:color="auto" w:fill="D9E1F2"/>
          </w:tcPr>
          <w:p w14:paraId="47F9BE4F" w14:textId="77777777" w:rsidR="000E028F" w:rsidRDefault="000E028F" w:rsidP="00B56D69">
            <w:r>
              <w:rPr>
                <w:b/>
                <w:sz w:val="20"/>
              </w:rPr>
              <w:t>Test</w:t>
            </w:r>
          </w:p>
        </w:tc>
        <w:tc>
          <w:tcPr>
            <w:tcW w:w="7824" w:type="dxa"/>
          </w:tcPr>
          <w:p w14:paraId="5306AA53" w14:textId="77777777" w:rsidR="000E028F" w:rsidRDefault="000E028F" w:rsidP="00B56D69">
            <w:r>
              <w:rPr>
                <w:sz w:val="20"/>
              </w:rPr>
              <w:t>backend/tests/Feature/</w:t>
            </w:r>
            <w:proofErr w:type="spellStart"/>
            <w:r>
              <w:rPr>
                <w:sz w:val="20"/>
              </w:rPr>
              <w:t>StatusTransitionTest.php</w:t>
            </w:r>
            <w:proofErr w:type="spellEnd"/>
          </w:p>
        </w:tc>
      </w:tr>
    </w:tbl>
    <w:p w14:paraId="26FE550D" w14:textId="77777777" w:rsidR="000E028F" w:rsidRDefault="000E028F" w:rsidP="000E028F"/>
    <w:p w14:paraId="06118B40" w14:textId="77777777" w:rsidR="000E028F" w:rsidRDefault="000E028F" w:rsidP="000E028F">
      <w:pPr>
        <w:pStyle w:val="Heading2"/>
      </w:pPr>
      <w:r>
        <w:t>13.4.2 Design Problem 2: Category-Specific Request Handling</w:t>
      </w:r>
    </w:p>
    <w:p w14:paraId="6A17BA37" w14:textId="77777777" w:rsidR="000E028F" w:rsidRDefault="000E028F" w:rsidP="000E028F">
      <w:pPr>
        <w:pStyle w:val="Heading3"/>
      </w:pPr>
      <w:r>
        <w:t>Problem</w:t>
      </w:r>
    </w:p>
    <w:p w14:paraId="2B4FB104" w14:textId="77777777" w:rsidR="000E028F" w:rsidRDefault="000E028F" w:rsidP="000E028F">
      <w:r>
        <w:rPr>
          <w:sz w:val="22"/>
        </w:rPr>
        <w:t>Decision D-001 fixed the category vocabulary itself, but not how category-specific validation and routing behaviour is implemented. Writing that behaviour as one long conditional inside the request-handling code means every new category requires editing and retesting that same method.</w:t>
      </w:r>
    </w:p>
    <w:p w14:paraId="2B46A28C" w14:textId="77777777" w:rsidR="000E028F" w:rsidRDefault="000E028F" w:rsidP="000E028F">
      <w:pPr>
        <w:pStyle w:val="Heading3"/>
      </w:pPr>
      <w:r>
        <w:t>Assignment 2 Alternatives</w:t>
      </w:r>
    </w:p>
    <w:p w14:paraId="4FD6A242" w14:textId="77777777" w:rsidR="000E028F" w:rsidRDefault="000E028F" w:rsidP="000E028F">
      <w:r>
        <w:rPr>
          <w:sz w:val="22"/>
        </w:rPr>
        <w:t xml:space="preserve">Assignment 2 Task 1 compared the Strategy pattern against Factory Method and a configuration-only lookup. The configuration-only approach was set aside because </w:t>
      </w:r>
      <w:proofErr w:type="spellStart"/>
      <w:r>
        <w:rPr>
          <w:sz w:val="22"/>
        </w:rPr>
        <w:t>CivicConnect's</w:t>
      </w:r>
      <w:proofErr w:type="spellEnd"/>
      <w:r>
        <w:rPr>
          <w:sz w:val="22"/>
        </w:rPr>
        <w:t xml:space="preserve"> categories differ in behaviour, not only in the fields they require. Factory Method was set aside because it still requires editing an existing factory method to add a category.</w:t>
      </w:r>
    </w:p>
    <w:p w14:paraId="781BB02A" w14:textId="77777777" w:rsidR="000E028F" w:rsidRDefault="000E028F" w:rsidP="000E028F">
      <w:pPr>
        <w:pStyle w:val="Heading3"/>
      </w:pPr>
      <w:r>
        <w:t>Final Decision</w:t>
      </w:r>
    </w:p>
    <w:p w14:paraId="59423491" w14:textId="44185D16" w:rsidR="000E028F" w:rsidRDefault="000E028F" w:rsidP="000E028F">
      <w:r>
        <w:rPr>
          <w:sz w:val="22"/>
        </w:rPr>
        <w:t xml:space="preserve">The Strategy pattern is adopted as recommended. Each category implements a shared </w:t>
      </w:r>
      <w:proofErr w:type="spellStart"/>
      <w:r>
        <w:rPr>
          <w:sz w:val="22"/>
        </w:rPr>
        <w:t>CategoryHandler</w:t>
      </w:r>
      <w:proofErr w:type="spellEnd"/>
      <w:r>
        <w:rPr>
          <w:sz w:val="22"/>
        </w:rPr>
        <w:t xml:space="preserve"> interface (</w:t>
      </w:r>
      <w:proofErr w:type="gramStart"/>
      <w:r>
        <w:rPr>
          <w:sz w:val="22"/>
        </w:rPr>
        <w:t>rules(</w:t>
      </w:r>
      <w:proofErr w:type="gramEnd"/>
      <w:r>
        <w:rPr>
          <w:sz w:val="22"/>
        </w:rPr>
        <w:t xml:space="preserve">), </w:t>
      </w:r>
      <w:proofErr w:type="spellStart"/>
      <w:proofErr w:type="gramStart"/>
      <w:r>
        <w:rPr>
          <w:sz w:val="22"/>
        </w:rPr>
        <w:t>defaultAssignee</w:t>
      </w:r>
      <w:proofErr w:type="spellEnd"/>
      <w:r>
        <w:rPr>
          <w:sz w:val="22"/>
        </w:rPr>
        <w:t>(</w:t>
      </w:r>
      <w:proofErr w:type="gramEnd"/>
      <w:r>
        <w:rPr>
          <w:sz w:val="22"/>
        </w:rPr>
        <w:t xml:space="preserve">)). </w:t>
      </w:r>
      <w:proofErr w:type="spellStart"/>
      <w:r>
        <w:rPr>
          <w:sz w:val="22"/>
        </w:rPr>
        <w:t>CategoryRegistry</w:t>
      </w:r>
      <w:proofErr w:type="spellEnd"/>
      <w:r>
        <w:rPr>
          <w:sz w:val="22"/>
        </w:rPr>
        <w:t xml:space="preserve">, bound in </w:t>
      </w:r>
      <w:proofErr w:type="spellStart"/>
      <w:r>
        <w:rPr>
          <w:sz w:val="22"/>
        </w:rPr>
        <w:t>AppServiceProvider</w:t>
      </w:r>
      <w:proofErr w:type="spellEnd"/>
      <w:r>
        <w:rPr>
          <w:sz w:val="22"/>
        </w:rPr>
        <w:t>, resolves the handler for a given category code</w:t>
      </w:r>
      <w:r w:rsidR="00337464">
        <w:rPr>
          <w:sz w:val="22"/>
        </w:rPr>
        <w:t>. A</w:t>
      </w:r>
      <w:r>
        <w:rPr>
          <w:sz w:val="22"/>
        </w:rPr>
        <w:t xml:space="preserve">n unrecognised code falls back to </w:t>
      </w:r>
      <w:proofErr w:type="spellStart"/>
      <w:r>
        <w:rPr>
          <w:sz w:val="22"/>
        </w:rPr>
        <w:t>OtherHandler</w:t>
      </w:r>
      <w:proofErr w:type="spellEnd"/>
      <w:r>
        <w:rPr>
          <w:sz w:val="22"/>
        </w:rPr>
        <w:t xml:space="preserve">. </w:t>
      </w:r>
      <w:proofErr w:type="spellStart"/>
      <w:r>
        <w:rPr>
          <w:sz w:val="22"/>
        </w:rPr>
        <w:t>StoreServiceRequest</w:t>
      </w:r>
      <w:proofErr w:type="spellEnd"/>
      <w:r>
        <w:rPr>
          <w:sz w:val="22"/>
        </w:rPr>
        <w:t xml:space="preserve"> merges the resolved handler's rules into its own </w:t>
      </w:r>
      <w:proofErr w:type="spellStart"/>
      <w:r>
        <w:rPr>
          <w:sz w:val="22"/>
        </w:rPr>
        <w:t>FormRequest</w:t>
      </w:r>
      <w:proofErr w:type="spellEnd"/>
      <w:r>
        <w:rPr>
          <w:sz w:val="22"/>
        </w:rPr>
        <w:t xml:space="preserve"> validation.</w:t>
      </w:r>
    </w:p>
    <w:p w14:paraId="5BE77B83" w14:textId="77777777" w:rsidR="000E028F" w:rsidRDefault="000E028F" w:rsidP="000E028F">
      <w:pPr>
        <w:pStyle w:val="Heading3"/>
      </w:pPr>
      <w:r>
        <w:t>Trade-off</w:t>
      </w:r>
    </w:p>
    <w:p w14:paraId="5A7A2C73" w14:textId="77777777" w:rsidR="000E028F" w:rsidRDefault="000E028F" w:rsidP="000E028F">
      <w:r>
        <w:rPr>
          <w:sz w:val="22"/>
        </w:rPr>
        <w:t>Requires a small registry/lookup mechanism. If the category list stays very small with simple, near-identical rules, this is more structure than the problem needs.</w:t>
      </w:r>
    </w:p>
    <w:p w14:paraId="1C082C25" w14:textId="77777777" w:rsidR="000E028F" w:rsidRDefault="000E028F" w:rsidP="000E028F">
      <w:pPr>
        <w:pStyle w:val="Heading3"/>
      </w:pPr>
      <w:r>
        <w:t>Class Diagram</w:t>
      </w:r>
    </w:p>
    <w:p w14:paraId="00923E4B" w14:textId="77777777" w:rsidR="000E028F" w:rsidRDefault="000E028F" w:rsidP="000E028F">
      <w:pPr>
        <w:jc w:val="center"/>
      </w:pPr>
      <w:r>
        <w:rPr>
          <w:noProof/>
        </w:rPr>
        <w:lastRenderedPageBreak/>
        <w:drawing>
          <wp:inline distT="0" distB="0" distL="0" distR="0" wp14:anchorId="628193E2" wp14:editId="201331FA">
            <wp:extent cx="6035040" cy="3011851"/>
            <wp:effectExtent l="0" t="0" r="0" b="0"/>
            <wp:docPr id="323196182" name="Picture 323196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0_category_handling.png"/>
                    <pic:cNvPicPr/>
                  </pic:nvPicPr>
                  <pic:blipFill>
                    <a:blip r:embed="rId11"/>
                    <a:stretch>
                      <a:fillRect/>
                    </a:stretch>
                  </pic:blipFill>
                  <pic:spPr>
                    <a:xfrm>
                      <a:off x="0" y="0"/>
                      <a:ext cx="6035040" cy="3011851"/>
                    </a:xfrm>
                    <a:prstGeom prst="rect">
                      <a:avLst/>
                    </a:prstGeom>
                  </pic:spPr>
                </pic:pic>
              </a:graphicData>
            </a:graphic>
          </wp:inline>
        </w:drawing>
      </w:r>
    </w:p>
    <w:p w14:paraId="056C753A" w14:textId="77777777" w:rsidR="000E028F" w:rsidRDefault="000E028F" w:rsidP="000E028F">
      <w:pPr>
        <w:jc w:val="center"/>
      </w:pPr>
      <w:r>
        <w:rPr>
          <w:i/>
          <w:sz w:val="18"/>
        </w:rPr>
        <w:t xml:space="preserve">Figure: </w:t>
      </w:r>
      <w:proofErr w:type="spellStart"/>
      <w:r>
        <w:rPr>
          <w:i/>
          <w:sz w:val="18"/>
        </w:rPr>
        <w:t>CategoryRegistry</w:t>
      </w:r>
      <w:proofErr w:type="spellEnd"/>
      <w:r>
        <w:rPr>
          <w:i/>
          <w:sz w:val="18"/>
        </w:rPr>
        <w:t xml:space="preserve"> resolves a </w:t>
      </w:r>
      <w:proofErr w:type="spellStart"/>
      <w:r>
        <w:rPr>
          <w:i/>
          <w:sz w:val="18"/>
        </w:rPr>
        <w:t>CategoryHandler</w:t>
      </w:r>
      <w:proofErr w:type="spellEnd"/>
      <w:r>
        <w:rPr>
          <w:i/>
          <w:sz w:val="18"/>
        </w:rPr>
        <w:t xml:space="preserve"> per category code; </w:t>
      </w:r>
      <w:proofErr w:type="spellStart"/>
      <w:r>
        <w:rPr>
          <w:i/>
          <w:sz w:val="18"/>
        </w:rPr>
        <w:t>OtherHandler</w:t>
      </w:r>
      <w:proofErr w:type="spellEnd"/>
      <w:r>
        <w:rPr>
          <w:i/>
          <w:sz w:val="18"/>
        </w:rPr>
        <w:t xml:space="preserve"> is the fallback.</w:t>
      </w:r>
    </w:p>
    <w:p w14:paraId="2CD9EB78" w14:textId="77777777" w:rsidR="000E028F" w:rsidRDefault="000E028F" w:rsidP="000E028F">
      <w:pPr>
        <w:pStyle w:val="Heading3"/>
      </w:pPr>
      <w:r>
        <w:t>Code Link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14:paraId="510864F0" w14:textId="77777777" w:rsidTr="00B56D69">
        <w:tc>
          <w:tcPr>
            <w:tcW w:w="1814" w:type="dxa"/>
            <w:shd w:val="clear" w:color="auto" w:fill="D9E1F2"/>
          </w:tcPr>
          <w:p w14:paraId="3F2B1ED0" w14:textId="77777777" w:rsidR="000E028F" w:rsidRDefault="000E028F" w:rsidP="00B56D69">
            <w:r>
              <w:rPr>
                <w:b/>
                <w:sz w:val="20"/>
              </w:rPr>
              <w:t>Interface</w:t>
            </w:r>
          </w:p>
        </w:tc>
        <w:tc>
          <w:tcPr>
            <w:tcW w:w="7824" w:type="dxa"/>
          </w:tcPr>
          <w:p w14:paraId="7449DF4C" w14:textId="77777777" w:rsidR="000E028F" w:rsidRDefault="000E028F" w:rsidP="00B56D69">
            <w:r>
              <w:rPr>
                <w:sz w:val="20"/>
              </w:rPr>
              <w:t>backend/app/Domain/Categories/</w:t>
            </w:r>
            <w:proofErr w:type="spellStart"/>
            <w:r>
              <w:rPr>
                <w:sz w:val="20"/>
              </w:rPr>
              <w:t>CategoryHandler.php</w:t>
            </w:r>
            <w:proofErr w:type="spellEnd"/>
          </w:p>
        </w:tc>
      </w:tr>
      <w:tr w:rsidR="000E028F" w14:paraId="0332BC61" w14:textId="77777777" w:rsidTr="00B56D69">
        <w:tc>
          <w:tcPr>
            <w:tcW w:w="1814" w:type="dxa"/>
            <w:shd w:val="clear" w:color="auto" w:fill="D9E1F2"/>
          </w:tcPr>
          <w:p w14:paraId="4A152E9E" w14:textId="77777777" w:rsidR="000E028F" w:rsidRDefault="000E028F" w:rsidP="00B56D69">
            <w:r>
              <w:rPr>
                <w:b/>
                <w:sz w:val="20"/>
              </w:rPr>
              <w:t>Registry</w:t>
            </w:r>
          </w:p>
        </w:tc>
        <w:tc>
          <w:tcPr>
            <w:tcW w:w="7824" w:type="dxa"/>
          </w:tcPr>
          <w:p w14:paraId="29AA3EAA" w14:textId="77777777" w:rsidR="000E028F" w:rsidRDefault="000E028F" w:rsidP="00B56D69">
            <w:r>
              <w:rPr>
                <w:sz w:val="20"/>
              </w:rPr>
              <w:t>backend/app/Domain/Categories/</w:t>
            </w:r>
            <w:proofErr w:type="spellStart"/>
            <w:r>
              <w:rPr>
                <w:sz w:val="20"/>
              </w:rPr>
              <w:t>CategoryRegistry.php</w:t>
            </w:r>
            <w:proofErr w:type="spellEnd"/>
          </w:p>
        </w:tc>
      </w:tr>
      <w:tr w:rsidR="000E028F" w14:paraId="1F03EB84" w14:textId="77777777" w:rsidTr="00B56D69">
        <w:tc>
          <w:tcPr>
            <w:tcW w:w="1814" w:type="dxa"/>
            <w:shd w:val="clear" w:color="auto" w:fill="D9E1F2"/>
          </w:tcPr>
          <w:p w14:paraId="4C7186B1" w14:textId="77777777" w:rsidR="000E028F" w:rsidRDefault="000E028F" w:rsidP="00B56D69">
            <w:r>
              <w:rPr>
                <w:b/>
                <w:sz w:val="20"/>
              </w:rPr>
              <w:t>Handlers</w:t>
            </w:r>
          </w:p>
        </w:tc>
        <w:tc>
          <w:tcPr>
            <w:tcW w:w="7824" w:type="dxa"/>
          </w:tcPr>
          <w:p w14:paraId="3A4909A6" w14:textId="77777777" w:rsidR="000E028F" w:rsidRDefault="000E028F" w:rsidP="00B56D69">
            <w:r>
              <w:rPr>
                <w:sz w:val="20"/>
              </w:rPr>
              <w:t>backend/app/Domain/Categories/Handlers/ (</w:t>
            </w:r>
            <w:proofErr w:type="spellStart"/>
            <w:r>
              <w:rPr>
                <w:sz w:val="20"/>
              </w:rPr>
              <w:t>FacilityFault</w:t>
            </w:r>
            <w:proofErr w:type="spellEnd"/>
            <w:r>
              <w:rPr>
                <w:sz w:val="20"/>
              </w:rPr>
              <w:t xml:space="preserve">, </w:t>
            </w:r>
            <w:proofErr w:type="spellStart"/>
            <w:r>
              <w:rPr>
                <w:sz w:val="20"/>
              </w:rPr>
              <w:t>ItSupport</w:t>
            </w:r>
            <w:proofErr w:type="spellEnd"/>
            <w:r>
              <w:rPr>
                <w:sz w:val="20"/>
              </w:rPr>
              <w:t xml:space="preserve">, </w:t>
            </w:r>
            <w:proofErr w:type="spellStart"/>
            <w:r>
              <w:rPr>
                <w:sz w:val="20"/>
              </w:rPr>
              <w:t>SecurityConcern</w:t>
            </w:r>
            <w:proofErr w:type="spellEnd"/>
            <w:r>
              <w:rPr>
                <w:sz w:val="20"/>
              </w:rPr>
              <w:t xml:space="preserve">, Maintenance, </w:t>
            </w:r>
            <w:proofErr w:type="spellStart"/>
            <w:r>
              <w:rPr>
                <w:sz w:val="20"/>
              </w:rPr>
              <w:t>LostProperty</w:t>
            </w:r>
            <w:proofErr w:type="spellEnd"/>
            <w:r>
              <w:rPr>
                <w:sz w:val="20"/>
              </w:rPr>
              <w:t>, Other)</w:t>
            </w:r>
          </w:p>
        </w:tc>
      </w:tr>
      <w:tr w:rsidR="000E028F" w14:paraId="37FB0A46" w14:textId="77777777" w:rsidTr="00B56D69">
        <w:tc>
          <w:tcPr>
            <w:tcW w:w="1814" w:type="dxa"/>
            <w:shd w:val="clear" w:color="auto" w:fill="D9E1F2"/>
          </w:tcPr>
          <w:p w14:paraId="746EE1FE" w14:textId="77777777" w:rsidR="000E028F" w:rsidRDefault="000E028F" w:rsidP="00B56D69">
            <w:r>
              <w:rPr>
                <w:b/>
                <w:sz w:val="20"/>
              </w:rPr>
              <w:t>Binding</w:t>
            </w:r>
          </w:p>
        </w:tc>
        <w:tc>
          <w:tcPr>
            <w:tcW w:w="7824" w:type="dxa"/>
          </w:tcPr>
          <w:p w14:paraId="5CE0D292" w14:textId="77777777" w:rsidR="000E028F" w:rsidRDefault="000E028F" w:rsidP="00B56D69">
            <w:r>
              <w:rPr>
                <w:sz w:val="20"/>
              </w:rPr>
              <w:t>backend/app/Providers/</w:t>
            </w:r>
            <w:proofErr w:type="spellStart"/>
            <w:r>
              <w:rPr>
                <w:sz w:val="20"/>
              </w:rPr>
              <w:t>AppServiceProvider.php</w:t>
            </w:r>
            <w:proofErr w:type="spellEnd"/>
          </w:p>
        </w:tc>
      </w:tr>
      <w:tr w:rsidR="000E028F" w14:paraId="08CDAA99" w14:textId="77777777" w:rsidTr="00B56D69">
        <w:tc>
          <w:tcPr>
            <w:tcW w:w="1814" w:type="dxa"/>
            <w:shd w:val="clear" w:color="auto" w:fill="D9E1F2"/>
          </w:tcPr>
          <w:p w14:paraId="34C5F41A" w14:textId="77777777" w:rsidR="000E028F" w:rsidRDefault="000E028F" w:rsidP="00B56D69">
            <w:r>
              <w:rPr>
                <w:b/>
                <w:sz w:val="20"/>
              </w:rPr>
              <w:t>Test</w:t>
            </w:r>
          </w:p>
        </w:tc>
        <w:tc>
          <w:tcPr>
            <w:tcW w:w="7824" w:type="dxa"/>
          </w:tcPr>
          <w:p w14:paraId="293246AA" w14:textId="77777777" w:rsidR="000E028F" w:rsidRDefault="000E028F" w:rsidP="00B56D69">
            <w:r>
              <w:rPr>
                <w:sz w:val="20"/>
              </w:rPr>
              <w:t>backend/tests/Feature/</w:t>
            </w:r>
            <w:proofErr w:type="spellStart"/>
            <w:r>
              <w:rPr>
                <w:sz w:val="20"/>
              </w:rPr>
              <w:t>CategoryHandlingTest.php</w:t>
            </w:r>
            <w:proofErr w:type="spellEnd"/>
          </w:p>
        </w:tc>
      </w:tr>
    </w:tbl>
    <w:p w14:paraId="551663F5" w14:textId="77777777" w:rsidR="000E028F" w:rsidRDefault="000E028F" w:rsidP="000E028F"/>
    <w:p w14:paraId="57058691" w14:textId="77777777" w:rsidR="000E028F" w:rsidRDefault="000E028F" w:rsidP="000E028F">
      <w:r>
        <w:br w:type="page"/>
      </w:r>
    </w:p>
    <w:p w14:paraId="0A085D58" w14:textId="77777777" w:rsidR="000E028F" w:rsidRDefault="000E028F" w:rsidP="000E028F">
      <w:pPr>
        <w:pStyle w:val="Heading1"/>
      </w:pPr>
      <w:r>
        <w:lastRenderedPageBreak/>
        <w:t>13.5 UI &amp; Information Architecture</w:t>
      </w:r>
    </w:p>
    <w:p w14:paraId="7DF1A553" w14:textId="77777777" w:rsidR="000E028F" w:rsidRDefault="000E028F" w:rsidP="000E028F">
      <w:r>
        <w:rPr>
          <w:sz w:val="22"/>
        </w:rPr>
        <w:t>The role-based site map, low-fidelity wireframes for the six screens in scope for Milestone 2, and the usability and accessibility rationale behind them (NFR-007, NFR-008).</w:t>
      </w:r>
    </w:p>
    <w:p w14:paraId="3A604F5F" w14:textId="77777777" w:rsidR="000E028F" w:rsidRDefault="000E028F" w:rsidP="000E028F">
      <w:pPr>
        <w:pStyle w:val="Heading2"/>
      </w:pPr>
      <w:r>
        <w:t>13.5.1 Role Sitemap</w:t>
      </w:r>
    </w:p>
    <w:p w14:paraId="1BD1D0D9" w14:textId="77777777" w:rsidR="000E028F" w:rsidRDefault="000E028F" w:rsidP="000E028F">
      <w:r>
        <w:rPr>
          <w:sz w:val="22"/>
        </w:rPr>
        <w:t xml:space="preserve">Navigation is organised by role rather than by feature. </w:t>
      </w:r>
      <w:proofErr w:type="spellStart"/>
      <w:r>
        <w:rPr>
          <w:sz w:val="22"/>
        </w:rPr>
        <w:t>LoginPage</w:t>
      </w:r>
      <w:proofErr w:type="spellEnd"/>
      <w:r>
        <w:rPr>
          <w:sz w:val="22"/>
        </w:rPr>
        <w:t xml:space="preserve"> is the </w:t>
      </w:r>
      <w:proofErr w:type="gramStart"/>
      <w:r>
        <w:rPr>
          <w:sz w:val="22"/>
        </w:rPr>
        <w:t>single entry</w:t>
      </w:r>
      <w:proofErr w:type="gramEnd"/>
      <w:r>
        <w:rPr>
          <w:sz w:val="22"/>
        </w:rPr>
        <w:t xml:space="preserve"> point for all three roles; which screens a logged-in user can reach is read from their account role, not chosen at login.</w:t>
      </w:r>
    </w:p>
    <w:p w14:paraId="5B45C66F" w14:textId="77777777" w:rsidR="000E028F" w:rsidRDefault="000E028F" w:rsidP="000E028F">
      <w:pPr>
        <w:jc w:val="center"/>
      </w:pPr>
      <w:r>
        <w:rPr>
          <w:noProof/>
        </w:rPr>
        <w:drawing>
          <wp:inline distT="0" distB="0" distL="0" distR="0" wp14:anchorId="1B70F460" wp14:editId="575BD553">
            <wp:extent cx="6035040" cy="3268822"/>
            <wp:effectExtent l="0" t="0" r="0" b="0"/>
            <wp:docPr id="323196183" name="Picture 323196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12"/>
                    <a:stretch>
                      <a:fillRect/>
                    </a:stretch>
                  </pic:blipFill>
                  <pic:spPr>
                    <a:xfrm>
                      <a:off x="0" y="0"/>
                      <a:ext cx="6035040" cy="3268822"/>
                    </a:xfrm>
                    <a:prstGeom prst="rect">
                      <a:avLst/>
                    </a:prstGeom>
                  </pic:spPr>
                </pic:pic>
              </a:graphicData>
            </a:graphic>
          </wp:inline>
        </w:drawing>
      </w:r>
    </w:p>
    <w:p w14:paraId="1EDA739B" w14:textId="77777777" w:rsidR="000E028F" w:rsidRDefault="000E028F" w:rsidP="000E028F">
      <w:pPr>
        <w:jc w:val="center"/>
      </w:pPr>
      <w:r>
        <w:rPr>
          <w:i/>
          <w:sz w:val="18"/>
        </w:rPr>
        <w:t xml:space="preserve">Figure: role sitemap, </w:t>
      </w:r>
      <w:proofErr w:type="spellStart"/>
      <w:r>
        <w:rPr>
          <w:i/>
          <w:sz w:val="18"/>
        </w:rPr>
        <w:t>src</w:t>
      </w:r>
      <w:proofErr w:type="spellEnd"/>
      <w:r>
        <w:rPr>
          <w:i/>
          <w:sz w:val="18"/>
        </w:rPr>
        <w:t>/features/ folder structure from the build guide.</w:t>
      </w:r>
    </w:p>
    <w:p w14:paraId="3D91CEA3" w14:textId="77777777" w:rsidR="000E028F" w:rsidRDefault="000E028F" w:rsidP="000E028F">
      <w:r>
        <w:rPr>
          <w:sz w:val="22"/>
        </w:rPr>
        <w:t xml:space="preserve">Every screen is reachable from </w:t>
      </w:r>
      <w:proofErr w:type="spellStart"/>
      <w:r>
        <w:rPr>
          <w:sz w:val="22"/>
        </w:rPr>
        <w:t>LoginPage</w:t>
      </w:r>
      <w:proofErr w:type="spellEnd"/>
      <w:r>
        <w:rPr>
          <w:sz w:val="22"/>
        </w:rPr>
        <w:t xml:space="preserve"> in at most two clicks, satisfying the three-click rule in NFR-007. Route-level role guards are a usability convenience only; the actual access control is enforced server-side by </w:t>
      </w:r>
      <w:proofErr w:type="spellStart"/>
      <w:r>
        <w:rPr>
          <w:sz w:val="22"/>
        </w:rPr>
        <w:t>ServiceRequestPolicy</w:t>
      </w:r>
      <w:proofErr w:type="spellEnd"/>
      <w:r>
        <w:rPr>
          <w:sz w:val="22"/>
        </w:rPr>
        <w:t xml:space="preserve"> (ASR-2).</w:t>
      </w:r>
    </w:p>
    <w:p w14:paraId="1DB10814" w14:textId="77777777" w:rsidR="000E028F" w:rsidRDefault="000E028F" w:rsidP="000E028F">
      <w:pPr>
        <w:pStyle w:val="Heading2"/>
      </w:pPr>
      <w:r>
        <w:t>13.5.2 Wireframes</w:t>
      </w:r>
    </w:p>
    <w:p w14:paraId="2B8F97F8" w14:textId="77777777" w:rsidR="000E028F" w:rsidRDefault="000E028F" w:rsidP="000E028F">
      <w:proofErr w:type="gramStart"/>
      <w:r>
        <w:rPr>
          <w:sz w:val="22"/>
        </w:rPr>
        <w:t>Low-fidelity</w:t>
      </w:r>
      <w:proofErr w:type="gramEnd"/>
      <w:r>
        <w:rPr>
          <w:sz w:val="22"/>
        </w:rPr>
        <w:t>: they fix what information and controls each screen needs, not final visual design.</w:t>
      </w:r>
    </w:p>
    <w:p w14:paraId="3EC5E17B" w14:textId="77777777" w:rsidR="000E028F" w:rsidRDefault="000E028F" w:rsidP="000E028F">
      <w:pPr>
        <w:jc w:val="center"/>
      </w:pPr>
      <w:r>
        <w:rPr>
          <w:noProof/>
        </w:rPr>
        <w:lastRenderedPageBreak/>
        <w:drawing>
          <wp:inline distT="0" distB="0" distL="0" distR="0" wp14:anchorId="7913B1CF" wp14:editId="0399382E">
            <wp:extent cx="6217920" cy="4045866"/>
            <wp:effectExtent l="0" t="0" r="0" b="0"/>
            <wp:docPr id="323196184" name="Picture 32319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s.png"/>
                    <pic:cNvPicPr/>
                  </pic:nvPicPr>
                  <pic:blipFill>
                    <a:blip r:embed="rId13"/>
                    <a:stretch>
                      <a:fillRect/>
                    </a:stretch>
                  </pic:blipFill>
                  <pic:spPr>
                    <a:xfrm>
                      <a:off x="0" y="0"/>
                      <a:ext cx="6217920" cy="4045866"/>
                    </a:xfrm>
                    <a:prstGeom prst="rect">
                      <a:avLst/>
                    </a:prstGeom>
                  </pic:spPr>
                </pic:pic>
              </a:graphicData>
            </a:graphic>
          </wp:inline>
        </w:drawing>
      </w:r>
    </w:p>
    <w:p w14:paraId="48680419" w14:textId="77777777" w:rsidR="000E028F" w:rsidRDefault="000E028F" w:rsidP="000E028F">
      <w:pPr>
        <w:jc w:val="center"/>
      </w:pPr>
      <w:r>
        <w:rPr>
          <w:i/>
          <w:sz w:val="18"/>
        </w:rPr>
        <w:t xml:space="preserve">Figure: </w:t>
      </w:r>
      <w:proofErr w:type="spellStart"/>
      <w:r>
        <w:rPr>
          <w:i/>
          <w:sz w:val="18"/>
        </w:rPr>
        <w:t>NewRequestForm</w:t>
      </w:r>
      <w:proofErr w:type="spellEnd"/>
      <w:r>
        <w:rPr>
          <w:i/>
          <w:sz w:val="18"/>
        </w:rPr>
        <w:t xml:space="preserve">, </w:t>
      </w:r>
      <w:proofErr w:type="spellStart"/>
      <w:r>
        <w:rPr>
          <w:i/>
          <w:sz w:val="18"/>
        </w:rPr>
        <w:t>MyRequestsPage</w:t>
      </w:r>
      <w:proofErr w:type="spellEnd"/>
      <w:r>
        <w:rPr>
          <w:i/>
          <w:sz w:val="18"/>
        </w:rPr>
        <w:t xml:space="preserve">, </w:t>
      </w:r>
      <w:proofErr w:type="spellStart"/>
      <w:r>
        <w:rPr>
          <w:i/>
          <w:sz w:val="18"/>
        </w:rPr>
        <w:t>RequestQueuePage</w:t>
      </w:r>
      <w:proofErr w:type="spellEnd"/>
      <w:r>
        <w:rPr>
          <w:i/>
          <w:sz w:val="18"/>
        </w:rPr>
        <w:t xml:space="preserve">, </w:t>
      </w:r>
      <w:proofErr w:type="spellStart"/>
      <w:r>
        <w:rPr>
          <w:i/>
          <w:sz w:val="18"/>
        </w:rPr>
        <w:t>RequestDetailPage</w:t>
      </w:r>
      <w:proofErr w:type="spellEnd"/>
      <w:r>
        <w:rPr>
          <w:i/>
          <w:sz w:val="18"/>
        </w:rPr>
        <w:t xml:space="preserve">, </w:t>
      </w:r>
      <w:proofErr w:type="spellStart"/>
      <w:r>
        <w:rPr>
          <w:i/>
          <w:sz w:val="18"/>
        </w:rPr>
        <w:t>DashboardPage</w:t>
      </w:r>
      <w:proofErr w:type="spellEnd"/>
      <w:r>
        <w:rPr>
          <w:i/>
          <w:sz w:val="18"/>
        </w:rPr>
        <w:t xml:space="preserve">, </w:t>
      </w:r>
      <w:proofErr w:type="spellStart"/>
      <w:r>
        <w:rPr>
          <w:i/>
          <w:sz w:val="18"/>
        </w:rPr>
        <w:t>LoginPage</w:t>
      </w:r>
      <w:proofErr w:type="spellEnd"/>
      <w:r>
        <w:rPr>
          <w:i/>
          <w:sz w:val="18"/>
        </w:rPr>
        <w:t>.</w:t>
      </w:r>
    </w:p>
    <w:p w14:paraId="597219CF" w14:textId="77777777" w:rsidR="000E028F" w:rsidRDefault="000E028F" w:rsidP="000E028F">
      <w:pPr>
        <w:pStyle w:val="Heading2"/>
      </w:pPr>
      <w:r>
        <w:t>13.5.3 Usability and Accessibility Rationale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7370"/>
      </w:tblGrid>
      <w:tr w:rsidR="000E028F" w14:paraId="1D49BF16" w14:textId="77777777" w:rsidTr="00B56D69">
        <w:tc>
          <w:tcPr>
            <w:tcW w:w="2268" w:type="dxa"/>
            <w:shd w:val="clear" w:color="auto" w:fill="D9E1F2"/>
          </w:tcPr>
          <w:p w14:paraId="0954F52A" w14:textId="77777777" w:rsidR="000E028F" w:rsidRDefault="000E028F" w:rsidP="00B56D69">
            <w:r>
              <w:rPr>
                <w:b/>
                <w:sz w:val="20"/>
              </w:rPr>
              <w:t>Requirement</w:t>
            </w:r>
          </w:p>
        </w:tc>
        <w:tc>
          <w:tcPr>
            <w:tcW w:w="7370" w:type="dxa"/>
            <w:shd w:val="clear" w:color="auto" w:fill="D9E1F2"/>
          </w:tcPr>
          <w:p w14:paraId="1B4E135E" w14:textId="77777777" w:rsidR="000E028F" w:rsidRDefault="000E028F" w:rsidP="00B56D69">
            <w:r>
              <w:rPr>
                <w:b/>
                <w:sz w:val="20"/>
              </w:rPr>
              <w:t>How the screens satisfy it</w:t>
            </w:r>
          </w:p>
        </w:tc>
      </w:tr>
      <w:tr w:rsidR="000E028F" w14:paraId="0B0325DD" w14:textId="77777777" w:rsidTr="00B56D69">
        <w:tc>
          <w:tcPr>
            <w:tcW w:w="2268" w:type="dxa"/>
          </w:tcPr>
          <w:p w14:paraId="313482D7" w14:textId="77777777" w:rsidR="000E028F" w:rsidRDefault="000E028F" w:rsidP="00B56D69">
            <w:r>
              <w:rPr>
                <w:sz w:val="20"/>
              </w:rPr>
              <w:t>NFR-007 (3 clicks from main screen)</w:t>
            </w:r>
          </w:p>
        </w:tc>
        <w:tc>
          <w:tcPr>
            <w:tcW w:w="7370" w:type="dxa"/>
          </w:tcPr>
          <w:p w14:paraId="468C2F66" w14:textId="77777777" w:rsidR="000E028F" w:rsidRDefault="000E028F" w:rsidP="00B56D69">
            <w:r>
              <w:rPr>
                <w:sz w:val="20"/>
              </w:rPr>
              <w:t xml:space="preserve">Every screen is at most 2 clicks from </w:t>
            </w:r>
            <w:proofErr w:type="spellStart"/>
            <w:r>
              <w:rPr>
                <w:sz w:val="20"/>
              </w:rPr>
              <w:t>LoginPage</w:t>
            </w:r>
            <w:proofErr w:type="spellEnd"/>
            <w:r>
              <w:rPr>
                <w:sz w:val="20"/>
              </w:rPr>
              <w:t xml:space="preserve">. </w:t>
            </w:r>
            <w:proofErr w:type="spellStart"/>
            <w:r>
              <w:rPr>
                <w:sz w:val="20"/>
              </w:rPr>
              <w:t>NewRequestForm</w:t>
            </w:r>
            <w:proofErr w:type="spellEnd"/>
            <w:r>
              <w:rPr>
                <w:sz w:val="20"/>
              </w:rPr>
              <w:t xml:space="preserve"> and </w:t>
            </w:r>
            <w:proofErr w:type="spellStart"/>
            <w:r>
              <w:rPr>
                <w:sz w:val="20"/>
              </w:rPr>
              <w:t>MyRequestsPage</w:t>
            </w:r>
            <w:proofErr w:type="spellEnd"/>
            <w:r>
              <w:rPr>
                <w:sz w:val="20"/>
              </w:rPr>
              <w:t xml:space="preserve"> are both 1 click from the requester landing view; </w:t>
            </w:r>
            <w:proofErr w:type="spellStart"/>
            <w:r>
              <w:rPr>
                <w:sz w:val="20"/>
              </w:rPr>
              <w:t>RequestDetailPage</w:t>
            </w:r>
            <w:proofErr w:type="spellEnd"/>
            <w:r>
              <w:rPr>
                <w:sz w:val="20"/>
              </w:rPr>
              <w:t xml:space="preserve"> is reached from </w:t>
            </w:r>
            <w:proofErr w:type="spellStart"/>
            <w:r>
              <w:rPr>
                <w:sz w:val="20"/>
              </w:rPr>
              <w:t>RequestQueuePage</w:t>
            </w:r>
            <w:proofErr w:type="spellEnd"/>
            <w:r>
              <w:rPr>
                <w:sz w:val="20"/>
              </w:rPr>
              <w:t xml:space="preserve"> in 1 click.</w:t>
            </w:r>
          </w:p>
        </w:tc>
      </w:tr>
      <w:tr w:rsidR="000E028F" w14:paraId="754C25AE" w14:textId="77777777" w:rsidTr="00B56D69">
        <w:tc>
          <w:tcPr>
            <w:tcW w:w="2268" w:type="dxa"/>
          </w:tcPr>
          <w:p w14:paraId="12D03F8B" w14:textId="77777777" w:rsidR="000E028F" w:rsidRDefault="000E028F" w:rsidP="00B56D69">
            <w:r>
              <w:rPr>
                <w:sz w:val="20"/>
              </w:rPr>
              <w:t>NFR-008 (validation failures produce actionable messages)</w:t>
            </w:r>
          </w:p>
        </w:tc>
        <w:tc>
          <w:tcPr>
            <w:tcW w:w="7370" w:type="dxa"/>
          </w:tcPr>
          <w:p w14:paraId="5A226A12" w14:textId="77777777" w:rsidR="000E028F" w:rsidRDefault="000E028F" w:rsidP="00B56D69">
            <w:r>
              <w:rPr>
                <w:sz w:val="20"/>
              </w:rPr>
              <w:t xml:space="preserve">422 responses return field-level messages, mapped next to each input on </w:t>
            </w:r>
            <w:proofErr w:type="spellStart"/>
            <w:r>
              <w:rPr>
                <w:sz w:val="20"/>
              </w:rPr>
              <w:t>NewRequestForm</w:t>
            </w:r>
            <w:proofErr w:type="spellEnd"/>
            <w:r>
              <w:rPr>
                <w:sz w:val="20"/>
              </w:rPr>
              <w:t xml:space="preserve">. A 409 on </w:t>
            </w:r>
            <w:proofErr w:type="spellStart"/>
            <w:r>
              <w:rPr>
                <w:sz w:val="20"/>
              </w:rPr>
              <w:t>RequestDetailPage</w:t>
            </w:r>
            <w:proofErr w:type="spellEnd"/>
            <w:r>
              <w:rPr>
                <w:sz w:val="20"/>
              </w:rPr>
              <w:t xml:space="preserve"> shows "This request changed since you opened it" and reloads.</w:t>
            </w:r>
          </w:p>
        </w:tc>
      </w:tr>
      <w:tr w:rsidR="000E028F" w14:paraId="73909A6C" w14:textId="77777777" w:rsidTr="00B56D69">
        <w:tc>
          <w:tcPr>
            <w:tcW w:w="2268" w:type="dxa"/>
          </w:tcPr>
          <w:p w14:paraId="054E68B2" w14:textId="77777777" w:rsidR="000E028F" w:rsidRDefault="000E028F" w:rsidP="00B56D69">
            <w:r>
              <w:rPr>
                <w:sz w:val="20"/>
              </w:rPr>
              <w:t>FR-004 (submission feedback)</w:t>
            </w:r>
          </w:p>
        </w:tc>
        <w:tc>
          <w:tcPr>
            <w:tcW w:w="7370" w:type="dxa"/>
          </w:tcPr>
          <w:p w14:paraId="2C13181B" w14:textId="77777777" w:rsidR="000E028F" w:rsidRDefault="000E028F" w:rsidP="00B56D69">
            <w:proofErr w:type="spellStart"/>
            <w:r>
              <w:rPr>
                <w:sz w:val="20"/>
              </w:rPr>
              <w:t>NewRequestForm's</w:t>
            </w:r>
            <w:proofErr w:type="spellEnd"/>
            <w:r>
              <w:rPr>
                <w:sz w:val="20"/>
              </w:rPr>
              <w:t xml:space="preserve"> Submit action always returns either a confirmation state or a specific field error; there is no silent failure state.</w:t>
            </w:r>
          </w:p>
        </w:tc>
      </w:tr>
      <w:tr w:rsidR="000E028F" w14:paraId="3D2D66FF" w14:textId="77777777" w:rsidTr="00B56D69">
        <w:tc>
          <w:tcPr>
            <w:tcW w:w="2268" w:type="dxa"/>
          </w:tcPr>
          <w:p w14:paraId="0D81208A" w14:textId="77777777" w:rsidR="000E028F" w:rsidRDefault="000E028F" w:rsidP="00B56D69">
            <w:r>
              <w:rPr>
                <w:sz w:val="20"/>
              </w:rPr>
              <w:t>FR-012 (views provide relevant information)</w:t>
            </w:r>
          </w:p>
        </w:tc>
        <w:tc>
          <w:tcPr>
            <w:tcW w:w="7370" w:type="dxa"/>
          </w:tcPr>
          <w:p w14:paraId="2DCA18FD" w14:textId="77777777" w:rsidR="000E028F" w:rsidRDefault="000E028F" w:rsidP="00B56D69">
            <w:proofErr w:type="spellStart"/>
            <w:r>
              <w:rPr>
                <w:sz w:val="20"/>
              </w:rPr>
              <w:t>RequestQueuePage</w:t>
            </w:r>
            <w:proofErr w:type="spellEnd"/>
            <w:r>
              <w:rPr>
                <w:sz w:val="20"/>
              </w:rPr>
              <w:t xml:space="preserve"> and </w:t>
            </w:r>
            <w:proofErr w:type="spellStart"/>
            <w:r>
              <w:rPr>
                <w:sz w:val="20"/>
              </w:rPr>
              <w:t>MyRequestsPage</w:t>
            </w:r>
            <w:proofErr w:type="spellEnd"/>
            <w:r>
              <w:rPr>
                <w:sz w:val="20"/>
              </w:rPr>
              <w:t xml:space="preserve"> both surface category, status and identifying information directly in the row.</w:t>
            </w:r>
          </w:p>
        </w:tc>
      </w:tr>
    </w:tbl>
    <w:p w14:paraId="11D50A40" w14:textId="77777777" w:rsidR="000E028F" w:rsidRDefault="000E028F" w:rsidP="000E028F"/>
    <w:p w14:paraId="34F6E2E9" w14:textId="77777777" w:rsidR="000E028F" w:rsidRDefault="000E028F" w:rsidP="000E028F">
      <w:r>
        <w:rPr>
          <w:sz w:val="22"/>
        </w:rPr>
        <w:t>Formal accessibility testing is not scoped to Milestone 2; these wireframes fix the information architecture the accessibility work at Milestone 3 will build on.</w:t>
      </w:r>
    </w:p>
    <w:p w14:paraId="7E6BDE2E" w14:textId="77777777" w:rsidR="000E028F" w:rsidRDefault="000E028F" w:rsidP="000E028F">
      <w:r>
        <w:br w:type="page"/>
      </w:r>
    </w:p>
    <w:p w14:paraId="0B378D3D" w14:textId="77777777" w:rsidR="000E028F" w:rsidRDefault="000E028F" w:rsidP="000E028F">
      <w:pPr>
        <w:pStyle w:val="Heading1"/>
      </w:pPr>
      <w:r>
        <w:lastRenderedPageBreak/>
        <w:t>13.7 Deployment &amp; Environments</w:t>
      </w:r>
    </w:p>
    <w:p w14:paraId="6D3220D1" w14:textId="77777777" w:rsidR="000E028F" w:rsidRDefault="000E028F" w:rsidP="000E028F">
      <w:r>
        <w:rPr>
          <w:sz w:val="22"/>
        </w:rPr>
        <w:t>The environment strategy for the locked-in stack (React + TypeScript, Laravel, PostgreSQL) and the deployment risks it interacts with. The final hosting choice is Decision D-013, owned jointly by the team; this section describes how the environments are structured around whatever host is chosen.</w:t>
      </w:r>
    </w:p>
    <w:p w14:paraId="3721F2F4" w14:textId="77777777" w:rsidR="000E028F" w:rsidRDefault="000E028F" w:rsidP="000E028F">
      <w:pPr>
        <w:pStyle w:val="Heading2"/>
      </w:pPr>
      <w:r>
        <w:t>13.7.1 Environment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4535"/>
        <w:gridCol w:w="3402"/>
      </w:tblGrid>
      <w:tr w:rsidR="000E028F" w14:paraId="0798241C" w14:textId="77777777" w:rsidTr="00B56D69">
        <w:tc>
          <w:tcPr>
            <w:tcW w:w="1701" w:type="dxa"/>
            <w:shd w:val="clear" w:color="auto" w:fill="D9E1F2"/>
          </w:tcPr>
          <w:p w14:paraId="2C724C64" w14:textId="77777777" w:rsidR="000E028F" w:rsidRDefault="000E028F" w:rsidP="00B56D69">
            <w:r>
              <w:rPr>
                <w:b/>
                <w:sz w:val="20"/>
              </w:rPr>
              <w:t>Environment</w:t>
            </w:r>
          </w:p>
        </w:tc>
        <w:tc>
          <w:tcPr>
            <w:tcW w:w="4535" w:type="dxa"/>
            <w:shd w:val="clear" w:color="auto" w:fill="D9E1F2"/>
          </w:tcPr>
          <w:p w14:paraId="37E95253" w14:textId="77777777" w:rsidR="000E028F" w:rsidRDefault="000E028F" w:rsidP="00B56D69">
            <w:r>
              <w:rPr>
                <w:b/>
                <w:sz w:val="20"/>
              </w:rPr>
              <w:t>Composition</w:t>
            </w:r>
          </w:p>
        </w:tc>
        <w:tc>
          <w:tcPr>
            <w:tcW w:w="3402" w:type="dxa"/>
            <w:shd w:val="clear" w:color="auto" w:fill="D9E1F2"/>
          </w:tcPr>
          <w:p w14:paraId="0D080443" w14:textId="77777777" w:rsidR="000E028F" w:rsidRDefault="000E028F" w:rsidP="00B56D69">
            <w:r>
              <w:rPr>
                <w:b/>
                <w:sz w:val="20"/>
              </w:rPr>
              <w:t>Purpose</w:t>
            </w:r>
          </w:p>
        </w:tc>
      </w:tr>
      <w:tr w:rsidR="000E028F" w14:paraId="0D4BDC8C" w14:textId="77777777" w:rsidTr="00B56D69">
        <w:tc>
          <w:tcPr>
            <w:tcW w:w="1701" w:type="dxa"/>
          </w:tcPr>
          <w:p w14:paraId="72ADE843" w14:textId="77777777" w:rsidR="000E028F" w:rsidRDefault="000E028F" w:rsidP="00B56D69">
            <w:r>
              <w:rPr>
                <w:sz w:val="20"/>
              </w:rPr>
              <w:t>Development</w:t>
            </w:r>
          </w:p>
        </w:tc>
        <w:tc>
          <w:tcPr>
            <w:tcW w:w="4535" w:type="dxa"/>
          </w:tcPr>
          <w:p w14:paraId="14B444FC" w14:textId="77777777" w:rsidR="000E028F" w:rsidRDefault="000E028F" w:rsidP="00B56D69">
            <w:r>
              <w:rPr>
                <w:sz w:val="20"/>
              </w:rPr>
              <w:t>docker-</w:t>
            </w:r>
            <w:proofErr w:type="spellStart"/>
            <w:r>
              <w:rPr>
                <w:sz w:val="20"/>
              </w:rPr>
              <w:t>compose.yml</w:t>
            </w:r>
            <w:proofErr w:type="spellEnd"/>
            <w:r>
              <w:rPr>
                <w:sz w:val="20"/>
              </w:rPr>
              <w:t xml:space="preserve"> running PostgreSQL locally, Laravel served via </w:t>
            </w:r>
            <w:proofErr w:type="spellStart"/>
            <w:r>
              <w:rPr>
                <w:sz w:val="20"/>
              </w:rPr>
              <w:t>php</w:t>
            </w:r>
            <w:proofErr w:type="spellEnd"/>
            <w:r>
              <w:rPr>
                <w:sz w:val="20"/>
              </w:rPr>
              <w:t xml:space="preserve"> artisan serve (or a container), frontend via Vite dev server.</w:t>
            </w:r>
          </w:p>
        </w:tc>
        <w:tc>
          <w:tcPr>
            <w:tcW w:w="3402" w:type="dxa"/>
          </w:tcPr>
          <w:p w14:paraId="62C727B9" w14:textId="77777777" w:rsidR="000E028F" w:rsidRDefault="000E028F" w:rsidP="00B56D69">
            <w:r>
              <w:rPr>
                <w:sz w:val="20"/>
              </w:rPr>
              <w:t>Local development and manual testing. Matches production topology closely enough that a change that works locally is a meaningful signal (NFR-009 environment parity).</w:t>
            </w:r>
          </w:p>
        </w:tc>
      </w:tr>
      <w:tr w:rsidR="000E028F" w14:paraId="65D7B1AD" w14:textId="77777777" w:rsidTr="00B56D69">
        <w:tc>
          <w:tcPr>
            <w:tcW w:w="1701" w:type="dxa"/>
          </w:tcPr>
          <w:p w14:paraId="32588F66" w14:textId="77777777" w:rsidR="000E028F" w:rsidRDefault="000E028F" w:rsidP="00B56D69">
            <w:r>
              <w:rPr>
                <w:sz w:val="20"/>
              </w:rPr>
              <w:t>Test (CI)</w:t>
            </w:r>
          </w:p>
        </w:tc>
        <w:tc>
          <w:tcPr>
            <w:tcW w:w="4535" w:type="dxa"/>
          </w:tcPr>
          <w:p w14:paraId="0A81F9CD" w14:textId="77777777" w:rsidR="000E028F" w:rsidRDefault="000E028F" w:rsidP="00B56D69">
            <w:r>
              <w:rPr>
                <w:sz w:val="20"/>
              </w:rPr>
              <w:t>GitHub Actions workflow (</w:t>
            </w:r>
            <w:proofErr w:type="spellStart"/>
            <w:r>
              <w:rPr>
                <w:sz w:val="20"/>
              </w:rPr>
              <w:t>ci.yml</w:t>
            </w:r>
            <w:proofErr w:type="spellEnd"/>
            <w:r>
              <w:rPr>
                <w:sz w:val="20"/>
              </w:rPr>
              <w:t xml:space="preserve">) with a PostgreSQL service container, running composer install, migrations, </w:t>
            </w:r>
            <w:proofErr w:type="spellStart"/>
            <w:r>
              <w:rPr>
                <w:sz w:val="20"/>
              </w:rPr>
              <w:t>php</w:t>
            </w:r>
            <w:proofErr w:type="spellEnd"/>
            <w:r>
              <w:rPr>
                <w:sz w:val="20"/>
              </w:rPr>
              <w:t xml:space="preserve"> artisan test, and </w:t>
            </w:r>
            <w:proofErr w:type="spellStart"/>
            <w:r>
              <w:rPr>
                <w:sz w:val="20"/>
              </w:rPr>
              <w:t>npm</w:t>
            </w:r>
            <w:proofErr w:type="spellEnd"/>
            <w:r>
              <w:rPr>
                <w:sz w:val="20"/>
              </w:rPr>
              <w:t xml:space="preserve"> ci &amp;&amp; </w:t>
            </w:r>
            <w:proofErr w:type="spellStart"/>
            <w:r>
              <w:rPr>
                <w:sz w:val="20"/>
              </w:rPr>
              <w:t>npm</w:t>
            </w:r>
            <w:proofErr w:type="spellEnd"/>
            <w:r>
              <w:rPr>
                <w:sz w:val="20"/>
              </w:rPr>
              <w:t xml:space="preserve"> run build for the frontend.</w:t>
            </w:r>
          </w:p>
        </w:tc>
        <w:tc>
          <w:tcPr>
            <w:tcW w:w="3402" w:type="dxa"/>
          </w:tcPr>
          <w:p w14:paraId="3758D45C" w14:textId="77777777" w:rsidR="000E028F" w:rsidRDefault="000E028F" w:rsidP="00B56D69">
            <w:r>
              <w:rPr>
                <w:sz w:val="20"/>
              </w:rPr>
              <w:t>Every PR is built and tested against a real PostgreSQL instance before merge.</w:t>
            </w:r>
          </w:p>
        </w:tc>
      </w:tr>
      <w:tr w:rsidR="000E028F" w14:paraId="74E4C1C2" w14:textId="77777777" w:rsidTr="00B56D69">
        <w:tc>
          <w:tcPr>
            <w:tcW w:w="1701" w:type="dxa"/>
          </w:tcPr>
          <w:p w14:paraId="1EC8150A" w14:textId="77777777" w:rsidR="000E028F" w:rsidRDefault="000E028F" w:rsidP="00B56D69">
            <w:r>
              <w:rPr>
                <w:sz w:val="20"/>
              </w:rPr>
              <w:t>Staging / Production</w:t>
            </w:r>
          </w:p>
        </w:tc>
        <w:tc>
          <w:tcPr>
            <w:tcW w:w="4535" w:type="dxa"/>
          </w:tcPr>
          <w:p w14:paraId="7CDBD647" w14:textId="77777777" w:rsidR="000E028F" w:rsidRDefault="000E028F" w:rsidP="00B56D69">
            <w:r>
              <w:rPr>
                <w:sz w:val="20"/>
              </w:rPr>
              <w:t>Assumed: a static host for the built React frontend, a PHP host running the Laravel API plus one queue worker process, and a managed PostgreSQL instance on a free tier. Exact provider deferred to D-013.</w:t>
            </w:r>
          </w:p>
        </w:tc>
        <w:tc>
          <w:tcPr>
            <w:tcW w:w="3402" w:type="dxa"/>
          </w:tcPr>
          <w:p w14:paraId="18B86419" w14:textId="77777777" w:rsidR="000E028F" w:rsidRDefault="000E028F" w:rsidP="00B56D69">
            <w:r>
              <w:rPr>
                <w:sz w:val="20"/>
              </w:rPr>
              <w:t>Demo and eventual real deployment.</w:t>
            </w:r>
          </w:p>
        </w:tc>
      </w:tr>
    </w:tbl>
    <w:p w14:paraId="06EA35E7" w14:textId="77777777" w:rsidR="000E028F" w:rsidRDefault="000E028F" w:rsidP="000E028F"/>
    <w:p w14:paraId="62228D4C" w14:textId="77777777" w:rsidR="000E028F" w:rsidRDefault="000E028F" w:rsidP="000E028F">
      <w:pPr>
        <w:pStyle w:val="Heading2"/>
      </w:pPr>
      <w:r>
        <w:t>13.7.2 Configuration and Secrets</w:t>
      </w:r>
    </w:p>
    <w:p w14:paraId="62938728" w14:textId="77777777" w:rsidR="000E028F" w:rsidRDefault="000E028F" w:rsidP="000E028F">
      <w:pPr>
        <w:pStyle w:val="ListParagraph"/>
        <w:numPr>
          <w:ilvl w:val="0"/>
          <w:numId w:val="3"/>
        </w:numPr>
      </w:pPr>
      <w:r>
        <w:rPr>
          <w:sz w:val="22"/>
        </w:rPr>
        <w:t>All environment-specific values (database credentials, mail driver settings, VITE_API_URL, SANCTUM_STATEFUL_DOMAINS) are read from environment variables, never hard-coded.</w:t>
      </w:r>
    </w:p>
    <w:p w14:paraId="50B4EE9C" w14:textId="77777777" w:rsidR="000E028F" w:rsidRDefault="000E028F" w:rsidP="000E028F">
      <w:pPr>
        <w:pStyle w:val="ListParagraph"/>
        <w:numPr>
          <w:ilvl w:val="0"/>
          <w:numId w:val="3"/>
        </w:numPr>
      </w:pPr>
      <w:r>
        <w:rPr>
          <w:sz w:val="22"/>
        </w:rPr>
        <w:t xml:space="preserve">Each side of the repo ships </w:t>
      </w:r>
      <w:proofErr w:type="gramStart"/>
      <w:r>
        <w:rPr>
          <w:sz w:val="22"/>
        </w:rPr>
        <w:t>a .</w:t>
      </w:r>
      <w:proofErr w:type="spellStart"/>
      <w:r>
        <w:rPr>
          <w:sz w:val="22"/>
        </w:rPr>
        <w:t>env</w:t>
      </w:r>
      <w:proofErr w:type="gramEnd"/>
      <w:r>
        <w:rPr>
          <w:sz w:val="22"/>
        </w:rPr>
        <w:t>.example</w:t>
      </w:r>
      <w:proofErr w:type="spellEnd"/>
      <w:r>
        <w:rPr>
          <w:sz w:val="22"/>
        </w:rPr>
        <w:t xml:space="preserve"> with no real values; actual secrets for CI live in GitHub Actions secrets, not in the repository.</w:t>
      </w:r>
    </w:p>
    <w:p w14:paraId="4832B1C9" w14:textId="77777777" w:rsidR="000E028F" w:rsidRDefault="000E028F" w:rsidP="000E028F">
      <w:pPr>
        <w:pStyle w:val="ListParagraph"/>
        <w:numPr>
          <w:ilvl w:val="0"/>
          <w:numId w:val="3"/>
        </w:numPr>
      </w:pPr>
      <w:r>
        <w:rPr>
          <w:sz w:val="22"/>
        </w:rPr>
        <w:t>CORS and Sanctum's stateful-domain list must be set per environment, since a misconfiguration here is Risk R-010.</w:t>
      </w:r>
    </w:p>
    <w:p w14:paraId="5BDB4110" w14:textId="77777777" w:rsidR="000E028F" w:rsidRDefault="000E028F" w:rsidP="000E028F">
      <w:pPr>
        <w:pStyle w:val="Heading2"/>
      </w:pPr>
      <w:r>
        <w:t>13.7.3 Queue Worker</w:t>
      </w:r>
    </w:p>
    <w:p w14:paraId="055BE2E0" w14:textId="77777777" w:rsidR="000E028F" w:rsidRDefault="000E028F" w:rsidP="000E028F">
      <w:r>
        <w:rPr>
          <w:sz w:val="22"/>
        </w:rPr>
        <w:t xml:space="preserve">Decision D-009 depends on </w:t>
      </w:r>
      <w:proofErr w:type="spellStart"/>
      <w:r>
        <w:rPr>
          <w:sz w:val="22"/>
        </w:rPr>
        <w:t>NotifyRequesterOfStatusChange</w:t>
      </w:r>
      <w:proofErr w:type="spellEnd"/>
      <w:r>
        <w:rPr>
          <w:sz w:val="22"/>
        </w:rPr>
        <w:t xml:space="preserve"> running as a queued listener, which means a queue worker process (</w:t>
      </w:r>
      <w:proofErr w:type="spellStart"/>
      <w:r>
        <w:rPr>
          <w:sz w:val="22"/>
        </w:rPr>
        <w:t>php</w:t>
      </w:r>
      <w:proofErr w:type="spellEnd"/>
      <w:r>
        <w:rPr>
          <w:sz w:val="22"/>
        </w:rPr>
        <w:t xml:space="preserve"> artisan </w:t>
      </w:r>
      <w:proofErr w:type="spellStart"/>
      <w:proofErr w:type="gramStart"/>
      <w:r>
        <w:rPr>
          <w:sz w:val="22"/>
        </w:rPr>
        <w:t>queue:work</w:t>
      </w:r>
      <w:proofErr w:type="spellEnd"/>
      <w:proofErr w:type="gramEnd"/>
      <w:r>
        <w:rPr>
          <w:sz w:val="22"/>
        </w:rPr>
        <w:t xml:space="preserve">) must run continuously in every environment beyond local development. This is Risk R-009: a free-tier host with no background-worker support would mean queued notifications are accepted but never sent. Mitigation: choose a host that supports a persistent worker </w:t>
      </w:r>
      <w:proofErr w:type="gramStart"/>
      <w:r>
        <w:rPr>
          <w:sz w:val="22"/>
        </w:rPr>
        <w:t>process, or</w:t>
      </w:r>
      <w:proofErr w:type="gramEnd"/>
      <w:r>
        <w:rPr>
          <w:sz w:val="22"/>
        </w:rPr>
        <w:t xml:space="preserve"> fall back to </w:t>
      </w:r>
      <w:proofErr w:type="spellStart"/>
      <w:proofErr w:type="gramStart"/>
      <w:r>
        <w:rPr>
          <w:sz w:val="22"/>
        </w:rPr>
        <w:t>queue:work</w:t>
      </w:r>
      <w:proofErr w:type="spellEnd"/>
      <w:proofErr w:type="gramEnd"/>
      <w:r>
        <w:rPr>
          <w:sz w:val="22"/>
        </w:rPr>
        <w:t xml:space="preserve"> --stop-when-empty triggered by a scheduled task. The database queue driver is used, requiring no additional infrastructure such as Redis.</w:t>
      </w:r>
    </w:p>
    <w:p w14:paraId="311B599B" w14:textId="77777777" w:rsidR="000E028F" w:rsidRDefault="000E028F" w:rsidP="000E028F">
      <w:pPr>
        <w:pStyle w:val="Heading2"/>
      </w:pPr>
      <w:r>
        <w:t>13.7.4 Free-Tier Limits</w:t>
      </w:r>
    </w:p>
    <w:p w14:paraId="01496BED" w14:textId="767D6B58" w:rsidR="000E028F" w:rsidRDefault="000E028F" w:rsidP="000E028F">
      <w:r>
        <w:rPr>
          <w:sz w:val="22"/>
        </w:rPr>
        <w:t xml:space="preserve">Two limits interact directly with this work and are tracked as Risk R-013: a free-tier PostgreSQL instance that pauses when idle would make the demo unreliable, and the storage cap (R-002) interacts with the </w:t>
      </w:r>
      <w:proofErr w:type="gramStart"/>
      <w:r>
        <w:rPr>
          <w:sz w:val="22"/>
        </w:rPr>
        <w:t>5 year</w:t>
      </w:r>
      <w:proofErr w:type="gramEnd"/>
      <w:r>
        <w:rPr>
          <w:sz w:val="22"/>
        </w:rPr>
        <w:t xml:space="preserve"> retention period on </w:t>
      </w:r>
      <w:proofErr w:type="spellStart"/>
      <w:r>
        <w:rPr>
          <w:sz w:val="22"/>
        </w:rPr>
        <w:t>service_requests</w:t>
      </w:r>
      <w:proofErr w:type="spellEnd"/>
      <w:r>
        <w:rPr>
          <w:sz w:val="22"/>
        </w:rPr>
        <w:t xml:space="preserve">, </w:t>
      </w:r>
      <w:proofErr w:type="spellStart"/>
      <w:r>
        <w:rPr>
          <w:sz w:val="22"/>
        </w:rPr>
        <w:t>request_status_history</w:t>
      </w:r>
      <w:proofErr w:type="spellEnd"/>
      <w:r>
        <w:rPr>
          <w:sz w:val="22"/>
        </w:rPr>
        <w:t xml:space="preserve"> and </w:t>
      </w:r>
      <w:proofErr w:type="spellStart"/>
      <w:r>
        <w:rPr>
          <w:sz w:val="22"/>
        </w:rPr>
        <w:t>request_comments</w:t>
      </w:r>
      <w:proofErr w:type="spellEnd"/>
      <w:r>
        <w:rPr>
          <w:sz w:val="22"/>
        </w:rPr>
        <w:t xml:space="preserve">. Mitigation: record the chosen host's actual limits once D-013 is finalised, seed a </w:t>
      </w:r>
      <w:r w:rsidR="00A053C5">
        <w:rPr>
          <w:sz w:val="22"/>
        </w:rPr>
        <w:t>small, realistic</w:t>
      </w:r>
      <w:r>
        <w:rPr>
          <w:sz w:val="22"/>
        </w:rPr>
        <w:t xml:space="preserve"> dataset for the demo, and warm up the database connection before presenting.</w:t>
      </w:r>
    </w:p>
    <w:p w14:paraId="78BE03B0" w14:textId="77777777" w:rsidR="000E028F" w:rsidRDefault="000E028F" w:rsidP="000E028F">
      <w:pPr>
        <w:pStyle w:val="Heading2"/>
      </w:pPr>
      <w:r>
        <w:t>13.7.5 Backup and Recovery</w:t>
      </w:r>
    </w:p>
    <w:p w14:paraId="2CA077AB" w14:textId="77777777" w:rsidR="000E028F" w:rsidRDefault="000E028F" w:rsidP="000E028F">
      <w:r>
        <w:rPr>
          <w:sz w:val="22"/>
        </w:rPr>
        <w:t>NFR-006 requires data recovery within 48 hours. For the MVP this relies on the chosen host's built-in daily backup or point-in-time recovery; a single PostgreSQL instance is accepted as a single point of failure at this stage given the cost constraint.</w:t>
      </w:r>
    </w:p>
    <w:p w14:paraId="51031EB3" w14:textId="77777777" w:rsidR="00A534EA" w:rsidRDefault="00A534EA" w:rsidP="00084F0D">
      <w:pPr>
        <w:spacing w:after="160"/>
      </w:pPr>
    </w:p>
    <w:p w14:paraId="43554820" w14:textId="1E311251" w:rsidR="00084F0D" w:rsidRDefault="00084F0D">
      <w:pPr>
        <w:rPr>
          <w:b/>
          <w:bCs/>
          <w:color w:val="1F3864"/>
          <w:sz w:val="28"/>
          <w:szCs w:val="28"/>
        </w:rPr>
      </w:pPr>
      <w:r>
        <w:lastRenderedPageBreak/>
        <w:br w:type="page"/>
      </w:r>
    </w:p>
    <w:bookmarkStart w:id="31"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1"/>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2"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3"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2"/>
    <w:lvlOverride w:ilvl="0">
      <w:startOverride w:val="1"/>
    </w:lvlOverride>
  </w:num>
  <w:num w:numId="2" w16cid:durableId="1788501721">
    <w:abstractNumId w:val="3"/>
    <w:lvlOverride w:ilvl="0">
      <w:startOverride w:val="1"/>
    </w:lvlOverride>
  </w:num>
  <w:num w:numId="3" w16cid:durableId="1187015715">
    <w:abstractNumId w:val="1"/>
    <w:lvlOverride w:ilvl="0">
      <w:startOverride w:val="1"/>
    </w:lvlOverride>
  </w:num>
  <w:num w:numId="4" w16cid:durableId="92681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4F0D"/>
    <w:rsid w:val="00085C18"/>
    <w:rsid w:val="000C6984"/>
    <w:rsid w:val="000E028F"/>
    <w:rsid w:val="0010138A"/>
    <w:rsid w:val="0013108F"/>
    <w:rsid w:val="00141EC3"/>
    <w:rsid w:val="0014535A"/>
    <w:rsid w:val="00147985"/>
    <w:rsid w:val="001514B7"/>
    <w:rsid w:val="00192D9D"/>
    <w:rsid w:val="00195E4A"/>
    <w:rsid w:val="001E4B8B"/>
    <w:rsid w:val="001E64F0"/>
    <w:rsid w:val="00207B19"/>
    <w:rsid w:val="00247780"/>
    <w:rsid w:val="002A147C"/>
    <w:rsid w:val="002B2E57"/>
    <w:rsid w:val="002E0829"/>
    <w:rsid w:val="00334BE3"/>
    <w:rsid w:val="00337464"/>
    <w:rsid w:val="00356E94"/>
    <w:rsid w:val="00357922"/>
    <w:rsid w:val="003720C4"/>
    <w:rsid w:val="00383F55"/>
    <w:rsid w:val="003A5C9C"/>
    <w:rsid w:val="003B462C"/>
    <w:rsid w:val="003D635B"/>
    <w:rsid w:val="003F1A7E"/>
    <w:rsid w:val="00403AA2"/>
    <w:rsid w:val="00437E69"/>
    <w:rsid w:val="00441AF7"/>
    <w:rsid w:val="004463BE"/>
    <w:rsid w:val="004576DC"/>
    <w:rsid w:val="004578AD"/>
    <w:rsid w:val="00457E40"/>
    <w:rsid w:val="0046084C"/>
    <w:rsid w:val="00460DD2"/>
    <w:rsid w:val="00473086"/>
    <w:rsid w:val="004778EA"/>
    <w:rsid w:val="004A419E"/>
    <w:rsid w:val="004D6788"/>
    <w:rsid w:val="00523F6B"/>
    <w:rsid w:val="0053536A"/>
    <w:rsid w:val="005A0858"/>
    <w:rsid w:val="005C2A2D"/>
    <w:rsid w:val="005C315C"/>
    <w:rsid w:val="005D73A6"/>
    <w:rsid w:val="005F10D4"/>
    <w:rsid w:val="0064660A"/>
    <w:rsid w:val="0066167E"/>
    <w:rsid w:val="00685381"/>
    <w:rsid w:val="00686823"/>
    <w:rsid w:val="006905A1"/>
    <w:rsid w:val="00692A18"/>
    <w:rsid w:val="006A1AB8"/>
    <w:rsid w:val="006D2D2B"/>
    <w:rsid w:val="006D2F62"/>
    <w:rsid w:val="007044F5"/>
    <w:rsid w:val="007100C6"/>
    <w:rsid w:val="00722113"/>
    <w:rsid w:val="00746783"/>
    <w:rsid w:val="00754222"/>
    <w:rsid w:val="00774C68"/>
    <w:rsid w:val="007B6481"/>
    <w:rsid w:val="007C37BA"/>
    <w:rsid w:val="0080114E"/>
    <w:rsid w:val="008110A3"/>
    <w:rsid w:val="00843CEC"/>
    <w:rsid w:val="00891229"/>
    <w:rsid w:val="008D344E"/>
    <w:rsid w:val="008F00F7"/>
    <w:rsid w:val="00913038"/>
    <w:rsid w:val="009368F6"/>
    <w:rsid w:val="0095498B"/>
    <w:rsid w:val="0096598D"/>
    <w:rsid w:val="00987A34"/>
    <w:rsid w:val="009B14E4"/>
    <w:rsid w:val="009B15C0"/>
    <w:rsid w:val="009B3AD4"/>
    <w:rsid w:val="009C4527"/>
    <w:rsid w:val="009E19FA"/>
    <w:rsid w:val="009F4DD7"/>
    <w:rsid w:val="00A053C5"/>
    <w:rsid w:val="00A534EA"/>
    <w:rsid w:val="00A7158D"/>
    <w:rsid w:val="00A9461F"/>
    <w:rsid w:val="00AB0E83"/>
    <w:rsid w:val="00AB26B3"/>
    <w:rsid w:val="00B1736F"/>
    <w:rsid w:val="00B522BB"/>
    <w:rsid w:val="00BA7CA5"/>
    <w:rsid w:val="00BB60EF"/>
    <w:rsid w:val="00BC79F8"/>
    <w:rsid w:val="00BD6FFC"/>
    <w:rsid w:val="00C020F4"/>
    <w:rsid w:val="00C077E9"/>
    <w:rsid w:val="00C72895"/>
    <w:rsid w:val="00CB26C4"/>
    <w:rsid w:val="00CB5635"/>
    <w:rsid w:val="00CC6710"/>
    <w:rsid w:val="00D36A82"/>
    <w:rsid w:val="00D60A50"/>
    <w:rsid w:val="00D8768B"/>
    <w:rsid w:val="00D95139"/>
    <w:rsid w:val="00DB32A7"/>
    <w:rsid w:val="00DD1F58"/>
    <w:rsid w:val="00DE77C6"/>
    <w:rsid w:val="00E16710"/>
    <w:rsid w:val="00E24223"/>
    <w:rsid w:val="00E3621C"/>
    <w:rsid w:val="00E40111"/>
    <w:rsid w:val="00E47CAD"/>
    <w:rsid w:val="00E820D9"/>
    <w:rsid w:val="00E84661"/>
    <w:rsid w:val="00E86F20"/>
    <w:rsid w:val="00E94D0D"/>
    <w:rsid w:val="00EA6DC1"/>
    <w:rsid w:val="00EC197A"/>
    <w:rsid w:val="00EC52C9"/>
    <w:rsid w:val="00EE0DA4"/>
    <w:rsid w:val="00EE1FC4"/>
    <w:rsid w:val="00EE3469"/>
    <w:rsid w:val="00EE3DC9"/>
    <w:rsid w:val="00EF306F"/>
    <w:rsid w:val="00F107D5"/>
    <w:rsid w:val="00F31A48"/>
    <w:rsid w:val="00F400F2"/>
    <w:rsid w:val="00F55A5A"/>
    <w:rsid w:val="00F65534"/>
    <w:rsid w:val="00F91155"/>
    <w:rsid w:val="00FA2EC7"/>
    <w:rsid w:val="00FA4590"/>
    <w:rsid w:val="00FA6D8D"/>
    <w:rsid w:val="00FB56CD"/>
    <w:rsid w:val="00FC697E"/>
    <w:rsid w:val="00FD7EEF"/>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 w:type="table" w:styleId="TableGrid">
    <w:name w:val="Table Grid"/>
    <w:basedOn w:val="TableNormal"/>
    <w:uiPriority w:val="39"/>
    <w:rsid w:val="00C07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46</Pages>
  <Words>11681</Words>
  <Characters>66588</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68</cp:revision>
  <dcterms:created xsi:type="dcterms:W3CDTF">2026-09-15T20:30:00Z</dcterms:created>
  <dcterms:modified xsi:type="dcterms:W3CDTF">2026-09-26T15:28:00Z</dcterms:modified>
</cp:coreProperties>
</file>