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6FF549" w14:textId="0837B7A4" w:rsidR="009026DB" w:rsidRDefault="009026DB" w:rsidP="009026DB">
      <w:r w:rsidRPr="006662EF">
        <w:rPr>
          <w:b/>
          <w:bCs/>
        </w:rPr>
        <w:t>1.</w:t>
      </w:r>
      <w:r>
        <w:t xml:space="preserve"> In experiment 2, we found that many neurons fire more action potentials when we touched the</w:t>
      </w:r>
      <w:r w:rsidR="00671277">
        <w:t xml:space="preserve"> </w:t>
      </w:r>
      <w:r>
        <w:t>cockroach leg spines. What type of information encoding is this?</w:t>
      </w:r>
    </w:p>
    <w:p w14:paraId="2817ACBD" w14:textId="002B36C9" w:rsidR="009B7CAE" w:rsidRDefault="009B7CAE" w:rsidP="009B7CAE">
      <w:r w:rsidRPr="009B7CAE">
        <w:rPr>
          <w:b/>
          <w:bCs/>
        </w:rPr>
        <w:t>A:</w:t>
      </w:r>
      <w:r>
        <w:t xml:space="preserve"> </w:t>
      </w:r>
      <w:r w:rsidR="00CC0126">
        <w:t>This is rate coding</w:t>
      </w:r>
      <w:r w:rsidR="00351DDB">
        <w:t xml:space="preserve">, which is </w:t>
      </w:r>
      <w:r w:rsidR="00C83E16">
        <w:t>the encoding of information via the rate of action potentials.</w:t>
      </w:r>
    </w:p>
    <w:p w14:paraId="4821A8BE" w14:textId="77777777" w:rsidR="009026DB" w:rsidRDefault="009026DB" w:rsidP="009026DB"/>
    <w:p w14:paraId="207F78B4" w14:textId="77777777" w:rsidR="00671277" w:rsidRPr="006662EF" w:rsidRDefault="009026DB" w:rsidP="009026DB">
      <w:pPr>
        <w:rPr>
          <w:b/>
          <w:bCs/>
        </w:rPr>
      </w:pPr>
      <w:r w:rsidRPr="006662EF">
        <w:rPr>
          <w:b/>
          <w:bCs/>
        </w:rPr>
        <w:t xml:space="preserve">2. </w:t>
      </w:r>
    </w:p>
    <w:p w14:paraId="6E110A9F" w14:textId="4F5C3C3B" w:rsidR="009026DB" w:rsidRDefault="009026DB" w:rsidP="009026DB">
      <w:r w:rsidRPr="006662EF">
        <w:rPr>
          <w:b/>
          <w:bCs/>
        </w:rPr>
        <w:t>a)</w:t>
      </w:r>
      <w:r>
        <w:t xml:space="preserve"> Looking at the raster plots of neuron action potentials, are neuron responses to touch highly</w:t>
      </w:r>
      <w:r w:rsidR="00671277">
        <w:t xml:space="preserve"> </w:t>
      </w:r>
      <w:r>
        <w:t>stereotyped or variable from trial to trial (pick one of these two options)?</w:t>
      </w:r>
    </w:p>
    <w:p w14:paraId="781B7034" w14:textId="357B0AB9" w:rsidR="009B7CAE" w:rsidRDefault="009B7CAE" w:rsidP="009B7CAE">
      <w:r w:rsidRPr="009B7CAE">
        <w:rPr>
          <w:b/>
          <w:bCs/>
        </w:rPr>
        <w:t>A:</w:t>
      </w:r>
      <w:r>
        <w:t xml:space="preserve"> </w:t>
      </w:r>
      <w:r w:rsidR="00F277AA">
        <w:t xml:space="preserve">They are </w:t>
      </w:r>
      <w:r w:rsidR="003920A8">
        <w:t xml:space="preserve">variable </w:t>
      </w:r>
      <w:r w:rsidR="00144C39">
        <w:t>from</w:t>
      </w:r>
      <w:r w:rsidR="003920A8">
        <w:t xml:space="preserve"> trial to trial. Each raster plot look</w:t>
      </w:r>
      <w:r w:rsidR="00144C39">
        <w:t>s</w:t>
      </w:r>
      <w:r w:rsidR="003920A8">
        <w:t xml:space="preserve"> unique </w:t>
      </w:r>
      <w:r w:rsidR="00904975">
        <w:t>save for the fact that the rate of firing is higher at stimulus onset.</w:t>
      </w:r>
      <w:r w:rsidR="00AA3216">
        <w:t xml:space="preserve"> This is a result of small variations in the testing, such as </w:t>
      </w:r>
      <w:r w:rsidR="00CD7B60">
        <w:t xml:space="preserve">the force </w:t>
      </w:r>
      <w:r w:rsidR="00BB316C">
        <w:t>applied, how consistent it is (for experiment 3)</w:t>
      </w:r>
      <w:r w:rsidR="00CD7B60">
        <w:t xml:space="preserve">, angle, </w:t>
      </w:r>
      <w:r w:rsidR="00065EF3">
        <w:t>and whether the leg is fresh, or dying or dead</w:t>
      </w:r>
      <w:r w:rsidR="00F04B8C">
        <w:t xml:space="preserve"> due to repeated punctures of the electrodes</w:t>
      </w:r>
      <w:r w:rsidR="00065EF3">
        <w:t>.</w:t>
      </w:r>
    </w:p>
    <w:p w14:paraId="5B76D021" w14:textId="77777777" w:rsidR="009B7CAE" w:rsidRDefault="009B7CAE" w:rsidP="009026DB"/>
    <w:p w14:paraId="61FDCA24" w14:textId="291EDBDB" w:rsidR="009026DB" w:rsidRDefault="009026DB" w:rsidP="009026DB">
      <w:r w:rsidRPr="006662EF">
        <w:rPr>
          <w:b/>
          <w:bCs/>
        </w:rPr>
        <w:t>b)</w:t>
      </w:r>
      <w:r>
        <w:t xml:space="preserve"> Name at least one source of variability in your experiment that might limit your ability to assess the</w:t>
      </w:r>
      <w:r w:rsidR="00671277">
        <w:t xml:space="preserve"> </w:t>
      </w:r>
      <w:r>
        <w:t>consistency of neuron responses, and propose an improvement to refine your measurements. (Note</w:t>
      </w:r>
      <w:r w:rsidR="00671277">
        <w:t xml:space="preserve"> </w:t>
      </w:r>
      <w:r>
        <w:t>that you can propose using additional tools you were not provided in this lab!)</w:t>
      </w:r>
    </w:p>
    <w:p w14:paraId="37715310" w14:textId="700B5B91" w:rsidR="00671277" w:rsidRDefault="009B7CAE" w:rsidP="009026DB">
      <w:r w:rsidRPr="009B7CAE">
        <w:rPr>
          <w:b/>
          <w:bCs/>
        </w:rPr>
        <w:t>A:</w:t>
      </w:r>
      <w:r>
        <w:t xml:space="preserve"> </w:t>
      </w:r>
      <w:r w:rsidR="006F5808">
        <w:t>Variability includes the force and angle of the touch</w:t>
      </w:r>
      <w:r w:rsidR="002D2AC7">
        <w:t>, along with consistency of the force</w:t>
      </w:r>
      <w:r w:rsidR="006F5808">
        <w:t xml:space="preserve">, as well as </w:t>
      </w:r>
      <w:r w:rsidR="00474A22">
        <w:t xml:space="preserve">the survivability of the leg for repeated testing. In the case of the former, </w:t>
      </w:r>
      <w:r w:rsidR="00734B38">
        <w:t xml:space="preserve">a motorized </w:t>
      </w:r>
      <w:r w:rsidR="009C455C">
        <w:t xml:space="preserve">manipulator is </w:t>
      </w:r>
      <w:r w:rsidR="00AA56C7">
        <w:t>securely placed</w:t>
      </w:r>
      <w:r w:rsidR="008C4056">
        <w:t>,</w:t>
      </w:r>
      <w:r w:rsidR="00AA56C7">
        <w:t xml:space="preserve"> along with the corkboard where the leg is </w:t>
      </w:r>
      <w:r w:rsidR="008C4056">
        <w:t>pinned</w:t>
      </w:r>
      <w:r w:rsidR="00AA56C7">
        <w:t>,</w:t>
      </w:r>
      <w:r w:rsidR="008C4056">
        <w:t xml:space="preserve"> is recommended. </w:t>
      </w:r>
      <w:r w:rsidR="00DA48D3">
        <w:t xml:space="preserve">This removes the variability of the human hand and controls the pressure of </w:t>
      </w:r>
      <w:r w:rsidR="004F340F">
        <w:t>tactile</w:t>
      </w:r>
      <w:r w:rsidR="00DA48D3">
        <w:t xml:space="preserve"> stimulation as well as angle. As for the latter, </w:t>
      </w:r>
      <w:r w:rsidR="004F340F">
        <w:t xml:space="preserve">one way is to </w:t>
      </w:r>
      <w:r w:rsidR="009C4C65">
        <w:t xml:space="preserve">prepare </w:t>
      </w:r>
      <w:r w:rsidR="002471E4">
        <w:t>specific locations beforehand</w:t>
      </w:r>
      <w:r w:rsidR="009C4C65">
        <w:t xml:space="preserve"> on the leg </w:t>
      </w:r>
      <w:r w:rsidR="002471E4">
        <w:t xml:space="preserve">where the pins are going to be punctured into. Another is to prepare more than one leg in the case the first leg </w:t>
      </w:r>
      <w:r w:rsidR="00EE14E6">
        <w:t>is too damaged or has died.</w:t>
      </w:r>
    </w:p>
    <w:p w14:paraId="53BDB5A8" w14:textId="77777777" w:rsidR="00671277" w:rsidRDefault="00671277" w:rsidP="009026DB"/>
    <w:p w14:paraId="1F4669C2" w14:textId="5A605BD6" w:rsidR="00515F09" w:rsidRDefault="009026DB" w:rsidP="009026DB">
      <w:r w:rsidRPr="006662EF">
        <w:rPr>
          <w:b/>
          <w:bCs/>
        </w:rPr>
        <w:t>3.</w:t>
      </w:r>
      <w:r>
        <w:t xml:space="preserve"> In experiment 3, you should find that neuron firing responses are time-dependent (change over time for</w:t>
      </w:r>
      <w:r w:rsidR="00671277">
        <w:t xml:space="preserve"> </w:t>
      </w:r>
      <w:r>
        <w:t>the same stimulus). Based on this observation, would it be possible to build a simple decoder that</w:t>
      </w:r>
      <w:r w:rsidR="00671277">
        <w:t xml:space="preserve"> </w:t>
      </w:r>
      <w:r>
        <w:t>predicts the amount of force applied to the leg only based on the firing rate of recorded neurons? Why</w:t>
      </w:r>
      <w:r w:rsidR="00671277">
        <w:t xml:space="preserve"> </w:t>
      </w:r>
      <w:r>
        <w:t>or why not?</w:t>
      </w:r>
    </w:p>
    <w:p w14:paraId="13CD62EC" w14:textId="138AF437" w:rsidR="009B7CAE" w:rsidRDefault="009B7CAE" w:rsidP="009B7CAE">
      <w:r w:rsidRPr="009B7CAE">
        <w:rPr>
          <w:b/>
          <w:bCs/>
        </w:rPr>
        <w:t>A:</w:t>
      </w:r>
      <w:r>
        <w:t xml:space="preserve"> </w:t>
      </w:r>
      <w:r w:rsidR="005A04B3">
        <w:t xml:space="preserve">No, as </w:t>
      </w:r>
      <w:r w:rsidR="00111638">
        <w:t>variability in the</w:t>
      </w:r>
      <w:r w:rsidR="00755091">
        <w:t xml:space="preserve"> data as a result of the</w:t>
      </w:r>
      <w:r w:rsidR="00111638">
        <w:t xml:space="preserve"> way the data is collected is an issue</w:t>
      </w:r>
      <w:r w:rsidR="00BD1428">
        <w:t>.</w:t>
      </w:r>
      <w:r w:rsidR="00E83CC5">
        <w:t xml:space="preserve"> </w:t>
      </w:r>
      <w:r w:rsidR="001B577E">
        <w:t xml:space="preserve">This variability is </w:t>
      </w:r>
      <w:r w:rsidR="00950BA5">
        <w:t>caused by human error in applying inconsistent force onto the spine leg</w:t>
      </w:r>
      <w:r w:rsidR="0087549E">
        <w:t xml:space="preserve"> across the 10 seconds for each trial.</w:t>
      </w:r>
    </w:p>
    <w:p w14:paraId="2FD9B3F1" w14:textId="77777777" w:rsidR="00671277" w:rsidRDefault="00671277" w:rsidP="009026DB"/>
    <w:p w14:paraId="024A5652" w14:textId="05C69390" w:rsidR="009026DB" w:rsidRDefault="00671277" w:rsidP="00671277">
      <w:r w:rsidRPr="006662EF">
        <w:rPr>
          <w:b/>
          <w:bCs/>
        </w:rPr>
        <w:lastRenderedPageBreak/>
        <w:t>4.</w:t>
      </w:r>
      <w:r>
        <w:t xml:space="preserve"> In experiment 1, you may have noticed that the same frequency of stimulation could produce different movements (e.g. flexion vs. extension of the leg) for different amplitudes of stimulation. Based on the properties of how electrical stimulation activates neurons, why might this occur?</w:t>
      </w:r>
    </w:p>
    <w:p w14:paraId="787CA12C" w14:textId="7641E846" w:rsidR="009B7CAE" w:rsidRDefault="009B7CAE" w:rsidP="009B7CAE">
      <w:r w:rsidRPr="009B7CAE">
        <w:rPr>
          <w:b/>
          <w:bCs/>
        </w:rPr>
        <w:t>A:</w:t>
      </w:r>
      <w:r>
        <w:t xml:space="preserve"> </w:t>
      </w:r>
      <w:r w:rsidR="00D7063D">
        <w:t xml:space="preserve">We did not observe </w:t>
      </w:r>
      <w:r w:rsidR="00DB4F1C">
        <w:t>this in our experimen</w:t>
      </w:r>
      <w:r w:rsidR="00AD3415">
        <w:t xml:space="preserve">t, but we did find that </w:t>
      </w:r>
      <w:r w:rsidR="009A7B41">
        <w:t xml:space="preserve">it didn’t change at different frequencies except at 5000Hz, </w:t>
      </w:r>
      <w:r w:rsidR="00A11668">
        <w:t>across all volumes.</w:t>
      </w:r>
      <w:r w:rsidR="004178D3">
        <w:t xml:space="preserve"> But assuming that it did, </w:t>
      </w:r>
      <w:r w:rsidR="007019A6">
        <w:t>the reason could be because different stimulus intensities activate different neuron populations</w:t>
      </w:r>
      <w:r w:rsidR="001D1174">
        <w:t xml:space="preserve">, with the level of stimulus corresponding </w:t>
      </w:r>
      <w:r w:rsidR="00D35693">
        <w:t xml:space="preserve">to the threshold </w:t>
      </w:r>
      <w:r w:rsidR="00CB0145">
        <w:t>for</w:t>
      </w:r>
      <w:r w:rsidR="00D35693">
        <w:t xml:space="preserve"> activation</w:t>
      </w:r>
      <w:r w:rsidR="00CB0145">
        <w:t xml:space="preserve"> of the groups of neurons</w:t>
      </w:r>
      <w:r w:rsidR="003E0A55">
        <w:t xml:space="preserve">, </w:t>
      </w:r>
      <w:r w:rsidR="00540762">
        <w:t>and</w:t>
      </w:r>
      <w:r w:rsidR="003E0A55">
        <w:t xml:space="preserve"> the </w:t>
      </w:r>
      <w:r w:rsidR="00540762">
        <w:t>number of neurons activated.</w:t>
      </w:r>
    </w:p>
    <w:p w14:paraId="5E6563DF" w14:textId="77777777" w:rsidR="00671277" w:rsidRDefault="00671277" w:rsidP="00671277"/>
    <w:p w14:paraId="617B8CD3" w14:textId="00EA6F00" w:rsidR="00671277" w:rsidRDefault="00671277" w:rsidP="00671277">
      <w:r w:rsidRPr="006662EF">
        <w:rPr>
          <w:b/>
          <w:bCs/>
        </w:rPr>
        <w:t>5.</w:t>
      </w:r>
      <w:r>
        <w:t xml:space="preserve"> Experiments 2 and 3 (recording activity) suggest that neurons represent tactile stimulation, while the results from stimulation-based experiment 1 suggest that neural activity is involved in moving the leg. Do these results conflict with each other? Why or why not?</w:t>
      </w:r>
    </w:p>
    <w:p w14:paraId="514FE52A" w14:textId="48192CCB" w:rsidR="009B7CAE" w:rsidRDefault="009B7CAE" w:rsidP="009B7CAE">
      <w:r w:rsidRPr="009B7CAE">
        <w:rPr>
          <w:b/>
          <w:bCs/>
        </w:rPr>
        <w:t>A:</w:t>
      </w:r>
      <w:r>
        <w:t xml:space="preserve"> </w:t>
      </w:r>
      <w:r w:rsidR="009A603D">
        <w:t xml:space="preserve">They do not, because </w:t>
      </w:r>
      <w:r w:rsidR="00030B95">
        <w:t xml:space="preserve">these </w:t>
      </w:r>
      <w:r w:rsidR="00AB3F43">
        <w:t>results display the function of the sensorimotor system</w:t>
      </w:r>
      <w:r w:rsidR="00CD4B90">
        <w:t xml:space="preserve">. Signals from tactile stimulation </w:t>
      </w:r>
      <w:r w:rsidR="009A523A">
        <w:t>are encoded</w:t>
      </w:r>
      <w:r w:rsidR="003449EC">
        <w:t xml:space="preserve"> into sensory neurons, which are then sent to motor neurons and decoded into </w:t>
      </w:r>
      <w:r w:rsidR="00B54CF7">
        <w:t>movement.</w:t>
      </w:r>
    </w:p>
    <w:p w14:paraId="328FC63A" w14:textId="77777777" w:rsidR="00671277" w:rsidRDefault="00671277" w:rsidP="00671277"/>
    <w:p w14:paraId="2F86175F" w14:textId="4A009F34" w:rsidR="00671277" w:rsidRDefault="00671277" w:rsidP="00671277">
      <w:r w:rsidRPr="006662EF">
        <w:rPr>
          <w:b/>
          <w:bCs/>
        </w:rPr>
        <w:t>6.</w:t>
      </w:r>
      <w:r>
        <w:t xml:space="preserve"> Append the list of figures given at the end of each analysis script for experiments 2 and 3 (underlined in the experiment descriptions).</w:t>
      </w:r>
    </w:p>
    <w:p w14:paraId="369686A3" w14:textId="5600EA1A" w:rsidR="009B7CAE" w:rsidRDefault="009B7CAE" w:rsidP="00671277">
      <w:r w:rsidRPr="009B7CAE">
        <w:rPr>
          <w:b/>
          <w:bCs/>
        </w:rPr>
        <w:t>A:</w:t>
      </w:r>
      <w:r>
        <w:t xml:space="preserve"> </w:t>
      </w:r>
    </w:p>
    <w:p w14:paraId="1D4D2F89" w14:textId="77777777" w:rsidR="003B58EA" w:rsidRDefault="003B58EA" w:rsidP="00671277"/>
    <w:p w14:paraId="72CD3D57" w14:textId="77777777" w:rsidR="003B58EA" w:rsidRDefault="003B58EA" w:rsidP="00671277"/>
    <w:p w14:paraId="7CEE6353" w14:textId="77777777" w:rsidR="003B58EA" w:rsidRDefault="003B58EA" w:rsidP="00671277"/>
    <w:p w14:paraId="2D65FDF1" w14:textId="77777777" w:rsidR="003B58EA" w:rsidRDefault="003B58EA" w:rsidP="00671277"/>
    <w:p w14:paraId="72EDDF33" w14:textId="77777777" w:rsidR="003B58EA" w:rsidRDefault="003B58EA" w:rsidP="00671277"/>
    <w:p w14:paraId="393D1296" w14:textId="77777777" w:rsidR="003B58EA" w:rsidRDefault="003B58EA" w:rsidP="00671277"/>
    <w:p w14:paraId="29BB5F07" w14:textId="77777777" w:rsidR="003B58EA" w:rsidRDefault="003B58EA" w:rsidP="00671277"/>
    <w:p w14:paraId="77C67AB4" w14:textId="77777777" w:rsidR="003B58EA" w:rsidRDefault="003B58EA" w:rsidP="00671277"/>
    <w:p w14:paraId="004D5A8E" w14:textId="77777777" w:rsidR="003B58EA" w:rsidRDefault="003B58EA" w:rsidP="00671277"/>
    <w:p w14:paraId="1EBB54C4" w14:textId="0EC9279A" w:rsidR="009B7CAE" w:rsidRPr="00C1198B" w:rsidRDefault="0028532F" w:rsidP="00671277">
      <w:pPr>
        <w:rPr>
          <w:b/>
          <w:bCs/>
          <w:u w:val="single"/>
        </w:rPr>
      </w:pPr>
      <w:r w:rsidRPr="00C1198B">
        <w:rPr>
          <w:b/>
          <w:bCs/>
          <w:u w:val="single"/>
        </w:rPr>
        <w:lastRenderedPageBreak/>
        <w:t>Experiment 2</w:t>
      </w:r>
      <w:r w:rsidR="00615560" w:rsidRPr="00C1198B">
        <w:rPr>
          <w:b/>
          <w:bCs/>
          <w:u w:val="single"/>
        </w:rPr>
        <w:t xml:space="preserve"> (File/Spine 2)</w:t>
      </w:r>
    </w:p>
    <w:p w14:paraId="05FBF1D0" w14:textId="528CB2AA" w:rsidR="00C1198B" w:rsidRDefault="00447031" w:rsidP="00671277">
      <w:pPr>
        <w:rPr>
          <w:b/>
          <w:bCs/>
        </w:rPr>
      </w:pPr>
      <w:r>
        <w:rPr>
          <w:b/>
          <w:bCs/>
        </w:rPr>
        <w:t>Channel 1</w:t>
      </w:r>
      <w:r w:rsidR="006D23F5">
        <w:rPr>
          <w:b/>
          <w:bCs/>
        </w:rPr>
        <w:t xml:space="preserve"> </w:t>
      </w:r>
      <w:r w:rsidR="003B58EA">
        <w:rPr>
          <w:b/>
          <w:bCs/>
        </w:rPr>
        <w:t>(</w:t>
      </w:r>
      <w:r w:rsidR="0079119A">
        <w:rPr>
          <w:b/>
          <w:bCs/>
        </w:rPr>
        <w:t>Femur</w:t>
      </w:r>
      <w:r w:rsidR="003B58EA">
        <w:rPr>
          <w:b/>
          <w:bCs/>
        </w:rPr>
        <w:t xml:space="preserve">) </w:t>
      </w:r>
      <w:r w:rsidR="006D23F5">
        <w:rPr>
          <w:b/>
          <w:bCs/>
        </w:rPr>
        <w:t>– Spike Waveforms</w:t>
      </w:r>
    </w:p>
    <w:p w14:paraId="2BE707AC" w14:textId="2DF037BA" w:rsidR="002D5150" w:rsidRDefault="000E3F22" w:rsidP="00671277">
      <w:pPr>
        <w:rPr>
          <w:b/>
          <w:bCs/>
        </w:rPr>
      </w:pPr>
      <w:r>
        <w:rPr>
          <w:b/>
          <w:bCs/>
          <w:noProof/>
        </w:rPr>
        <w:drawing>
          <wp:inline distT="0" distB="0" distL="0" distR="0" wp14:anchorId="4C667EC1" wp14:editId="0EFDAB3A">
            <wp:extent cx="4660900" cy="3494428"/>
            <wp:effectExtent l="0" t="0" r="6350" b="0"/>
            <wp:docPr id="1181584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78685" cy="3507762"/>
                    </a:xfrm>
                    <a:prstGeom prst="rect">
                      <a:avLst/>
                    </a:prstGeom>
                    <a:noFill/>
                    <a:ln>
                      <a:noFill/>
                    </a:ln>
                  </pic:spPr>
                </pic:pic>
              </a:graphicData>
            </a:graphic>
          </wp:inline>
        </w:drawing>
      </w:r>
    </w:p>
    <w:p w14:paraId="608054B6" w14:textId="38BFDF6D" w:rsidR="006D23F5" w:rsidRDefault="006D23F5" w:rsidP="006D23F5">
      <w:pPr>
        <w:rPr>
          <w:b/>
          <w:bCs/>
        </w:rPr>
      </w:pPr>
      <w:r>
        <w:rPr>
          <w:b/>
          <w:bCs/>
        </w:rPr>
        <w:t>Channel 1</w:t>
      </w:r>
      <w:r w:rsidR="0079119A">
        <w:rPr>
          <w:b/>
          <w:bCs/>
        </w:rPr>
        <w:t xml:space="preserve"> (</w:t>
      </w:r>
      <w:r w:rsidR="0079119A">
        <w:rPr>
          <w:b/>
          <w:bCs/>
        </w:rPr>
        <w:t>Femur</w:t>
      </w:r>
      <w:r w:rsidR="0079119A">
        <w:rPr>
          <w:b/>
          <w:bCs/>
        </w:rPr>
        <w:t>)</w:t>
      </w:r>
      <w:r>
        <w:rPr>
          <w:b/>
          <w:bCs/>
        </w:rPr>
        <w:t xml:space="preserve"> – </w:t>
      </w:r>
      <w:r w:rsidR="00774CCF">
        <w:rPr>
          <w:b/>
          <w:bCs/>
        </w:rPr>
        <w:t>Trial-Aligned Raster and PST</w:t>
      </w:r>
      <w:r w:rsidR="002A7B6F">
        <w:rPr>
          <w:b/>
          <w:bCs/>
        </w:rPr>
        <w:t>H</w:t>
      </w:r>
    </w:p>
    <w:p w14:paraId="7B271335" w14:textId="6FC4CC65" w:rsidR="00CE0E8C" w:rsidRDefault="00AD6BB4" w:rsidP="00671277">
      <w:pPr>
        <w:rPr>
          <w:b/>
          <w:bCs/>
        </w:rPr>
      </w:pPr>
      <w:r>
        <w:rPr>
          <w:b/>
          <w:bCs/>
          <w:noProof/>
        </w:rPr>
        <w:drawing>
          <wp:inline distT="0" distB="0" distL="0" distR="0" wp14:anchorId="0421A938" wp14:editId="6073D775">
            <wp:extent cx="4649858" cy="3486150"/>
            <wp:effectExtent l="0" t="0" r="0" b="0"/>
            <wp:docPr id="1874297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58477" cy="3492612"/>
                    </a:xfrm>
                    <a:prstGeom prst="rect">
                      <a:avLst/>
                    </a:prstGeom>
                    <a:noFill/>
                    <a:ln>
                      <a:noFill/>
                    </a:ln>
                  </pic:spPr>
                </pic:pic>
              </a:graphicData>
            </a:graphic>
          </wp:inline>
        </w:drawing>
      </w:r>
    </w:p>
    <w:p w14:paraId="12BC561A" w14:textId="66513316" w:rsidR="0004263E" w:rsidRDefault="0004263E" w:rsidP="0004263E">
      <w:pPr>
        <w:rPr>
          <w:b/>
          <w:bCs/>
        </w:rPr>
      </w:pPr>
      <w:r>
        <w:rPr>
          <w:b/>
          <w:bCs/>
        </w:rPr>
        <w:lastRenderedPageBreak/>
        <w:t>Channel 2</w:t>
      </w:r>
      <w:r w:rsidR="0079119A">
        <w:rPr>
          <w:b/>
          <w:bCs/>
        </w:rPr>
        <w:t xml:space="preserve"> </w:t>
      </w:r>
      <w:r w:rsidR="0079119A">
        <w:rPr>
          <w:b/>
          <w:bCs/>
        </w:rPr>
        <w:t>(</w:t>
      </w:r>
      <w:r w:rsidR="0079119A">
        <w:rPr>
          <w:b/>
          <w:bCs/>
        </w:rPr>
        <w:t>Tibia</w:t>
      </w:r>
      <w:r w:rsidR="0079119A">
        <w:rPr>
          <w:b/>
          <w:bCs/>
        </w:rPr>
        <w:t>)</w:t>
      </w:r>
      <w:r>
        <w:rPr>
          <w:b/>
          <w:bCs/>
        </w:rPr>
        <w:t xml:space="preserve"> – Spike Waveforms</w:t>
      </w:r>
    </w:p>
    <w:p w14:paraId="73DE72ED" w14:textId="2CCBB550" w:rsidR="002D5150" w:rsidRDefault="009E4234" w:rsidP="00671277">
      <w:pPr>
        <w:rPr>
          <w:b/>
          <w:bCs/>
        </w:rPr>
      </w:pPr>
      <w:r>
        <w:rPr>
          <w:b/>
          <w:bCs/>
          <w:noProof/>
        </w:rPr>
        <w:drawing>
          <wp:inline distT="0" distB="0" distL="0" distR="0" wp14:anchorId="2B46BC4D" wp14:editId="2D15DBDF">
            <wp:extent cx="4709146" cy="3530600"/>
            <wp:effectExtent l="0" t="0" r="0" b="0"/>
            <wp:docPr id="1774631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19460" cy="3538333"/>
                    </a:xfrm>
                    <a:prstGeom prst="rect">
                      <a:avLst/>
                    </a:prstGeom>
                    <a:noFill/>
                    <a:ln>
                      <a:noFill/>
                    </a:ln>
                  </pic:spPr>
                </pic:pic>
              </a:graphicData>
            </a:graphic>
          </wp:inline>
        </w:drawing>
      </w:r>
    </w:p>
    <w:p w14:paraId="28B6BC68" w14:textId="143F11C2" w:rsidR="0004263E" w:rsidRDefault="0004263E" w:rsidP="0004263E">
      <w:pPr>
        <w:rPr>
          <w:b/>
          <w:bCs/>
        </w:rPr>
      </w:pPr>
      <w:r>
        <w:rPr>
          <w:b/>
          <w:bCs/>
        </w:rPr>
        <w:t xml:space="preserve">Channel 2 </w:t>
      </w:r>
      <w:r w:rsidR="0079119A">
        <w:rPr>
          <w:b/>
          <w:bCs/>
        </w:rPr>
        <w:t xml:space="preserve">(Tibia) </w:t>
      </w:r>
      <w:r>
        <w:rPr>
          <w:b/>
          <w:bCs/>
        </w:rPr>
        <w:t>– Trial-Aligned Raster and PSTH</w:t>
      </w:r>
    </w:p>
    <w:p w14:paraId="4509B41E" w14:textId="62276BBC" w:rsidR="00CE0E8C" w:rsidRDefault="00B04219" w:rsidP="00671277">
      <w:pPr>
        <w:rPr>
          <w:b/>
          <w:bCs/>
        </w:rPr>
      </w:pPr>
      <w:r>
        <w:rPr>
          <w:b/>
          <w:bCs/>
          <w:noProof/>
        </w:rPr>
        <w:drawing>
          <wp:inline distT="0" distB="0" distL="0" distR="0" wp14:anchorId="22350C3E" wp14:editId="757A9884">
            <wp:extent cx="4667250" cy="3499190"/>
            <wp:effectExtent l="0" t="0" r="0" b="6350"/>
            <wp:docPr id="1008305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8360" cy="3507520"/>
                    </a:xfrm>
                    <a:prstGeom prst="rect">
                      <a:avLst/>
                    </a:prstGeom>
                    <a:noFill/>
                    <a:ln>
                      <a:noFill/>
                    </a:ln>
                  </pic:spPr>
                </pic:pic>
              </a:graphicData>
            </a:graphic>
          </wp:inline>
        </w:drawing>
      </w:r>
    </w:p>
    <w:p w14:paraId="3F1B0420" w14:textId="77777777" w:rsidR="002014AF" w:rsidRDefault="002014AF" w:rsidP="00671277">
      <w:pPr>
        <w:rPr>
          <w:b/>
          <w:bCs/>
        </w:rPr>
      </w:pPr>
    </w:p>
    <w:p w14:paraId="2BBB2AD8" w14:textId="0B909C12" w:rsidR="00CE0E8C" w:rsidRPr="00CE0E8C" w:rsidRDefault="00CE0E8C" w:rsidP="00671277">
      <w:pPr>
        <w:rPr>
          <w:b/>
          <w:bCs/>
          <w:u w:val="single"/>
        </w:rPr>
      </w:pPr>
      <w:r w:rsidRPr="00CE0E8C">
        <w:rPr>
          <w:b/>
          <w:bCs/>
          <w:u w:val="single"/>
        </w:rPr>
        <w:lastRenderedPageBreak/>
        <w:t>Experiment 3</w:t>
      </w:r>
      <w:r w:rsidR="00227A5B">
        <w:rPr>
          <w:b/>
          <w:bCs/>
          <w:u w:val="single"/>
        </w:rPr>
        <w:t xml:space="preserve"> </w:t>
      </w:r>
      <w:r w:rsidR="00227A5B" w:rsidRPr="00C1198B">
        <w:rPr>
          <w:b/>
          <w:bCs/>
          <w:u w:val="single"/>
        </w:rPr>
        <w:t>(File/Spine 2)</w:t>
      </w:r>
    </w:p>
    <w:p w14:paraId="104C9020" w14:textId="77777777" w:rsidR="00B25827" w:rsidRDefault="00B25827" w:rsidP="00B25827">
      <w:pPr>
        <w:rPr>
          <w:b/>
          <w:bCs/>
        </w:rPr>
      </w:pPr>
      <w:r>
        <w:rPr>
          <w:b/>
          <w:bCs/>
        </w:rPr>
        <w:t>Channel 1 (Femur) – Spike Waveforms</w:t>
      </w:r>
    </w:p>
    <w:p w14:paraId="453CC42E" w14:textId="60F8FBE5" w:rsidR="00CE0E8C" w:rsidRDefault="00443010" w:rsidP="00671277">
      <w:pPr>
        <w:rPr>
          <w:b/>
          <w:bCs/>
        </w:rPr>
      </w:pPr>
      <w:r>
        <w:rPr>
          <w:b/>
          <w:bCs/>
          <w:noProof/>
        </w:rPr>
        <w:drawing>
          <wp:inline distT="0" distB="0" distL="0" distR="0" wp14:anchorId="201E84E4" wp14:editId="17A1C4A5">
            <wp:extent cx="4502585" cy="3516923"/>
            <wp:effectExtent l="0" t="0" r="0" b="7620"/>
            <wp:docPr id="1083704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2958" cy="3525025"/>
                    </a:xfrm>
                    <a:prstGeom prst="rect">
                      <a:avLst/>
                    </a:prstGeom>
                    <a:noFill/>
                    <a:ln>
                      <a:noFill/>
                    </a:ln>
                  </pic:spPr>
                </pic:pic>
              </a:graphicData>
            </a:graphic>
          </wp:inline>
        </w:drawing>
      </w:r>
    </w:p>
    <w:p w14:paraId="5FF2780B" w14:textId="213F2383" w:rsidR="00352659" w:rsidRDefault="00352659" w:rsidP="00352659">
      <w:pPr>
        <w:rPr>
          <w:b/>
          <w:bCs/>
        </w:rPr>
      </w:pPr>
      <w:r>
        <w:rPr>
          <w:b/>
          <w:bCs/>
        </w:rPr>
        <w:t>Channel 2 (Tibia) – Trial-Aligned Raster and PSTH</w:t>
      </w:r>
      <w:r>
        <w:rPr>
          <w:b/>
          <w:bCs/>
        </w:rPr>
        <w:t>, Stim On</w:t>
      </w:r>
    </w:p>
    <w:p w14:paraId="6813F031" w14:textId="12402232" w:rsidR="00352659" w:rsidRDefault="00621BF5" w:rsidP="00671277">
      <w:pPr>
        <w:rPr>
          <w:b/>
          <w:bCs/>
        </w:rPr>
      </w:pPr>
      <w:r>
        <w:rPr>
          <w:b/>
          <w:bCs/>
          <w:noProof/>
        </w:rPr>
        <w:drawing>
          <wp:inline distT="0" distB="0" distL="0" distR="0" wp14:anchorId="77CBE1ED" wp14:editId="016E143C">
            <wp:extent cx="4522763" cy="3488463"/>
            <wp:effectExtent l="0" t="0" r="0" b="0"/>
            <wp:docPr id="190148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8464" cy="3500573"/>
                    </a:xfrm>
                    <a:prstGeom prst="rect">
                      <a:avLst/>
                    </a:prstGeom>
                    <a:noFill/>
                    <a:ln>
                      <a:noFill/>
                    </a:ln>
                  </pic:spPr>
                </pic:pic>
              </a:graphicData>
            </a:graphic>
          </wp:inline>
        </w:drawing>
      </w:r>
    </w:p>
    <w:p w14:paraId="1EDA8CFF" w14:textId="422B842A" w:rsidR="00352659" w:rsidRDefault="00352659" w:rsidP="00352659">
      <w:pPr>
        <w:rPr>
          <w:b/>
          <w:bCs/>
        </w:rPr>
      </w:pPr>
      <w:r>
        <w:rPr>
          <w:b/>
          <w:bCs/>
        </w:rPr>
        <w:lastRenderedPageBreak/>
        <w:t>Channel 2 (Tibia) – Trial-Aligned Raster and PSTH</w:t>
      </w:r>
      <w:r>
        <w:rPr>
          <w:b/>
          <w:bCs/>
        </w:rPr>
        <w:t>, Stim Off</w:t>
      </w:r>
    </w:p>
    <w:p w14:paraId="7AB21E48" w14:textId="24960222" w:rsidR="00C66F9A" w:rsidRDefault="00621BF5" w:rsidP="00671277">
      <w:pPr>
        <w:rPr>
          <w:b/>
          <w:bCs/>
        </w:rPr>
      </w:pPr>
      <w:r>
        <w:rPr>
          <w:b/>
          <w:bCs/>
          <w:noProof/>
        </w:rPr>
        <w:drawing>
          <wp:inline distT="0" distB="0" distL="0" distR="0" wp14:anchorId="266C2387" wp14:editId="289B532C">
            <wp:extent cx="4470608" cy="3411415"/>
            <wp:effectExtent l="0" t="0" r="6350" b="0"/>
            <wp:docPr id="331397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0566" cy="3419013"/>
                    </a:xfrm>
                    <a:prstGeom prst="rect">
                      <a:avLst/>
                    </a:prstGeom>
                    <a:noFill/>
                    <a:ln>
                      <a:noFill/>
                    </a:ln>
                  </pic:spPr>
                </pic:pic>
              </a:graphicData>
            </a:graphic>
          </wp:inline>
        </w:drawing>
      </w:r>
    </w:p>
    <w:p w14:paraId="7C0B8E08" w14:textId="17C91E55" w:rsidR="00685BDD" w:rsidRDefault="00E028CC" w:rsidP="00671277">
      <w:pPr>
        <w:rPr>
          <w:b/>
          <w:bCs/>
        </w:rPr>
      </w:pPr>
      <w:r>
        <w:rPr>
          <w:b/>
          <w:bCs/>
        </w:rPr>
        <w:t>Neural Response to Stimulus Changes Over Time (</w:t>
      </w:r>
      <w:r w:rsidR="00685BDD">
        <w:rPr>
          <w:b/>
          <w:bCs/>
        </w:rPr>
        <w:t>Temporal Dynamics</w:t>
      </w:r>
      <w:r>
        <w:rPr>
          <w:b/>
          <w:bCs/>
        </w:rPr>
        <w:t>)</w:t>
      </w:r>
    </w:p>
    <w:p w14:paraId="44572F1C" w14:textId="25AAD243" w:rsidR="001B4D7C" w:rsidRPr="00C1198B" w:rsidRDefault="001B4D7C" w:rsidP="00671277">
      <w:pPr>
        <w:rPr>
          <w:b/>
          <w:bCs/>
        </w:rPr>
      </w:pPr>
      <w:r>
        <w:rPr>
          <w:b/>
          <w:bCs/>
          <w:noProof/>
        </w:rPr>
        <w:drawing>
          <wp:inline distT="0" distB="0" distL="0" distR="0" wp14:anchorId="59E66B75" wp14:editId="2E6BF68C">
            <wp:extent cx="5148775" cy="3971313"/>
            <wp:effectExtent l="0" t="0" r="0" b="0"/>
            <wp:docPr id="2074021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7651" cy="3993585"/>
                    </a:xfrm>
                    <a:prstGeom prst="rect">
                      <a:avLst/>
                    </a:prstGeom>
                    <a:noFill/>
                    <a:ln>
                      <a:noFill/>
                    </a:ln>
                  </pic:spPr>
                </pic:pic>
              </a:graphicData>
            </a:graphic>
          </wp:inline>
        </w:drawing>
      </w:r>
    </w:p>
    <w:sectPr w:rsidR="001B4D7C" w:rsidRPr="00C119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24A"/>
    <w:rsid w:val="00030B95"/>
    <w:rsid w:val="0003124A"/>
    <w:rsid w:val="0004263E"/>
    <w:rsid w:val="00044372"/>
    <w:rsid w:val="00065EF3"/>
    <w:rsid w:val="000E3F22"/>
    <w:rsid w:val="00111638"/>
    <w:rsid w:val="00144A1A"/>
    <w:rsid w:val="00144C39"/>
    <w:rsid w:val="001B4D7C"/>
    <w:rsid w:val="001B577E"/>
    <w:rsid w:val="001D1174"/>
    <w:rsid w:val="002014AF"/>
    <w:rsid w:val="00227A5B"/>
    <w:rsid w:val="00236789"/>
    <w:rsid w:val="002471E4"/>
    <w:rsid w:val="0027182C"/>
    <w:rsid w:val="0028532F"/>
    <w:rsid w:val="002A7B6F"/>
    <w:rsid w:val="002D2AC7"/>
    <w:rsid w:val="002D5150"/>
    <w:rsid w:val="002F5E3C"/>
    <w:rsid w:val="00337405"/>
    <w:rsid w:val="003449EC"/>
    <w:rsid w:val="00351DDB"/>
    <w:rsid w:val="00352659"/>
    <w:rsid w:val="003920A8"/>
    <w:rsid w:val="003B58EA"/>
    <w:rsid w:val="003E0A55"/>
    <w:rsid w:val="004178D3"/>
    <w:rsid w:val="00443010"/>
    <w:rsid w:val="00447031"/>
    <w:rsid w:val="00474A22"/>
    <w:rsid w:val="004F340F"/>
    <w:rsid w:val="00515F09"/>
    <w:rsid w:val="00540762"/>
    <w:rsid w:val="005A04B3"/>
    <w:rsid w:val="00615560"/>
    <w:rsid w:val="00621BF5"/>
    <w:rsid w:val="006662EF"/>
    <w:rsid w:val="00671277"/>
    <w:rsid w:val="00685BDD"/>
    <w:rsid w:val="006D23F5"/>
    <w:rsid w:val="006F5808"/>
    <w:rsid w:val="00700B93"/>
    <w:rsid w:val="00700FDC"/>
    <w:rsid w:val="007019A6"/>
    <w:rsid w:val="00734B38"/>
    <w:rsid w:val="00755091"/>
    <w:rsid w:val="00774CCF"/>
    <w:rsid w:val="0079119A"/>
    <w:rsid w:val="0087549E"/>
    <w:rsid w:val="008973E8"/>
    <w:rsid w:val="008C4056"/>
    <w:rsid w:val="009026DB"/>
    <w:rsid w:val="00904975"/>
    <w:rsid w:val="00950BA5"/>
    <w:rsid w:val="009927E8"/>
    <w:rsid w:val="009A523A"/>
    <w:rsid w:val="009A603D"/>
    <w:rsid w:val="009A7B41"/>
    <w:rsid w:val="009B7CAE"/>
    <w:rsid w:val="009C455C"/>
    <w:rsid w:val="009C4C65"/>
    <w:rsid w:val="009E18D0"/>
    <w:rsid w:val="009E4234"/>
    <w:rsid w:val="00A11668"/>
    <w:rsid w:val="00A553B5"/>
    <w:rsid w:val="00AA3216"/>
    <w:rsid w:val="00AA56C7"/>
    <w:rsid w:val="00AB3F43"/>
    <w:rsid w:val="00AD3415"/>
    <w:rsid w:val="00AD6BB4"/>
    <w:rsid w:val="00B04219"/>
    <w:rsid w:val="00B25827"/>
    <w:rsid w:val="00B54CF7"/>
    <w:rsid w:val="00BB316C"/>
    <w:rsid w:val="00BD1428"/>
    <w:rsid w:val="00BD67C3"/>
    <w:rsid w:val="00BF220C"/>
    <w:rsid w:val="00C031EF"/>
    <w:rsid w:val="00C1198B"/>
    <w:rsid w:val="00C66F9A"/>
    <w:rsid w:val="00C83E16"/>
    <w:rsid w:val="00CB0145"/>
    <w:rsid w:val="00CC0126"/>
    <w:rsid w:val="00CD4B90"/>
    <w:rsid w:val="00CD7B60"/>
    <w:rsid w:val="00CE0E8C"/>
    <w:rsid w:val="00CE168D"/>
    <w:rsid w:val="00D35693"/>
    <w:rsid w:val="00D7063D"/>
    <w:rsid w:val="00DA48D3"/>
    <w:rsid w:val="00DB4F1C"/>
    <w:rsid w:val="00E028CC"/>
    <w:rsid w:val="00E24C83"/>
    <w:rsid w:val="00E83CC5"/>
    <w:rsid w:val="00E85C8F"/>
    <w:rsid w:val="00EE14E6"/>
    <w:rsid w:val="00F04B8C"/>
    <w:rsid w:val="00F277AA"/>
    <w:rsid w:val="00F50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382FD"/>
  <w15:chartTrackingRefBased/>
  <w15:docId w15:val="{EFCE754C-4CEC-4F4A-9635-CBF9E5BB9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12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12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12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12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12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12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12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12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12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2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12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12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12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12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12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12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12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124A"/>
    <w:rPr>
      <w:rFonts w:eastAsiaTheme="majorEastAsia" w:cstheme="majorBidi"/>
      <w:color w:val="272727" w:themeColor="text1" w:themeTint="D8"/>
    </w:rPr>
  </w:style>
  <w:style w:type="paragraph" w:styleId="Title">
    <w:name w:val="Title"/>
    <w:basedOn w:val="Normal"/>
    <w:next w:val="Normal"/>
    <w:link w:val="TitleChar"/>
    <w:uiPriority w:val="10"/>
    <w:qFormat/>
    <w:rsid w:val="000312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12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12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12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124A"/>
    <w:pPr>
      <w:spacing w:before="160"/>
      <w:jc w:val="center"/>
    </w:pPr>
    <w:rPr>
      <w:i/>
      <w:iCs/>
      <w:color w:val="404040" w:themeColor="text1" w:themeTint="BF"/>
    </w:rPr>
  </w:style>
  <w:style w:type="character" w:customStyle="1" w:styleId="QuoteChar">
    <w:name w:val="Quote Char"/>
    <w:basedOn w:val="DefaultParagraphFont"/>
    <w:link w:val="Quote"/>
    <w:uiPriority w:val="29"/>
    <w:rsid w:val="0003124A"/>
    <w:rPr>
      <w:i/>
      <w:iCs/>
      <w:color w:val="404040" w:themeColor="text1" w:themeTint="BF"/>
    </w:rPr>
  </w:style>
  <w:style w:type="paragraph" w:styleId="ListParagraph">
    <w:name w:val="List Paragraph"/>
    <w:basedOn w:val="Normal"/>
    <w:uiPriority w:val="34"/>
    <w:qFormat/>
    <w:rsid w:val="0003124A"/>
    <w:pPr>
      <w:ind w:left="720"/>
      <w:contextualSpacing/>
    </w:pPr>
  </w:style>
  <w:style w:type="character" w:styleId="IntenseEmphasis">
    <w:name w:val="Intense Emphasis"/>
    <w:basedOn w:val="DefaultParagraphFont"/>
    <w:uiPriority w:val="21"/>
    <w:qFormat/>
    <w:rsid w:val="0003124A"/>
    <w:rPr>
      <w:i/>
      <w:iCs/>
      <w:color w:val="0F4761" w:themeColor="accent1" w:themeShade="BF"/>
    </w:rPr>
  </w:style>
  <w:style w:type="paragraph" w:styleId="IntenseQuote">
    <w:name w:val="Intense Quote"/>
    <w:basedOn w:val="Normal"/>
    <w:next w:val="Normal"/>
    <w:link w:val="IntenseQuoteChar"/>
    <w:uiPriority w:val="30"/>
    <w:qFormat/>
    <w:rsid w:val="000312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124A"/>
    <w:rPr>
      <w:i/>
      <w:iCs/>
      <w:color w:val="0F4761" w:themeColor="accent1" w:themeShade="BF"/>
    </w:rPr>
  </w:style>
  <w:style w:type="character" w:styleId="IntenseReference">
    <w:name w:val="Intense Reference"/>
    <w:basedOn w:val="DefaultParagraphFont"/>
    <w:uiPriority w:val="32"/>
    <w:qFormat/>
    <w:rsid w:val="0003124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6</Pages>
  <Words>605</Words>
  <Characters>3455</Characters>
  <Application>Microsoft Office Word</Application>
  <DocSecurity>0</DocSecurity>
  <Lines>28</Lines>
  <Paragraphs>8</Paragraphs>
  <ScaleCrop>false</ScaleCrop>
  <Company/>
  <LinksUpToDate>false</LinksUpToDate>
  <CharactersWithSpaces>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Tan</dc:creator>
  <cp:keywords/>
  <dc:description/>
  <cp:lastModifiedBy>Denise Tan</cp:lastModifiedBy>
  <cp:revision>94</cp:revision>
  <dcterms:created xsi:type="dcterms:W3CDTF">2025-01-22T23:49:00Z</dcterms:created>
  <dcterms:modified xsi:type="dcterms:W3CDTF">2025-01-28T07:36:00Z</dcterms:modified>
</cp:coreProperties>
</file>