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MT" w:hAnsi="ArialMT"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MT" w:hAnsi="ArialMT"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/>
      </w:pPr>
      <w:r>
        <w:rPr/>
        <w:drawing>
          <wp:inline distT="0" distB="9525" distL="0" distR="0">
            <wp:extent cx="5238750" cy="3228975"/>
            <wp:effectExtent l="0" t="0" r="0" b="0"/>
            <wp:docPr id="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CSC 323:  MACHINE LEARNING</w:t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jc w:val="center"/>
        <w:rPr>
          <w:b/>
          <w:b/>
          <w:sz w:val="44"/>
          <w:u w:val="single"/>
        </w:rPr>
      </w:pPr>
      <w:r>
        <w:rPr>
          <w:b/>
          <w:sz w:val="44"/>
          <w:u w:val="single"/>
        </w:rPr>
        <w:t>PERCEPTRON AND KMEANS ALGORITHMS REPORT</w:t>
      </w:r>
    </w:p>
    <w:p>
      <w:pPr>
        <w:pStyle w:val="Normal"/>
        <w:jc w:val="center"/>
        <w:rPr/>
      </w:pPr>
      <w:bookmarkStart w:id="0" w:name="_GoBack"/>
      <w:bookmarkEnd w:id="0"/>
      <w:r>
        <w:rPr>
          <w:sz w:val="36"/>
          <w:szCs w:val="36"/>
        </w:rPr>
        <w:t>Group  work</w:t>
      </w:r>
    </w:p>
    <w:p>
      <w:pPr>
        <w:pStyle w:val="Normal"/>
        <w:rPr>
          <w:rFonts w:ascii="ArialMT" w:hAnsi="ArialMT"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MT" w:hAnsi="ArialMT"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r>
      <w:r>
        <w:br w:type="page"/>
      </w:r>
    </w:p>
    <w:p>
      <w:pPr>
        <w:pStyle w:val="Normal"/>
        <w:rPr>
          <w:rFonts w:ascii="ArialMT" w:hAnsi="ArialMT"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MT" w:hAnsi="ArialMT"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jc w:val="center"/>
        <w:rPr>
          <w:rFonts w:ascii="ArialMT" w:hAnsi="ArialMT"/>
          <w:color w:val="000000"/>
          <w:sz w:val="32"/>
          <w:szCs w:val="32"/>
        </w:rPr>
      </w:pPr>
      <w:r>
        <w:rPr>
          <w:rFonts w:ascii="ArialMT" w:hAnsi="ArialMT"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 Means Algorithm</w:t>
        <w:br/>
      </w:r>
    </w:p>
    <w:p>
      <w:pPr>
        <w:pStyle w:val="Normal"/>
        <w:jc w:val="both"/>
        <w:rPr>
          <w:rFonts w:ascii="ArialMT" w:hAnsi="ArialMT"/>
          <w:color w:val="434343"/>
          <w:sz w:val="28"/>
          <w:szCs w:val="28"/>
        </w:rPr>
      </w:pPr>
      <w:r>
        <w:rPr>
          <w:rStyle w:val="Heading2Char"/>
          <w:sz w:val="32"/>
          <w:szCs w:val="32"/>
        </w:rPr>
        <w:t>Explanation</w:t>
        <w:br/>
      </w:r>
      <w:r>
        <w:rPr>
          <w:rFonts w:cs="Calibri" w:cstheme="minorHAnsi"/>
          <w:color w:val="000000"/>
          <w:sz w:val="24"/>
          <w:szCs w:val="24"/>
        </w:rPr>
        <w:t>K means clustering algorithm was developed by J. MacQueen (1967) and was later improved by J. A. Hartigan and M. A. Wong around 1975. K means clustering algorithm to group objects based on attributes OR features into K number of groups. K is a positive integer. Grouping is done by minimizing the sum of squares of distances between a given data and the corresponding cluster centroid. It is one of the simplest partitioning clustering method.</w:t>
      </w:r>
      <w:r>
        <w:rPr>
          <w:rFonts w:cs="Calibri Light" w:ascii="Calibri Light" w:hAnsi="Calibri Light" w:asciiTheme="majorHAnsi" w:cstheme="majorHAnsi" w:hAnsiTheme="majorHAnsi"/>
          <w:color w:val="000000"/>
          <w:sz w:val="28"/>
          <w:szCs w:val="28"/>
        </w:rPr>
        <w:br/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color w:val="000000"/>
          <w:sz w:val="28"/>
          <w:szCs w:val="28"/>
        </w:rPr>
      </w:pPr>
      <w:r>
        <w:rPr>
          <w:rFonts w:ascii="ArialMT" w:hAnsi="ArialMT"/>
          <w:color w:val="434343"/>
          <w:sz w:val="28"/>
          <w:szCs w:val="28"/>
        </w:rPr>
        <w:t>Example</w:t>
        <w:br/>
      </w:r>
      <w:r>
        <w:rPr>
          <w:rFonts w:cs="Calibri Light" w:ascii="Calibri Light" w:hAnsi="Calibri Light" w:asciiTheme="majorHAnsi" w:cstheme="majorHAnsi" w:hAnsiTheme="majorHAnsi"/>
          <w:color w:val="000000"/>
          <w:sz w:val="24"/>
          <w:szCs w:val="24"/>
        </w:rPr>
        <w:t>Suppose we have 4 different medicines (A, B, C, D). Each medicine has 2 attributes (Weight index and pH).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b/>
                <w:b/>
                <w:sz w:val="28"/>
                <w:szCs w:val="28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8"/>
                <w:szCs w:val="28"/>
              </w:rPr>
              <w:t>OBJECT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>Attribute1(x): weight Index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4"/>
                <w:szCs w:val="24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4"/>
                <w:szCs w:val="24"/>
              </w:rPr>
              <w:t>Attribute 2(y): pH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8"/>
                <w:szCs w:val="28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8"/>
                <w:szCs w:val="28"/>
              </w:rPr>
              <w:t>MEDICINE A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8"/>
                <w:szCs w:val="28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8"/>
                <w:szCs w:val="28"/>
              </w:rPr>
              <w:t>1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8"/>
                <w:szCs w:val="28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8"/>
                <w:szCs w:val="28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8"/>
                <w:szCs w:val="28"/>
              </w:rPr>
              <w:t>MEDICINE B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8"/>
                <w:szCs w:val="28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8"/>
                <w:szCs w:val="28"/>
              </w:rPr>
              <w:t>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8"/>
                <w:szCs w:val="28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8"/>
                <w:szCs w:val="28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8"/>
                <w:szCs w:val="28"/>
              </w:rPr>
              <w:t>MEDICINE C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8"/>
                <w:szCs w:val="28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8"/>
                <w:szCs w:val="28"/>
              </w:rPr>
              <w:t>4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8"/>
                <w:szCs w:val="28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 Light" w:hAnsi="Calibri Light" w:cs="Calibri Light" w:asciiTheme="majorHAnsi" w:cstheme="majorHAnsi" w:hAnsiTheme="majorHAnsi"/>
                <w:sz w:val="28"/>
                <w:szCs w:val="28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8"/>
                <w:szCs w:val="28"/>
              </w:rPr>
              <w:t>MEDICINE D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8"/>
                <w:szCs w:val="28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8"/>
                <w:szCs w:val="28"/>
              </w:rPr>
              <w:t>5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8"/>
                <w:szCs w:val="28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8"/>
                <w:szCs w:val="28"/>
              </w:rPr>
              <w:t>4</w:t>
            </w:r>
          </w:p>
        </w:tc>
      </w:tr>
    </w:tbl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sz w:val="28"/>
          <w:szCs w:val="28"/>
        </w:rPr>
      </w:pPr>
      <w:r>
        <w:rPr>
          <w:rFonts w:cs="Calibri Light" w:cstheme="majorHAnsi" w:ascii="Calibri Light" w:hAnsi="Calibri Light"/>
          <w:sz w:val="28"/>
          <w:szCs w:val="28"/>
        </w:rPr>
      </w:r>
    </w:p>
    <w:p>
      <w:pPr>
        <w:pStyle w:val="Normal"/>
        <w:jc w:val="both"/>
        <w:rPr>
          <w:rStyle w:val="Fontstyle01"/>
        </w:rPr>
      </w:pPr>
      <w:r>
        <w:rPr>
          <w:rStyle w:val="Fontstyle01"/>
          <w:rFonts w:cs="Calibri" w:cstheme="minorHAnsi"/>
        </w:rPr>
        <w:t>Suppose we know beforehand that these objects belong to two clusters. (cluster 1 and 2).</w:t>
      </w:r>
      <w:r>
        <w:rPr>
          <w:rFonts w:cs="Calibri" w:cstheme="minorHAnsi"/>
          <w:color w:val="000000"/>
        </w:rPr>
        <w:br/>
      </w:r>
      <w:r>
        <w:rPr>
          <w:rStyle w:val="Fontstyle01"/>
          <w:rFonts w:cs="Calibri" w:cstheme="minorHAnsi"/>
        </w:rPr>
        <w:t>The problem now is to determine which medicines belong to which cluster</w:t>
      </w:r>
      <w:r>
        <w:rPr>
          <w:rStyle w:val="Fontstyle01"/>
        </w:rPr>
        <w:t>.</w:t>
      </w:r>
    </w:p>
    <w:p>
      <w:pPr>
        <w:pStyle w:val="Normal"/>
        <w:jc w:val="both"/>
        <w:rPr>
          <w:rFonts w:ascii="ArialMT" w:hAnsi="ArialMT"/>
          <w:color w:val="000000"/>
          <w:sz w:val="32"/>
          <w:szCs w:val="32"/>
        </w:rPr>
      </w:pPr>
      <w:r>
        <w:rPr>
          <w:rFonts w:ascii="ArialMT" w:hAnsi="ArialMT"/>
          <w:color w:val="000000"/>
          <w:sz w:val="32"/>
          <w:szCs w:val="32"/>
        </w:rPr>
        <w:t>Pseudocode</w:t>
      </w:r>
    </w:p>
    <w:p>
      <w:pPr>
        <w:pStyle w:val="Normal"/>
        <w:jc w:val="both"/>
        <w:rPr>
          <w:rStyle w:val="Fontstyle01"/>
          <w:rFonts w:ascii="Calibri" w:hAnsi="Calibri" w:cs="Calibri" w:asciiTheme="minorHAnsi" w:cstheme="minorHAnsi" w:hAnsiTheme="minorHAnsi"/>
          <w:b/>
          <w:b/>
          <w:i/>
          <w:i/>
        </w:rPr>
      </w:pPr>
      <w:r>
        <w:rPr>
          <w:rStyle w:val="Fontstyle01"/>
          <w:rFonts w:cs="Calibri" w:cstheme="minorHAnsi"/>
          <w:b/>
          <w:i/>
        </w:rPr>
        <w:t>The basic steps of k-means clustering are as follows.</w:t>
      </w:r>
    </w:p>
    <w:p>
      <w:pPr>
        <w:pStyle w:val="ListParagraph"/>
        <w:numPr>
          <w:ilvl w:val="0"/>
          <w:numId w:val="1"/>
        </w:numPr>
        <w:jc w:val="both"/>
        <w:rPr>
          <w:rStyle w:val="Fontstyle01"/>
          <w:rFonts w:ascii="Calibri" w:hAnsi="Calibri" w:cs="Calibri" w:asciiTheme="minorHAnsi" w:cstheme="minorHAnsi" w:hAnsiTheme="minorHAnsi"/>
          <w:color w:val="auto"/>
          <w:sz w:val="28"/>
          <w:szCs w:val="28"/>
        </w:rPr>
      </w:pPr>
      <w:r>
        <w:rPr>
          <w:rStyle w:val="Fontstyle01"/>
        </w:rPr>
        <w:t>Determine number of clusters K.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Pick the centroids (centre) of the clusters.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Determine centroid’s coordinates for each cluster.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Determine distance of each object in relation to the centroid.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Group the object based on the minimum distance.</w:t>
      </w:r>
    </w:p>
    <w:p>
      <w:pPr>
        <w:pStyle w:val="ListParagraph"/>
        <w:ind w:left="144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144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  <w:t>*</w:t>
      </w:r>
      <w:r>
        <w:rPr>
          <w:rFonts w:cs="Calibri" w:cstheme="minorHAnsi"/>
          <w:b/>
          <w:i/>
          <w:sz w:val="24"/>
          <w:szCs w:val="24"/>
          <w:lang w:val="en-GB"/>
        </w:rPr>
        <w:t>Then the K means algorithm will repeat the last three steps until convergence.</w:t>
      </w:r>
    </w:p>
    <w:p>
      <w:pPr>
        <w:pStyle w:val="ListParagraph"/>
        <w:rPr>
          <w:rFonts w:cs="Calibri" w:cstheme="minorHAnsi"/>
          <w:b/>
          <w:b/>
          <w:i/>
          <w:i/>
          <w:sz w:val="24"/>
          <w:szCs w:val="24"/>
          <w:lang w:val="en-GB"/>
        </w:rPr>
      </w:pPr>
      <w:r>
        <w:rPr>
          <w:rFonts w:cs="Calibri" w:cstheme="minorHAnsi"/>
          <w:b/>
          <w:i/>
          <w:sz w:val="24"/>
          <w:szCs w:val="24"/>
          <w:lang w:val="en-GB"/>
        </w:rPr>
      </w:r>
    </w:p>
    <w:p>
      <w:pPr>
        <w:pStyle w:val="ListParagraph"/>
        <w:rPr>
          <w:rFonts w:cs="Calibri" w:cstheme="minorHAnsi"/>
          <w:b/>
          <w:b/>
          <w:i/>
          <w:i/>
          <w:sz w:val="24"/>
          <w:szCs w:val="24"/>
          <w:lang w:val="en-GB"/>
        </w:rPr>
      </w:pPr>
      <w:r>
        <w:rPr>
          <w:rFonts w:cs="Calibri" w:cstheme="minorHAnsi"/>
          <w:b/>
          <w:i/>
          <w:sz w:val="24"/>
          <w:szCs w:val="24"/>
          <w:lang w:val="en-GB"/>
        </w:rPr>
      </w:r>
    </w:p>
    <w:p>
      <w:pPr>
        <w:pStyle w:val="ListParagraph"/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  <w:lang w:val="en-GB"/>
        </w:rPr>
        <w:t xml:space="preserve"> </w:t>
      </w:r>
    </w:p>
    <w:p>
      <w:pPr>
        <w:pStyle w:val="ListParagraph"/>
        <w:ind w:left="1440" w:hanging="0"/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</w:r>
    </w:p>
    <w:p>
      <w:pPr>
        <w:pStyle w:val="ListParagraph"/>
        <w:ind w:left="1440" w:hanging="0"/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</w:r>
    </w:p>
    <w:p>
      <w:pPr>
        <w:pStyle w:val="ListParagraph"/>
        <w:ind w:left="1440" w:hanging="0"/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</w:r>
    </w:p>
    <w:p>
      <w:pPr>
        <w:pStyle w:val="ListParagraph"/>
        <w:ind w:left="1440" w:hanging="0"/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</w:r>
    </w:p>
    <w:p>
      <w:pPr>
        <w:pStyle w:val="ListParagraph"/>
        <w:ind w:left="1440" w:hanging="0"/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</w:r>
    </w:p>
    <w:p>
      <w:pPr>
        <w:pStyle w:val="ListParagraph"/>
        <w:ind w:left="3600" w:firstLine="720"/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  <w:t>k-means flowchart</w:t>
      </w:r>
    </w:p>
    <w:p>
      <w:pPr>
        <w:pStyle w:val="ListParagraph"/>
        <w:ind w:left="1440" w:hanging="0"/>
        <w:rPr>
          <w:rFonts w:cs="Calibri" w:cstheme="minorHAnsi"/>
          <w:sz w:val="24"/>
          <w:szCs w:val="24"/>
        </w:rPr>
      </w:pPr>
      <w:r>
        <w:rPr/>
        <w:drawing>
          <wp:inline distT="0" distB="0" distL="0" distR="0">
            <wp:extent cx="4229100" cy="3905250"/>
            <wp:effectExtent l="0" t="0" r="0" b="0"/>
            <wp:docPr id="2" name="Content Placeholder 8" descr="C:\Users\user\Desktop\Work\CSC 323\CSC 323_2015\2_Instance based Learning\K-Means_Clustering\NumericalExample_files\Algorithm_clip_image002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8" descr="C:\Users\user\Desktop\Work\CSC 323\CSC 323_2015\2_Instance based Learning\K-Means_Clustering\NumericalExample_files\Algorithm_clip_image002_0002.gif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Exercise.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  <w:lang w:val="en-GB"/>
        </w:rPr>
        <w:t xml:space="preserve">Suppose we know before hand that these objects belong to two clusters (cluster 1 and cluster 2). 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  <w:lang w:val="en-GB"/>
        </w:rPr>
        <w:t>The problem now is to determine which medicines belong to which cluster.</w:t>
      </w:r>
    </w:p>
    <w:p>
      <w:pPr>
        <w:pStyle w:val="ListParagraph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1440" w:hanging="0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  <w:t>Solution</w:t>
      </w:r>
    </w:p>
    <w:p>
      <w:pPr>
        <w:pStyle w:val="ListParagraph"/>
        <w:ind w:left="1440" w:hanging="0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</w:r>
    </w:p>
    <w:p>
      <w:pPr>
        <w:pStyle w:val="ListParagraph"/>
        <w:ind w:left="1440" w:hanging="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Taking the example through the Algorithm</w:t>
      </w:r>
    </w:p>
    <w:p>
      <w:pPr>
        <w:pStyle w:val="ListParagraph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  <w:lang w:val="en-GB"/>
        </w:rPr>
        <w:t>Suppose our goal is to group these objects into 2 groups, based on the two features (pH and weight index)  K=2.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  <w:lang w:val="en-GB"/>
        </w:rPr>
        <w:t>Picking the centroids:</w:t>
      </w:r>
    </w:p>
    <w:p>
      <w:pPr>
        <w:pStyle w:val="ListParagraph"/>
        <w:ind w:left="216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  <w:lang w:val="en-GB"/>
        </w:rPr>
        <w:t xml:space="preserve"> </w:t>
      </w:r>
      <w:r>
        <w:rPr>
          <w:rFonts w:cs="Calibri" w:cstheme="minorHAnsi"/>
          <w:iCs/>
          <w:sz w:val="24"/>
          <w:szCs w:val="24"/>
          <w:lang w:val="en-GB"/>
        </w:rPr>
        <w:t>Initial value of centroids</w:t>
      </w:r>
      <w:r>
        <w:rPr>
          <w:rFonts w:cs="Calibri" w:cstheme="minorHAnsi"/>
          <w:i/>
          <w:iCs/>
          <w:sz w:val="24"/>
          <w:szCs w:val="24"/>
          <w:lang w:val="en-GB"/>
        </w:rPr>
        <w:t xml:space="preserve"> </w:t>
      </w:r>
      <w:r>
        <w:rPr>
          <w:rFonts w:cs="Calibri" w:cstheme="minorHAnsi"/>
          <w:sz w:val="24"/>
          <w:szCs w:val="24"/>
          <w:lang w:val="en-GB"/>
        </w:rPr>
        <w:t>: Suppose we use medicine A and medicine B as the first centroids. Let C1 and C2 denote the coordinate of the centroids, thus C1 =(1,1) and C2 = (2,1).</w:t>
      </w:r>
    </w:p>
    <w:p>
      <w:pPr>
        <w:pStyle w:val="ListParagraph"/>
        <w:ind w:left="2160" w:hanging="0"/>
        <w:rPr>
          <w:rFonts w:cs="Calibri" w:cstheme="minorHAnsi"/>
          <w:sz w:val="24"/>
          <w:szCs w:val="24"/>
        </w:rPr>
      </w:pPr>
      <w:r>
        <w:rPr/>
        <w:drawing>
          <wp:inline distT="0" distB="7620" distL="0" distR="0">
            <wp:extent cx="4191000" cy="2297430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16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  <w:lang w:val="en-GB"/>
        </w:rPr>
        <w:t>Iterative stage</w:t>
      </w:r>
    </w:p>
    <w:p>
      <w:pPr>
        <w:pStyle w:val="ListParagraph"/>
        <w:ind w:left="2160" w:hanging="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REPEAT the following steps until convergence.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  <w:lang w:val="en-GB"/>
        </w:rPr>
        <w:t>Determine the centroid’s coordinates for each cluster</w:t>
      </w:r>
    </w:p>
    <w:p>
      <w:pPr>
        <w:pStyle w:val="ListParagraph"/>
        <w:ind w:left="3600" w:hanging="0"/>
        <w:rPr>
          <w:rFonts w:cs="Calibri" w:cstheme="minorHAnsi"/>
          <w:sz w:val="24"/>
          <w:szCs w:val="24"/>
        </w:rPr>
      </w:pPr>
      <w:r>
        <w:rPr/>
        <w:drawing>
          <wp:inline distT="0" distB="0" distL="0" distR="0">
            <wp:extent cx="3919855" cy="1779905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  <w:lang w:val="en-GB"/>
        </w:rPr>
        <w:t xml:space="preserve"> </w:t>
      </w:r>
      <w:r>
        <w:rPr>
          <w:rFonts w:cs="Calibri" w:cstheme="minorHAnsi"/>
          <w:sz w:val="24"/>
          <w:szCs w:val="24"/>
          <w:lang w:val="en-GB"/>
        </w:rPr>
        <w:t xml:space="preserve">Determine Objects-to-Centroids distance (use Euclidean dist.)  </w:t>
      </w:r>
    </w:p>
    <w:p>
      <w:pPr>
        <w:pStyle w:val="ListParagraph"/>
        <w:ind w:left="3600" w:hanging="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 xml:space="preserve">we calculate the distance between cluster centroid (C1 and C2 respectively) to each object ([1,1],[2,1], [4,3], and [5,4]). </w:t>
      </w:r>
    </w:p>
    <w:p>
      <w:pPr>
        <w:pStyle w:val="ListParagraph"/>
        <w:ind w:left="3600" w:hanging="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 xml:space="preserve">For example, distance from medicine C (4, 3) to the first     centroid C1 is </w:t>
      </w:r>
      <w:r>
        <w:rPr/>
        <w:drawing>
          <wp:inline distT="0" distB="8255" distL="0" distR="0">
            <wp:extent cx="1190625" cy="220980"/>
            <wp:effectExtent l="0" t="0" r="0" b="0"/>
            <wp:docPr id="5" name="Picture 24" descr="C:\Users\user\Desktop\Work\CSC 323\CSC 323_2015\2_Instance based Learning\K-Means_Clustering\NumericalExample_files\NumericalExample_clip_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4" descr="C:\Users\user\Desktop\Work\CSC 323\CSC 323_2015\2_Instance based Learning\K-Means_Clustering\NumericalExample_files\NumericalExample_clip_image01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cstheme="minorHAnsi"/>
          <w:sz w:val="24"/>
          <w:szCs w:val="24"/>
          <w:lang w:val="en-GB"/>
        </w:rPr>
        <w:t xml:space="preserve">,  and its distance to the second centroid C2 is, </w:t>
      </w:r>
      <w:r>
        <w:rPr/>
        <w:drawing>
          <wp:inline distT="0" distB="0" distL="0" distR="0">
            <wp:extent cx="1190625" cy="229870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cstheme="minorHAnsi"/>
          <w:sz w:val="24"/>
          <w:szCs w:val="24"/>
          <w:lang w:val="en-GB"/>
        </w:rPr>
        <w:t>.</w:t>
      </w:r>
    </w:p>
    <w:p>
      <w:pPr>
        <w:pStyle w:val="ListParagraph"/>
        <w:ind w:left="360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i/>
          <w:iCs/>
          <w:sz w:val="24"/>
          <w:szCs w:val="24"/>
          <w:lang w:val="en-GB"/>
        </w:rPr>
        <w:t>THIS RESULTS IN THE DISTANCE MATRIX, D0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  <w:lang w:val="en-GB"/>
        </w:rPr>
        <w:t xml:space="preserve">We assign each object based on the minimum distance. </w:t>
      </w:r>
    </w:p>
    <w:p>
      <w:pPr>
        <w:pStyle w:val="ListParagraph"/>
        <w:ind w:left="1440" w:hanging="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Thus, medicine A is assigned to group 1, medicine B to group 2, medicine C to group 2 and medicine D to group 2.  The element of Group matrix below is 1 if and only if the object is assigned to that group.</w:t>
      </w:r>
    </w:p>
    <w:p>
      <w:pPr>
        <w:pStyle w:val="ListParagraph"/>
        <w:ind w:left="1440" w:hanging="0"/>
        <w:rPr>
          <w:rFonts w:cs="Calibri" w:cstheme="minorHAnsi"/>
          <w:sz w:val="24"/>
          <w:szCs w:val="24"/>
        </w:rPr>
      </w:pPr>
      <w:r>
        <w:rPr/>
        <w:drawing>
          <wp:inline distT="0" distB="635" distL="0" distR="0">
            <wp:extent cx="2247900" cy="932815"/>
            <wp:effectExtent l="0" t="0" r="0" b="0"/>
            <wp:docPr id="8" name="Picture 7" descr="C:\Users\user\Desktop\Work\CSC 323\CSC 323_2015\2_Instance based Learning\K-Means_Clustering\NumericalExample_files\NumericalExample_clip_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C:\Users\user\Desktop\Work\CSC 323\CSC 323_2015\2_Instance based Learning\K-Means_Clustering\NumericalExample_files\NumericalExample_clip_image012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3983" simplePos="0" locked="0" layoutInCell="1" allowOverlap="1" relativeHeight="2" wp14:anchorId="2B5F4FEF">
                <wp:simplePos x="0" y="0"/>
                <wp:positionH relativeFrom="column">
                  <wp:posOffset>3484880</wp:posOffset>
                </wp:positionH>
                <wp:positionV relativeFrom="paragraph">
                  <wp:posOffset>128270</wp:posOffset>
                </wp:positionV>
                <wp:extent cx="676910" cy="419735"/>
                <wp:effectExtent l="0" t="4762" r="42862" b="42863"/>
                <wp:wrapNone/>
                <wp:docPr id="7" name="Right Arrow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6440" cy="41904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Right Arrow 8" fillcolor="#00b0f0" stroked="t" style="position:absolute;margin-left:274.45pt;margin-top:10.1pt;width:53.2pt;height:32.95pt;rotation:90" wp14:anchorId="2B5F4FEF" type="shapetype_13">
                <w10:wrap type="none"/>
                <v:fill o:detectmouseclick="t" type="solid" color2="#ff4f0f"/>
                <v:stroke color="red" weight="12600" joinstyle="miter" endcap="flat"/>
              </v:shape>
            </w:pict>
          </mc:Fallback>
        </mc:AlternateContent>
      </w:r>
    </w:p>
    <w:p>
      <w:pPr>
        <w:pStyle w:val="ListParagraph"/>
        <w:ind w:left="360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3600" w:hanging="0"/>
        <w:rPr>
          <w:rFonts w:cs="Calibri" w:cstheme="minorHAnsi"/>
          <w:sz w:val="24"/>
          <w:szCs w:val="24"/>
        </w:rPr>
      </w:pPr>
      <w:r>
        <w:rPr/>
        <w:drawing>
          <wp:inline distT="0" distB="0" distL="0" distR="6350">
            <wp:extent cx="1670685" cy="790575"/>
            <wp:effectExtent l="0" t="0" r="0" b="0"/>
            <wp:docPr id="9" name="Picture 6" descr="C:\Users\user\Desktop\Work\CSC 323\CSC 323_2015\2_Instance based Learning\K-Means_Clustering\NumericalExample_files\NumericalExample_clip_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C:\Users\user\Desktop\Work\CSC 323\CSC 323_2015\2_Instance based Learning\K-Means_Clustering\NumericalExample_files\NumericalExample_clip_image018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ind w:left="360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  <w:lang w:val="en-GB"/>
        </w:rPr>
        <w:t>Repeat the Iterative stage</w:t>
      </w:r>
    </w:p>
    <w:p>
      <w:pPr>
        <w:pStyle w:val="ListParagraph"/>
        <w:numPr>
          <w:ilvl w:val="0"/>
          <w:numId w:val="5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i/>
          <w:iCs/>
          <w:sz w:val="24"/>
          <w:szCs w:val="24"/>
          <w:lang w:val="en-GB"/>
        </w:rPr>
        <w:t xml:space="preserve">Determine the NEW centroids </w:t>
      </w:r>
      <w:r>
        <w:rPr>
          <w:rFonts w:cs="Calibri" w:cstheme="minorHAnsi"/>
          <w:sz w:val="24"/>
          <w:szCs w:val="24"/>
          <w:lang w:val="en-GB"/>
        </w:rPr>
        <w:t xml:space="preserve">: </w:t>
      </w:r>
    </w:p>
    <w:p>
      <w:pPr>
        <w:pStyle w:val="Normal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  <w:lang w:val="en-GB"/>
        </w:rPr>
        <w:t xml:space="preserve">Knowing the members of each group, now we compute the new centroid of each group based on these new memberships. </w:t>
      </w:r>
    </w:p>
    <w:p>
      <w:pPr>
        <w:pStyle w:val="Normal"/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  <w:lang w:val="en-GB"/>
        </w:rPr>
        <w:t>Group 1 only has one member thus the centroid remains as C1 (1,1)</w:t>
      </w:r>
    </w:p>
    <w:p>
      <w:pPr>
        <w:pStyle w:val="Normal"/>
        <w:ind w:left="1440" w:hanging="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 xml:space="preserve">Group 2 now has three members, thus the centroid is the average coordinate among the three members, (B[2,1], C[4,3] and D[5,4]: </w:t>
      </w:r>
      <w:r>
        <w:rPr/>
        <w:drawing>
          <wp:inline distT="0" distB="8255" distL="0" distR="1270">
            <wp:extent cx="2322830" cy="811530"/>
            <wp:effectExtent l="0" t="0" r="0" b="0"/>
            <wp:docPr id="10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  <w:lang w:val="en-GB"/>
        </w:rPr>
        <w:t>Determine New Distance Matrix  &amp; New Group Matrix.</w:t>
      </w:r>
    </w:p>
    <w:p>
      <w:pPr>
        <w:pStyle w:val="ListParagraph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 xml:space="preserve">The new distance Matrix given the new centroids is </w:t>
      </w:r>
    </w:p>
    <w:p>
      <w:pPr>
        <w:pStyle w:val="ListParagraph"/>
        <w:rPr>
          <w:rFonts w:cs="Calibri" w:cstheme="minorHAnsi"/>
          <w:sz w:val="24"/>
          <w:szCs w:val="24"/>
        </w:rPr>
      </w:pPr>
      <w:r>
        <w:rPr/>
        <w:drawing>
          <wp:inline distT="0" distB="0" distL="0" distR="5715">
            <wp:extent cx="3632835" cy="1257300"/>
            <wp:effectExtent l="0" t="0" r="0" b="0"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83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440" w:hanging="0"/>
        <w:rPr>
          <w:rFonts w:cs="Calibri" w:cstheme="minorHAnsi"/>
          <w:sz w:val="24"/>
          <w:szCs w:val="24"/>
          <w:lang w:val="en-GB"/>
        </w:rPr>
      </w:pPr>
      <w:r>
        <mc:AlternateContent>
          <mc:Choice Requires="wps">
            <w:drawing>
              <wp:anchor behindDoc="0" distT="0" distB="0" distL="114300" distR="113665" simplePos="0" locked="0" layoutInCell="1" allowOverlap="1" relativeHeight="3" wp14:anchorId="056EC49D">
                <wp:simplePos x="0" y="0"/>
                <wp:positionH relativeFrom="column">
                  <wp:posOffset>1962150</wp:posOffset>
                </wp:positionH>
                <wp:positionV relativeFrom="paragraph">
                  <wp:posOffset>8890</wp:posOffset>
                </wp:positionV>
                <wp:extent cx="505460" cy="359410"/>
                <wp:effectExtent l="38100" t="0" r="9525" b="41275"/>
                <wp:wrapNone/>
                <wp:docPr id="12" name="Down Arrow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20" cy="35892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Down Arrow 13" fillcolor="white" stroked="t" style="position:absolute;margin-left:154.5pt;margin-top:0.7pt;width:39.7pt;height:28.2pt" wp14:anchorId="056EC49D" type="shapetype_67">
                <w10:wrap type="none"/>
                <v:fill o:detectmouseclick="t" type="solid" color2="black"/>
                <v:stroke color="#70ad47" weight="12600" joinstyle="miter" endcap="flat"/>
              </v:shape>
            </w:pict>
          </mc:Fallback>
        </mc:AlternateContent>
      </w:r>
      <w:r>
        <w:rPr>
          <w:rFonts w:cs="Calibri" w:cstheme="minorHAnsi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/>
        <w:drawing>
          <wp:inline distT="0" distB="0" distL="0" distR="0">
            <wp:extent cx="2562225" cy="862330"/>
            <wp:effectExtent l="0" t="0" r="0" b="0"/>
            <wp:docPr id="13" name="Picture 12" descr="C:\Users\user\Desktop\Work\CSC 323\CSC 323_2015\2_Instance based Learning\K-Means_Clustering\NumericalExample_files\NumericalExample_clip_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C:\Users\user\Desktop\Work\CSC 323\CSC 323_2015\2_Instance based Learning\K-Means_Clustering\NumericalExample_files\NumericalExample_clip_image024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cstheme="minorHAnsi"/>
          <w:sz w:val="24"/>
          <w:szCs w:val="24"/>
        </w:rPr>
        <w:t xml:space="preserve">                                                </w:t>
      </w:r>
      <w:r>
        <w:rPr>
          <w:rFonts w:cs="Calibri" w:cstheme="minorHAnsi"/>
          <w:sz w:val="24"/>
          <w:szCs w:val="24"/>
          <w:lang w:val="en-GB"/>
        </w:rPr>
        <w:t xml:space="preserve">Iterate until </w:t>
      </w:r>
      <w:r>
        <w:rPr>
          <w:rFonts w:cs="Calibri" w:cstheme="minorHAnsi"/>
          <w:i/>
          <w:iCs/>
          <w:sz w:val="24"/>
          <w:szCs w:val="24"/>
          <w:lang w:val="en-GB"/>
        </w:rPr>
        <w:t xml:space="preserve">stable </w:t>
      </w:r>
      <w:r>
        <w:rPr>
          <w:rFonts w:cs="Calibri" w:cstheme="minorHAnsi"/>
          <w:sz w:val="24"/>
          <w:szCs w:val="24"/>
          <w:lang w:val="en-GB"/>
        </w:rPr>
        <w:t>(= no object move group) i.e by Checking if an object changed its group status. Object B moves, hence ITERATE</w:t>
      </w:r>
    </w:p>
    <w:p>
      <w:pPr>
        <w:pStyle w:val="ListParagraph"/>
        <w:numPr>
          <w:ilvl w:val="0"/>
          <w:numId w:val="6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  <w:lang w:val="en-GB"/>
        </w:rPr>
        <w:t>Repeat the Iterative stage</w:t>
      </w:r>
    </w:p>
    <w:p>
      <w:pPr>
        <w:pStyle w:val="Normal"/>
        <w:ind w:left="36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i/>
          <w:iCs/>
          <w:sz w:val="24"/>
          <w:szCs w:val="24"/>
          <w:lang w:val="en-GB"/>
        </w:rPr>
        <w:t xml:space="preserve">Determine the NEW centroids </w:t>
      </w:r>
      <w:r>
        <w:rPr>
          <w:rFonts w:cs="Calibri" w:cstheme="minorHAnsi"/>
          <w:sz w:val="24"/>
          <w:szCs w:val="24"/>
          <w:lang w:val="en-GB"/>
        </w:rPr>
        <w:t xml:space="preserve">: </w:t>
      </w:r>
    </w:p>
    <w:p>
      <w:pPr>
        <w:pStyle w:val="ListParagraph"/>
        <w:numPr>
          <w:ilvl w:val="1"/>
          <w:numId w:val="6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  <w:lang w:val="en-GB"/>
        </w:rPr>
        <w:t xml:space="preserve">Knowing the members of each group, now we compute the new centroid of each group based on these new memberships. </w:t>
      </w:r>
    </w:p>
    <w:p>
      <w:pPr>
        <w:pStyle w:val="ListParagraph"/>
        <w:numPr>
          <w:ilvl w:val="1"/>
          <w:numId w:val="6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  <w:lang w:val="en-GB"/>
        </w:rPr>
        <w:t xml:space="preserve">Group 1 only has TWO members, A[1,1] and B[2,1], </w:t>
      </w:r>
    </w:p>
    <w:p>
      <w:pPr>
        <w:pStyle w:val="ListParagraph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Group 2 now has TWO members, C[4,3] and D[5,4]:</w:t>
      </w:r>
    </w:p>
    <w:p>
      <w:pPr>
        <w:pStyle w:val="ListParagrap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drawing>
          <wp:anchor behindDoc="0" distT="0" distB="0" distL="114300" distR="119380" simplePos="0" locked="0" layoutInCell="1" allowOverlap="1" relativeHeight="4">
            <wp:simplePos x="0" y="0"/>
            <wp:positionH relativeFrom="column">
              <wp:posOffset>-371475</wp:posOffset>
            </wp:positionH>
            <wp:positionV relativeFrom="paragraph">
              <wp:posOffset>156210</wp:posOffset>
            </wp:positionV>
            <wp:extent cx="1614805" cy="555625"/>
            <wp:effectExtent l="0" t="0" r="0" b="0"/>
            <wp:wrapNone/>
            <wp:docPr id="14" name="Picture 9" descr="C:\Users\user\Desktop\Work\CSC 323\CSC 323_2015\2_Instance based Learning\K-Means_Clustering\NumericalExample_files\NumericalExample_clip_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 descr="C:\Users\user\Desktop\Work\CSC 323\CSC 323_2015\2_Instance based Learning\K-Means_Clustering\NumericalExample_files\NumericalExample_clip_image026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cs="Calibri" w:cstheme="minorHAnsi"/>
          <w:sz w:val="24"/>
          <w:szCs w:val="24"/>
        </w:rPr>
      </w:pPr>
      <w:r>
        <w:drawing>
          <wp:anchor behindDoc="0" distT="0" distB="2540" distL="114300" distR="114300" simplePos="0" locked="0" layoutInCell="1" allowOverlap="1" relativeHeight="5">
            <wp:simplePos x="0" y="0"/>
            <wp:positionH relativeFrom="column">
              <wp:posOffset>-333375</wp:posOffset>
            </wp:positionH>
            <wp:positionV relativeFrom="paragraph">
              <wp:posOffset>965835</wp:posOffset>
            </wp:positionV>
            <wp:extent cx="1533525" cy="721360"/>
            <wp:effectExtent l="0" t="0" r="0" b="0"/>
            <wp:wrapNone/>
            <wp:docPr id="15" name="Image2" descr="C:\Users\user\Desktop\Work\CSC 323\CSC 323_2015\2_Instance based Learning\K-Means_Clustering\NumericalExample_files\NumericalExample_clip_image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C:\Users\user\Desktop\Work\CSC 323\CSC 323_2015\2_Instance based Learning\K-Means_Clustering\NumericalExample_files\NumericalExample_clip_image102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sz w:val="24"/>
          <w:szCs w:val="24"/>
        </w:rPr>
        <w:tab/>
      </w:r>
      <w:r>
        <w:rPr>
          <w:rFonts w:cs="Calibri" w:cstheme="minorHAnsi"/>
          <w:sz w:val="24"/>
          <w:szCs w:val="24"/>
        </w:rPr>
        <w:tab/>
      </w:r>
      <w:r>
        <w:rPr/>
        <w:drawing>
          <wp:inline distT="0" distB="6350" distL="0" distR="0">
            <wp:extent cx="4321175" cy="3175000"/>
            <wp:effectExtent l="0" t="0" r="0" b="0"/>
            <wp:docPr id="16" name="Picture 11" descr="k means clustering iterati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 descr="k means clustering iteration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  <w:lang w:val="en-GB"/>
        </w:rPr>
        <w:t>Determine New Distance Matrix  &amp; New Group Matrix</w:t>
      </w:r>
    </w:p>
    <w:p>
      <w:pPr>
        <w:pStyle w:val="Normal"/>
        <w:ind w:left="360" w:hanging="0"/>
        <w:rPr>
          <w:rFonts w:cs="Calibri" w:cs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>The new distance Matrix given the new centroids is,</w:t>
      </w:r>
    </w:p>
    <w:p>
      <w:pPr>
        <w:pStyle w:val="Normal"/>
        <w:ind w:left="360" w:hanging="0"/>
        <w:rPr>
          <w:rFonts w:cs="Calibri" w:cstheme="minorHAnsi"/>
          <w:sz w:val="24"/>
          <w:szCs w:val="24"/>
        </w:rPr>
      </w:pPr>
      <w:r>
        <w:rPr/>
        <w:drawing>
          <wp:inline distT="0" distB="0" distL="0" distR="0">
            <wp:extent cx="3302635" cy="1028700"/>
            <wp:effectExtent l="0" t="0" r="0" b="0"/>
            <wp:docPr id="17" name="Image3" descr="C:\Users\user\Desktop\Work\CSC 323\CSC 323_2015\2_Instance based Learning\K-Means_Clustering\NumericalExample_files\NumericalExample_clip_image10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C:\Users\user\Desktop\Work\CSC 323\CSC 323_2015\2_Instance based Learning\K-Means_Clustering\NumericalExample_files\NumericalExample_clip_image102_0000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cstheme="minorHAnsi"/>
          <w:sz w:val="24"/>
          <w:szCs w:val="24"/>
        </w:rPr>
        <w:tab/>
      </w:r>
      <w:r>
        <w:rPr/>
        <w:drawing>
          <wp:inline distT="0" distB="0" distL="0" distR="0">
            <wp:extent cx="591185" cy="389890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cs="Calibri" w:cstheme="minorHAnsi"/>
          <w:sz w:val="24"/>
          <w:szCs w:val="24"/>
        </w:rPr>
      </w:pPr>
      <w:r>
        <w:rPr/>
        <w:drawing>
          <wp:inline distT="0" distB="0" distL="0" distR="0">
            <wp:extent cx="2619375" cy="762000"/>
            <wp:effectExtent l="0" t="0" r="0" b="0"/>
            <wp:docPr id="19" name="Picture 15" descr="C:\Users\user\Desktop\Work\CSC 323\CSC 323_2015\2_Instance based Learning\K-Means_Clustering\NumericalExample_files\NumericalExample_clip_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 descr="C:\Users\user\Desktop\Work\CSC 323\CSC 323_2015\2_Instance based Learning\K-Means_Clustering\NumericalExample_files\NumericalExample_clip_image032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  <w:lang w:val="en-GB"/>
        </w:rPr>
        <w:t xml:space="preserve">Iterate until </w:t>
      </w:r>
      <w:r>
        <w:rPr>
          <w:rFonts w:cs="Calibri" w:cstheme="minorHAnsi"/>
          <w:i/>
          <w:iCs/>
          <w:sz w:val="24"/>
          <w:szCs w:val="24"/>
          <w:lang w:val="en-GB"/>
        </w:rPr>
        <w:t xml:space="preserve">stable </w:t>
      </w:r>
      <w:r>
        <w:rPr>
          <w:rFonts w:cs="Calibri" w:cstheme="minorHAnsi"/>
          <w:sz w:val="24"/>
          <w:szCs w:val="24"/>
          <w:lang w:val="en-GB"/>
        </w:rPr>
        <w:t xml:space="preserve">(= no object move group) i.e by Checking if an object changed its group status. NO Object has moved ie group status changed, </w:t>
      </w:r>
      <w:r>
        <w:rPr>
          <w:rFonts w:cs="Calibri" w:cstheme="minorHAnsi"/>
          <w:b/>
          <w:bCs/>
          <w:sz w:val="24"/>
          <w:szCs w:val="24"/>
          <w:lang w:val="en-GB"/>
        </w:rPr>
        <w:t>hence we conclude that A&amp;B =gp 1 while C&amp;D=gp 2.</w:t>
      </w:r>
    </w:p>
    <w:p>
      <w:pPr>
        <w:pStyle w:val="ListParagraph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  <w:t>Results.(A screenshot of the K means output.)</w:t>
      </w:r>
    </w:p>
    <w:p>
      <w:pPr>
        <w:pStyle w:val="ListParagraph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</w:r>
    </w:p>
    <w:p>
      <w:pPr>
        <w:pStyle w:val="ListParagraph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</w:r>
    </w:p>
    <w:p>
      <w:pPr>
        <w:pStyle w:val="ListParagraph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</w:r>
    </w:p>
    <w:p>
      <w:pPr>
        <w:pStyle w:val="ListParagraph"/>
        <w:rPr>
          <w:rFonts w:cs="Calibri" w:cstheme="minorHAnsi"/>
          <w:sz w:val="24"/>
          <w:szCs w:val="24"/>
          <w:u w:val="single"/>
        </w:rPr>
      </w:pPr>
      <w:r>
        <w:rPr/>
        <w:drawing>
          <wp:inline distT="0" distB="3175" distL="0" distR="0">
            <wp:extent cx="6236335" cy="3750310"/>
            <wp:effectExtent l="0" t="0" r="0" b="0"/>
            <wp:docPr id="20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3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</w:r>
    </w:p>
    <w:p>
      <w:pPr>
        <w:pStyle w:val="ListParagraph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</w:r>
    </w:p>
    <w:p>
      <w:pPr>
        <w:pStyle w:val="ListParagraph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</w:r>
    </w:p>
    <w:p>
      <w:pPr>
        <w:pStyle w:val="ListParagraph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</w:r>
    </w:p>
    <w:p>
      <w:pPr>
        <w:pStyle w:val="ListParagraph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</w:r>
    </w:p>
    <w:p>
      <w:pPr>
        <w:pStyle w:val="ListParagraph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</w:r>
    </w:p>
    <w:p>
      <w:pPr>
        <w:pStyle w:val="ListParagraph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</w:r>
    </w:p>
    <w:p>
      <w:pPr>
        <w:pStyle w:val="ListParagraph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</w:r>
    </w:p>
    <w:p>
      <w:pPr>
        <w:pStyle w:val="ListParagraph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</w:r>
    </w:p>
    <w:p>
      <w:pPr>
        <w:pStyle w:val="ListParagraph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</w:r>
    </w:p>
    <w:p>
      <w:pPr>
        <w:pStyle w:val="ListParagraph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</w:r>
    </w:p>
    <w:p>
      <w:pPr>
        <w:pStyle w:val="ListParagraph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</w:r>
    </w:p>
    <w:p>
      <w:pPr>
        <w:pStyle w:val="ListParagraph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</w:r>
    </w:p>
    <w:p>
      <w:pPr>
        <w:pStyle w:val="ListParagraph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</w:r>
    </w:p>
    <w:p>
      <w:pPr>
        <w:pStyle w:val="Heading1"/>
        <w:rPr>
          <w:rFonts w:eastAsia="Calibri"/>
        </w:rPr>
      </w:pPr>
      <w:r>
        <w:rPr>
          <w:rFonts w:eastAsia="Calibri"/>
        </w:rPr>
        <w:t>Perceptron Algorithm.</w:t>
      </w:r>
    </w:p>
    <w:p>
      <w:pPr>
        <w:pStyle w:val="Normal"/>
        <w:rPr>
          <w:rFonts w:eastAsia="Calibri" w:cs="Calibri" w:cstheme="minorHAnsi"/>
          <w:color w:val="222222"/>
          <w:sz w:val="24"/>
          <w:szCs w:val="24"/>
          <w:highlight w:val="white"/>
        </w:rPr>
      </w:pPr>
      <w:r>
        <w:rPr>
          <w:rFonts w:eastAsia="Calibri" w:cs="Calibri" w:cstheme="minorHAnsi"/>
          <w:color w:val="222222"/>
          <w:sz w:val="24"/>
          <w:szCs w:val="24"/>
          <w:shd w:fill="FFFFFF" w:val="clear"/>
        </w:rPr>
        <w:t xml:space="preserve">A perceptron models a neuron i.e. it receives n inputs (corresponding to features) sums those inputs and produces an output. </w:t>
      </w:r>
    </w:p>
    <w:p>
      <w:pPr>
        <w:pStyle w:val="Normal"/>
        <w:rPr>
          <w:rFonts w:eastAsia="Calibri" w:cs="Calibri" w:cstheme="minorHAnsi"/>
          <w:color w:val="222222"/>
          <w:sz w:val="24"/>
          <w:szCs w:val="24"/>
          <w:highlight w:val="white"/>
        </w:rPr>
      </w:pPr>
      <w:r>
        <w:rPr>
          <w:rFonts w:eastAsia="Calibri" w:cs="Calibri" w:cstheme="minorHAnsi"/>
          <w:color w:val="222222"/>
          <w:sz w:val="24"/>
          <w:szCs w:val="24"/>
          <w:shd w:fill="FFFFFF" w:val="clear"/>
        </w:rPr>
        <w:t>Features of Perceptron Algorithm.</w:t>
      </w:r>
    </w:p>
    <w:p>
      <w:pPr>
        <w:pStyle w:val="Normal"/>
        <w:numPr>
          <w:ilvl w:val="0"/>
          <w:numId w:val="7"/>
        </w:numPr>
        <w:spacing w:before="0" w:after="160"/>
        <w:contextualSpacing/>
        <w:rPr>
          <w:rFonts w:eastAsia="Calibri" w:cs="Calibri" w:cstheme="minorHAnsi"/>
          <w:color w:val="222222"/>
          <w:sz w:val="24"/>
          <w:szCs w:val="24"/>
          <w:highlight w:val="white"/>
        </w:rPr>
      </w:pPr>
      <w:r>
        <w:rPr>
          <w:rFonts w:eastAsia="Calibri" w:cs="Calibri" w:cstheme="minorHAnsi"/>
          <w:color w:val="222222"/>
          <w:sz w:val="24"/>
          <w:szCs w:val="24"/>
          <w:shd w:fill="FFFFFF" w:val="clear"/>
        </w:rPr>
        <w:t>It is an algorithm for </w:t>
      </w:r>
      <w:r>
        <w:rPr>
          <w:rFonts w:eastAsia="Calibri" w:cs="Calibri" w:cstheme="minorHAnsi"/>
          <w:sz w:val="24"/>
          <w:szCs w:val="24"/>
          <w:shd w:fill="FFFFFF" w:val="clear"/>
        </w:rPr>
        <w:t>supervised learning</w:t>
      </w:r>
      <w:r>
        <w:rPr>
          <w:rFonts w:eastAsia="Calibri" w:cs="Calibri" w:cstheme="minorHAnsi"/>
          <w:color w:val="222222"/>
          <w:sz w:val="24"/>
          <w:szCs w:val="24"/>
          <w:shd w:fill="FFFFFF" w:val="clear"/>
        </w:rPr>
        <w:t> of </w:t>
      </w:r>
      <w:r>
        <w:rPr>
          <w:rFonts w:eastAsia="Calibri" w:cs="Calibri" w:cstheme="minorHAnsi"/>
          <w:sz w:val="24"/>
          <w:szCs w:val="24"/>
          <w:shd w:fill="FFFFFF" w:val="clear"/>
        </w:rPr>
        <w:t>binary classifiers</w:t>
      </w:r>
      <w:r>
        <w:rPr>
          <w:rFonts w:eastAsia="Calibri" w:cs="Calibri" w:cstheme="minorHAnsi"/>
          <w:color w:val="222222"/>
          <w:sz w:val="24"/>
          <w:szCs w:val="24"/>
          <w:shd w:fill="FFFFFF" w:val="clear"/>
        </w:rPr>
        <w:t xml:space="preserve"> (functions that can decide whether an input, represented by a vector of numbers, belongs to some specific class or not). It thus maps its input </w:t>
      </w:r>
      <w:r>
        <w:rPr>
          <w:rFonts w:eastAsia="Calibri" w:cs="Calibri" w:cstheme="minorHAnsi"/>
          <w:b/>
          <w:i/>
          <w:color w:val="222222"/>
          <w:sz w:val="24"/>
          <w:szCs w:val="24"/>
          <w:shd w:fill="FFFFFF" w:val="clear"/>
        </w:rPr>
        <w:t>X</w:t>
      </w:r>
      <w:r>
        <w:rPr>
          <w:rFonts w:eastAsia="Calibri" w:cs="Calibri" w:cstheme="minorHAnsi"/>
          <w:color w:val="222222"/>
          <w:sz w:val="24"/>
          <w:szCs w:val="24"/>
          <w:shd w:fill="FFFFFF" w:val="clear"/>
        </w:rPr>
        <w:t xml:space="preserve"> (a real-valued vector) to a function </w:t>
      </w:r>
      <w:r>
        <w:rPr>
          <w:rFonts w:eastAsia="Calibri" w:cs="Calibri" w:cstheme="minorHAnsi"/>
          <w:b/>
          <w:i/>
          <w:color w:val="222222"/>
          <w:sz w:val="24"/>
          <w:szCs w:val="24"/>
          <w:shd w:fill="FFFFFF" w:val="clear"/>
        </w:rPr>
        <w:t xml:space="preserve">f(x) </w:t>
      </w:r>
      <w:r>
        <w:rPr>
          <w:rFonts w:eastAsia="Calibri" w:cs="Calibri" w:cstheme="minorHAnsi"/>
          <w:color w:val="222222"/>
          <w:sz w:val="24"/>
          <w:szCs w:val="24"/>
          <w:shd w:fill="FFFFFF" w:val="clear"/>
        </w:rPr>
        <w:t>(a single binary value).</w:t>
      </w:r>
    </w:p>
    <w:p>
      <w:pPr>
        <w:pStyle w:val="Normal"/>
        <w:numPr>
          <w:ilvl w:val="0"/>
          <w:numId w:val="7"/>
        </w:numPr>
        <w:spacing w:before="0" w:after="160"/>
        <w:contextualSpacing/>
        <w:rPr>
          <w:rFonts w:eastAsia="Calibri" w:cs="Calibri" w:cstheme="minorHAnsi"/>
          <w:sz w:val="24"/>
          <w:szCs w:val="24"/>
        </w:rPr>
      </w:pPr>
      <w:r>
        <w:rPr>
          <w:rFonts w:eastAsia="Calibri" w:cs="Calibri" w:cstheme="minorHAnsi"/>
          <w:color w:val="222222"/>
          <w:sz w:val="24"/>
          <w:szCs w:val="24"/>
          <w:shd w:fill="FFFFFF" w:val="clear"/>
        </w:rPr>
        <w:t>It is a type of </w:t>
      </w:r>
      <w:r>
        <w:rPr>
          <w:rFonts w:eastAsia="Calibri" w:cs="Calibri" w:cstheme="minorHAnsi"/>
          <w:sz w:val="24"/>
          <w:szCs w:val="24"/>
          <w:shd w:fill="FFFFFF" w:val="clear"/>
        </w:rPr>
        <w:t>linear classifier</w:t>
      </w:r>
      <w:r>
        <w:rPr>
          <w:rFonts w:eastAsia="Calibri" w:cs="Calibri" w:cstheme="minorHAnsi"/>
          <w:color w:val="222222"/>
          <w:sz w:val="24"/>
          <w:szCs w:val="24"/>
          <w:shd w:fill="FFFFFF" w:val="clear"/>
        </w:rPr>
        <w:t>, i.e. a classification algorithm that makes its predictions based on a </w:t>
      </w:r>
      <w:r>
        <w:rPr>
          <w:rFonts w:eastAsia="Calibri" w:cs="Calibri" w:cstheme="minorHAnsi"/>
          <w:sz w:val="24"/>
          <w:szCs w:val="24"/>
          <w:shd w:fill="FFFFFF" w:val="clear"/>
        </w:rPr>
        <w:t>linear predictor function</w:t>
      </w:r>
      <w:r>
        <w:rPr>
          <w:rFonts w:eastAsia="Calibri" w:cs="Calibri" w:cstheme="minorHAnsi"/>
          <w:color w:val="222222"/>
          <w:sz w:val="24"/>
          <w:szCs w:val="24"/>
          <w:shd w:fill="FFFFFF" w:val="clear"/>
        </w:rPr>
        <w:t> combining a set of weights with the </w:t>
      </w:r>
      <w:r>
        <w:rPr>
          <w:rFonts w:eastAsia="Calibri" w:cs="Calibri" w:cstheme="minorHAnsi"/>
          <w:sz w:val="24"/>
          <w:szCs w:val="24"/>
          <w:shd w:fill="FFFFFF" w:val="clear"/>
        </w:rPr>
        <w:t>feature vector</w:t>
      </w:r>
      <w:r>
        <w:rPr>
          <w:rFonts w:eastAsia="Calibri" w:cs="Calibri" w:cstheme="minorHAnsi"/>
          <w:color w:val="222222"/>
          <w:sz w:val="24"/>
          <w:szCs w:val="24"/>
          <w:shd w:fill="FFFFFF" w:val="clear"/>
        </w:rPr>
        <w:t>.</w:t>
      </w:r>
    </w:p>
    <w:p>
      <w:pPr>
        <w:pStyle w:val="Normal"/>
        <w:rPr>
          <w:rFonts w:eastAsia="Calibri" w:cs="Calibri" w:cstheme="minorHAnsi"/>
          <w:sz w:val="24"/>
          <w:szCs w:val="24"/>
        </w:rPr>
      </w:pPr>
      <w:r>
        <w:rPr>
          <w:rFonts w:eastAsia="Calibri" w:cs="Calibri" w:cstheme="minorHAnsi"/>
          <w:sz w:val="24"/>
          <w:szCs w:val="24"/>
        </w:rPr>
        <w:t>Perceptron Illustration.</w:t>
      </w:r>
    </w:p>
    <w:p>
      <w:pPr>
        <w:pStyle w:val="Normal"/>
        <w:rPr>
          <w:rFonts w:ascii="Calibri" w:hAnsi="Calibri" w:eastAsia="Calibri" w:cs="Times New Roman"/>
        </w:rPr>
      </w:pPr>
      <w:r>
        <w:rPr/>
        <w:drawing>
          <wp:inline distT="0" distB="0" distL="0" distR="0">
            <wp:extent cx="5943600" cy="3143885"/>
            <wp:effectExtent l="0" t="0" r="0" b="0"/>
            <wp:docPr id="2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As illustrated above, the perceptron has 4 parts:</w:t>
      </w:r>
    </w:p>
    <w:p>
      <w:pPr>
        <w:pStyle w:val="Normal"/>
        <w:numPr>
          <w:ilvl w:val="0"/>
          <w:numId w:val="8"/>
        </w:numPr>
        <w:spacing w:before="0" w:after="160"/>
        <w:contextualSpacing/>
        <w:rPr>
          <w:rFonts w:ascii="Calibri" w:hAnsi="Calibri"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Input Value represented by </w:t>
      </w:r>
      <w:r>
        <w:rPr>
          <w:rFonts w:eastAsia="Calibri" w:cs="Times New Roman"/>
          <w:b/>
          <w:i/>
          <w:sz w:val="24"/>
          <w:szCs w:val="24"/>
        </w:rPr>
        <w:t>X</w:t>
      </w:r>
      <w:r>
        <w:rPr>
          <w:rFonts w:eastAsia="Calibri" w:cs="Times New Roman"/>
          <w:b/>
          <w:i/>
          <w:sz w:val="24"/>
          <w:szCs w:val="24"/>
          <w:vertAlign w:val="subscript"/>
        </w:rPr>
        <w:t xml:space="preserve">1, </w:t>
      </w:r>
      <w:r>
        <w:rPr>
          <w:rFonts w:eastAsia="Calibri" w:cs="Times New Roman"/>
          <w:b/>
          <w:i/>
          <w:sz w:val="24"/>
          <w:szCs w:val="24"/>
        </w:rPr>
        <w:t>X</w:t>
      </w:r>
      <w:r>
        <w:rPr>
          <w:rFonts w:eastAsia="Calibri" w:cs="Times New Roman"/>
          <w:b/>
          <w:i/>
          <w:sz w:val="24"/>
          <w:szCs w:val="24"/>
          <w:vertAlign w:val="subscript"/>
        </w:rPr>
        <w:t xml:space="preserve">2, </w:t>
      </w:r>
      <w:r>
        <w:rPr>
          <w:rFonts w:eastAsia="Calibri" w:cs="Times New Roman"/>
          <w:b/>
          <w:i/>
          <w:sz w:val="24"/>
          <w:szCs w:val="24"/>
        </w:rPr>
        <w:t>…., X</w:t>
      </w:r>
      <w:r>
        <w:rPr>
          <w:rFonts w:eastAsia="Calibri" w:cs="Times New Roman"/>
          <w:b/>
          <w:i/>
          <w:sz w:val="24"/>
          <w:szCs w:val="24"/>
          <w:vertAlign w:val="subscript"/>
        </w:rPr>
        <w:t>n</w:t>
      </w:r>
      <w:r>
        <w:rPr>
          <w:rFonts w:eastAsia="Calibri" w:cs="Times New Roman"/>
          <w:b/>
          <w:i/>
          <w:sz w:val="24"/>
          <w:szCs w:val="24"/>
        </w:rPr>
        <w:t>.</w:t>
      </w:r>
    </w:p>
    <w:p>
      <w:pPr>
        <w:pStyle w:val="Normal"/>
        <w:numPr>
          <w:ilvl w:val="0"/>
          <w:numId w:val="8"/>
        </w:numPr>
        <w:spacing w:before="0" w:after="160"/>
        <w:contextualSpacing/>
        <w:rPr>
          <w:rFonts w:ascii="Calibri" w:hAnsi="Calibri"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Weights and Bias: The weights from the inputs to the neuron i.e. </w:t>
      </w:r>
      <w:r>
        <w:rPr>
          <w:rFonts w:eastAsia="Calibri" w:cs="Times New Roman"/>
          <w:b/>
          <w:i/>
          <w:sz w:val="24"/>
          <w:szCs w:val="24"/>
        </w:rPr>
        <w:t>W</w:t>
      </w:r>
      <w:r>
        <w:rPr>
          <w:rFonts w:eastAsia="Calibri" w:cs="Times New Roman"/>
          <w:b/>
          <w:i/>
          <w:sz w:val="24"/>
          <w:szCs w:val="24"/>
          <w:vertAlign w:val="subscript"/>
        </w:rPr>
        <w:t>0</w:t>
      </w:r>
      <w:r>
        <w:rPr>
          <w:rFonts w:eastAsia="Calibri" w:cs="Times New Roman"/>
          <w:b/>
          <w:i/>
          <w:sz w:val="24"/>
          <w:szCs w:val="24"/>
        </w:rPr>
        <w:t>, W</w:t>
      </w:r>
      <w:r>
        <w:rPr>
          <w:rFonts w:eastAsia="Calibri" w:cs="Times New Roman"/>
          <w:b/>
          <w:i/>
          <w:sz w:val="24"/>
          <w:szCs w:val="24"/>
          <w:vertAlign w:val="subscript"/>
        </w:rPr>
        <w:t>1</w:t>
      </w:r>
      <w:r>
        <w:rPr>
          <w:rFonts w:eastAsia="Calibri" w:cs="Times New Roman"/>
          <w:b/>
          <w:i/>
          <w:sz w:val="24"/>
          <w:szCs w:val="24"/>
        </w:rPr>
        <w:t>, …., W</w:t>
      </w:r>
      <w:r>
        <w:rPr>
          <w:rFonts w:eastAsia="Calibri" w:cs="Times New Roman"/>
          <w:b/>
          <w:i/>
          <w:sz w:val="24"/>
          <w:szCs w:val="24"/>
          <w:vertAlign w:val="subscript"/>
        </w:rPr>
        <w:t>n</w:t>
      </w:r>
      <w:r>
        <w:rPr>
          <w:rFonts w:eastAsia="Calibri" w:cs="Times New Roman"/>
          <w:b/>
          <w:i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</w:rPr>
        <w:t>and a bias (constant value 1) that allows us to shift the transfer function curve horizontally along the input areas while leaving the shape unaltered.  Thus in graphical application:  i) The Bias is the intercept.</w:t>
      </w:r>
    </w:p>
    <w:p>
      <w:pPr>
        <w:pStyle w:val="Normal"/>
        <w:spacing w:before="0" w:after="160"/>
        <w:ind w:left="5040" w:hanging="0"/>
        <w:contextualSpacing/>
        <w:rPr>
          <w:rFonts w:ascii="Calibri" w:hAnsi="Calibri"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       </w:t>
      </w:r>
      <w:r>
        <w:rPr>
          <w:rFonts w:eastAsia="Calibri" w:cs="Times New Roman"/>
          <w:sz w:val="24"/>
          <w:szCs w:val="24"/>
        </w:rPr>
        <w:t>ii)The Weights is the slope.</w:t>
      </w:r>
    </w:p>
    <w:p>
      <w:pPr>
        <w:pStyle w:val="Normal"/>
        <w:numPr>
          <w:ilvl w:val="0"/>
          <w:numId w:val="8"/>
        </w:numPr>
        <w:spacing w:before="0" w:after="160"/>
        <w:contextualSpacing/>
        <w:rPr>
          <w:rFonts w:ascii="Calibri" w:hAnsi="Calibri"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Net Sum (Weighted Sum):  Calculated as: </w:t>
      </w:r>
      <w:r>
        <w:rPr>
          <w:rFonts w:eastAsia="Calibri" w:cs="Times New Roman"/>
          <w:b/>
          <w:i/>
          <w:sz w:val="24"/>
          <w:szCs w:val="24"/>
        </w:rPr>
        <w:t>x</w:t>
      </w:r>
      <w:r>
        <w:rPr>
          <w:rFonts w:eastAsia="Calibri" w:cs="Times New Roman"/>
          <w:b/>
          <w:i/>
          <w:sz w:val="24"/>
          <w:szCs w:val="24"/>
          <w:vertAlign w:val="subscript"/>
        </w:rPr>
        <w:t>1</w:t>
      </w:r>
      <w:r>
        <w:rPr>
          <w:rFonts w:eastAsia="Calibri" w:cs="Times New Roman"/>
          <w:b/>
          <w:i/>
          <w:sz w:val="24"/>
          <w:szCs w:val="24"/>
        </w:rPr>
        <w:t>.w</w:t>
      </w:r>
      <w:r>
        <w:rPr>
          <w:rFonts w:eastAsia="Calibri" w:cs="Times New Roman"/>
          <w:b/>
          <w:i/>
          <w:sz w:val="24"/>
          <w:szCs w:val="24"/>
          <w:vertAlign w:val="subscript"/>
        </w:rPr>
        <w:t xml:space="preserve">1 </w:t>
      </w:r>
      <w:r>
        <w:rPr>
          <w:rFonts w:eastAsia="Calibri" w:cs="Times New Roman"/>
          <w:sz w:val="24"/>
          <w:szCs w:val="24"/>
        </w:rPr>
        <w:t xml:space="preserve">+ </w:t>
      </w:r>
      <w:r>
        <w:rPr>
          <w:rFonts w:eastAsia="Calibri" w:cs="Times New Roman"/>
          <w:b/>
          <w:i/>
          <w:sz w:val="24"/>
          <w:szCs w:val="24"/>
        </w:rPr>
        <w:t>x</w:t>
      </w:r>
      <w:r>
        <w:rPr>
          <w:rFonts w:eastAsia="Calibri" w:cs="Times New Roman"/>
          <w:b/>
          <w:i/>
          <w:sz w:val="24"/>
          <w:szCs w:val="24"/>
          <w:vertAlign w:val="subscript"/>
        </w:rPr>
        <w:t>2</w:t>
      </w:r>
      <w:r>
        <w:rPr>
          <w:rFonts w:eastAsia="Calibri" w:cs="Times New Roman"/>
          <w:b/>
          <w:i/>
          <w:sz w:val="24"/>
          <w:szCs w:val="24"/>
        </w:rPr>
        <w:t>.w</w:t>
      </w:r>
      <w:r>
        <w:rPr>
          <w:rFonts w:eastAsia="Calibri" w:cs="Times New Roman"/>
          <w:b/>
          <w:i/>
          <w:sz w:val="24"/>
          <w:szCs w:val="24"/>
          <w:vertAlign w:val="subscript"/>
        </w:rPr>
        <w:t xml:space="preserve">2 </w:t>
      </w:r>
      <w:r>
        <w:rPr>
          <w:rFonts w:eastAsia="Calibri" w:cs="Times New Roman"/>
          <w:sz w:val="24"/>
          <w:szCs w:val="24"/>
        </w:rPr>
        <w:t xml:space="preserve">+ …. + </w:t>
      </w:r>
      <w:r>
        <w:rPr>
          <w:rFonts w:eastAsia="Calibri" w:cs="Times New Roman"/>
          <w:b/>
          <w:i/>
          <w:sz w:val="24"/>
          <w:szCs w:val="24"/>
        </w:rPr>
        <w:t>x</w:t>
      </w:r>
      <w:r>
        <w:rPr>
          <w:rFonts w:eastAsia="Calibri" w:cs="Times New Roman"/>
          <w:b/>
          <w:i/>
          <w:sz w:val="24"/>
          <w:szCs w:val="24"/>
          <w:vertAlign w:val="subscript"/>
        </w:rPr>
        <w:t>n</w:t>
      </w:r>
      <w:r>
        <w:rPr>
          <w:rFonts w:eastAsia="Calibri" w:cs="Times New Roman"/>
          <w:b/>
          <w:i/>
          <w:sz w:val="24"/>
          <w:szCs w:val="24"/>
        </w:rPr>
        <w:t>.w</w:t>
      </w:r>
      <w:r>
        <w:rPr>
          <w:rFonts w:eastAsia="Calibri" w:cs="Times New Roman"/>
          <w:b/>
          <w:i/>
          <w:sz w:val="24"/>
          <w:szCs w:val="24"/>
          <w:vertAlign w:val="subscript"/>
        </w:rPr>
        <w:t>n.</w:t>
      </w:r>
    </w:p>
    <w:p>
      <w:pPr>
        <w:pStyle w:val="Normal"/>
        <w:spacing w:before="0" w:after="160"/>
        <w:ind w:left="720" w:hanging="0"/>
        <w:contextualSpacing/>
        <w:rPr>
          <w:rFonts w:ascii="Calibri" w:hAnsi="Calibri"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</w:r>
    </w:p>
    <w:p>
      <w:pPr>
        <w:pStyle w:val="Normal"/>
        <w:spacing w:before="0" w:after="160"/>
        <w:ind w:left="720" w:hanging="0"/>
        <w:contextualSpacing/>
        <w:rPr>
          <w:rFonts w:ascii="Calibri" w:hAnsi="Calibri"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</w:r>
    </w:p>
    <w:p>
      <w:pPr>
        <w:pStyle w:val="Normal"/>
        <w:numPr>
          <w:ilvl w:val="0"/>
          <w:numId w:val="8"/>
        </w:numPr>
        <w:spacing w:before="0" w:after="160"/>
        <w:contextualSpacing/>
        <w:rPr>
          <w:rFonts w:ascii="Calibri" w:hAnsi="Calibri"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Unit Step Activation Function: </w:t>
      </w:r>
    </w:p>
    <w:p>
      <w:pPr>
        <w:pStyle w:val="Normal"/>
        <w:spacing w:lineRule="auto" w:line="240" w:before="0" w:after="10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572000" cy="2247900"/>
            <wp:effectExtent l="0" t="0" r="0" b="0"/>
            <wp:docPr id="22" name="Image6" descr="https://cdn-images-1.medium.com/max/900/1*0iOzeMS3s-3LTU9hYH9r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" descr="https://cdn-images-1.medium.com/max/900/1*0iOzeMS3s-3LTU9hYH9ryg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00"/>
        <w:rPr>
          <w:rFonts w:ascii="Calibri" w:hAnsi="Calibri" w:eastAsia="Times New Roman" w:cs="Calibri"/>
          <w:b/>
          <w:b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>NOTE:</w:t>
      </w:r>
      <w:r>
        <w:rPr>
          <w:rFonts w:eastAsia="Times New Roman" w:cs="Calibri"/>
          <w:sz w:val="24"/>
          <w:szCs w:val="24"/>
        </w:rPr>
        <w:t xml:space="preserve"> Perceptron only has two output values as illustrated above i.e. </w:t>
      </w:r>
      <w:r>
        <w:rPr>
          <w:rFonts w:eastAsia="Times New Roman" w:cs="Calibri"/>
          <w:b/>
          <w:sz w:val="24"/>
          <w:szCs w:val="24"/>
        </w:rPr>
        <w:t>0 or 1.</w:t>
      </w:r>
    </w:p>
    <w:p>
      <w:pPr>
        <w:pStyle w:val="Normal"/>
        <w:spacing w:lineRule="auto" w:line="240" w:before="0" w:after="100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Perceptron Learning Rule Pseudocode.</w:t>
      </w:r>
    </w:p>
    <w:p>
      <w:pPr>
        <w:pStyle w:val="Normal"/>
        <w:shd w:val="clear" w:color="auto" w:fill="FFFFFF"/>
        <w:spacing w:lineRule="auto" w:line="240" w:before="0" w:after="390"/>
        <w:textAlignment w:val="baseline"/>
        <w:rPr>
          <w:rFonts w:ascii="Calibri" w:hAnsi="Calibri" w:eastAsia="Times New Roman" w:cs="Calibri"/>
          <w:color w:val="373737"/>
          <w:sz w:val="24"/>
          <w:szCs w:val="24"/>
        </w:rPr>
      </w:pPr>
      <w:r>
        <w:rPr>
          <w:rFonts w:eastAsia="Times New Roman" w:cs="Calibri"/>
          <w:color w:val="373737"/>
          <w:sz w:val="24"/>
          <w:szCs w:val="24"/>
        </w:rPr>
        <w:t>Suppose we have a set of learning samples consisting of an input vector x and a desired output d(x). For a classification task the d(x) is usually +1 or -1. The perceptron learning rule is very simple and can be stated as follows: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uto" w:line="240" w:before="0" w:after="0"/>
        <w:ind w:left="600" w:hanging="360"/>
        <w:textAlignment w:val="baseline"/>
        <w:rPr>
          <w:rFonts w:ascii="Calibri" w:hAnsi="Calibri" w:eastAsia="Times New Roman" w:cs="Calibri"/>
          <w:color w:val="373737"/>
          <w:sz w:val="24"/>
          <w:szCs w:val="24"/>
        </w:rPr>
      </w:pPr>
      <w:r>
        <w:rPr>
          <w:rFonts w:eastAsia="Times New Roman" w:cs="Calibri"/>
          <w:color w:val="373737"/>
          <w:sz w:val="24"/>
          <w:szCs w:val="24"/>
        </w:rPr>
        <w:t>Start with random weights for the connections;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uto" w:line="240" w:before="0" w:after="0"/>
        <w:ind w:left="600" w:hanging="360"/>
        <w:textAlignment w:val="baseline"/>
        <w:rPr>
          <w:rFonts w:ascii="Calibri" w:hAnsi="Calibri" w:eastAsia="Times New Roman" w:cs="Calibri"/>
          <w:color w:val="373737"/>
          <w:sz w:val="24"/>
          <w:szCs w:val="24"/>
        </w:rPr>
      </w:pPr>
      <w:r>
        <w:rPr>
          <w:rFonts w:eastAsia="Times New Roman" w:cs="Calibri"/>
          <w:color w:val="373737"/>
          <w:sz w:val="24"/>
          <w:szCs w:val="24"/>
        </w:rPr>
        <w:t xml:space="preserve">Select an input vector </w:t>
      </w:r>
      <w:r>
        <w:rPr>
          <w:rFonts w:eastAsia="Times New Roman" w:cs="Calibri"/>
          <w:b/>
          <w:color w:val="373737"/>
          <w:sz w:val="24"/>
          <w:szCs w:val="24"/>
        </w:rPr>
        <w:t>X</w:t>
      </w:r>
      <w:r>
        <w:rPr>
          <w:rFonts w:eastAsia="Times New Roman" w:cs="Calibri"/>
          <w:color w:val="373737"/>
          <w:sz w:val="24"/>
          <w:szCs w:val="24"/>
        </w:rPr>
        <w:t xml:space="preserve"> from the set of training samples;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uto" w:line="240" w:before="0" w:after="0"/>
        <w:ind w:left="600" w:hanging="360"/>
        <w:textAlignment w:val="baseline"/>
        <w:rPr>
          <w:rFonts w:ascii="Calibri" w:hAnsi="Calibri" w:eastAsia="Times New Roman" w:cs="Calibri"/>
          <w:color w:val="373737"/>
          <w:sz w:val="24"/>
          <w:szCs w:val="24"/>
        </w:rPr>
      </w:pPr>
      <w:r>
        <w:rPr>
          <w:rFonts w:eastAsia="Times New Roman" w:cs="Calibri"/>
          <w:color w:val="373737"/>
          <w:sz w:val="24"/>
          <w:szCs w:val="24"/>
        </w:rPr>
        <w:t xml:space="preserve">If </w:t>
      </w:r>
      <w:r>
        <w:rPr>
          <w:rFonts w:eastAsia="Times New Roman" w:cs="Calibri"/>
          <w:b/>
          <w:color w:val="373737"/>
          <w:sz w:val="24"/>
          <w:szCs w:val="24"/>
        </w:rPr>
        <w:t>y ≠d(x)</w:t>
      </w:r>
      <w:r>
        <w:rPr>
          <w:rFonts w:eastAsia="Times New Roman" w:cs="Calibri"/>
          <w:color w:val="373737"/>
          <w:sz w:val="24"/>
          <w:szCs w:val="24"/>
        </w:rPr>
        <w:t xml:space="preserve"> (the perceptron gives an incorrect response), modify all connections </w:t>
      </w:r>
      <w:r>
        <w:rPr>
          <w:rFonts w:eastAsia="Times New Roman" w:cs="Calibri"/>
          <w:b/>
          <w:color w:val="373737"/>
          <w:sz w:val="24"/>
          <w:szCs w:val="24"/>
        </w:rPr>
        <w:t>w</w:t>
      </w:r>
      <w:r>
        <w:rPr>
          <w:rFonts w:eastAsia="Times New Roman" w:cs="Calibri"/>
          <w:b/>
          <w:color w:val="373737"/>
          <w:sz w:val="24"/>
          <w:szCs w:val="24"/>
          <w:vertAlign w:val="subscript"/>
        </w:rPr>
        <w:t>i</w:t>
      </w:r>
      <w:r>
        <w:rPr>
          <w:rFonts w:eastAsia="Times New Roman" w:cs="Calibri"/>
          <w:color w:val="373737"/>
          <w:sz w:val="24"/>
          <w:szCs w:val="24"/>
        </w:rPr>
        <w:t xml:space="preserve"> according to: </w:t>
      </w:r>
    </w:p>
    <w:p>
      <w:pPr>
        <w:pStyle w:val="Normal"/>
        <w:shd w:val="clear" w:color="auto" w:fill="FFFFFF"/>
        <w:spacing w:lineRule="auto" w:line="240" w:before="0" w:after="0"/>
        <w:ind w:left="2040" w:firstLine="120"/>
        <w:textAlignment w:val="baseline"/>
        <w:rPr>
          <w:rFonts w:ascii="Calibri" w:hAnsi="Calibri" w:eastAsia="Times New Roman" w:cs="Calibri"/>
          <w:b/>
          <w:b/>
          <w:color w:val="373737"/>
          <w:sz w:val="24"/>
          <w:szCs w:val="24"/>
        </w:rPr>
      </w:pPr>
      <w:r>
        <w:rPr>
          <w:rFonts w:eastAsia="Times New Roman" w:cs="Calibri"/>
          <w:b/>
          <w:color w:val="373737"/>
          <w:sz w:val="24"/>
          <w:szCs w:val="24"/>
        </w:rPr>
        <w:t>Δw</w:t>
      </w:r>
      <w:r>
        <w:rPr>
          <w:rFonts w:eastAsia="Times New Roman" w:cs="Calibri"/>
          <w:b/>
          <w:color w:val="373737"/>
          <w:sz w:val="24"/>
          <w:szCs w:val="24"/>
          <w:vertAlign w:val="subscript"/>
        </w:rPr>
        <w:t>i</w:t>
      </w:r>
      <w:r>
        <w:rPr>
          <w:rFonts w:eastAsia="Times New Roman" w:cs="Calibri"/>
          <w:b/>
          <w:color w:val="373737"/>
          <w:sz w:val="24"/>
          <w:szCs w:val="24"/>
        </w:rPr>
        <w:t xml:space="preserve"> = d(x)x</w:t>
      </w:r>
      <w:r>
        <w:rPr>
          <w:rFonts w:eastAsia="Times New Roman" w:cs="Calibri"/>
          <w:b/>
          <w:color w:val="373737"/>
          <w:sz w:val="24"/>
          <w:szCs w:val="24"/>
          <w:vertAlign w:val="subscript"/>
        </w:rPr>
        <w:t>i</w:t>
      </w:r>
      <w:r>
        <w:rPr>
          <w:rFonts w:eastAsia="Times New Roman" w:cs="Calibri"/>
          <w:b/>
          <w:color w:val="373737"/>
          <w:sz w:val="24"/>
          <w:szCs w:val="24"/>
        </w:rPr>
        <w:t>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uto" w:line="240" w:before="0" w:after="0"/>
        <w:ind w:left="600" w:hanging="360"/>
        <w:textAlignment w:val="baseline"/>
        <w:rPr>
          <w:rFonts w:ascii="inherit" w:hAnsi="inherit" w:eastAsia="Times New Roman" w:cs="Tahoma"/>
          <w:color w:val="373737"/>
          <w:sz w:val="24"/>
          <w:szCs w:val="24"/>
        </w:rPr>
      </w:pPr>
      <w:r>
        <w:rPr>
          <w:rFonts w:eastAsia="Times New Roman" w:cs="Calibri"/>
          <w:color w:val="373737"/>
          <w:sz w:val="24"/>
          <w:szCs w:val="24"/>
        </w:rPr>
        <w:t>Go back to 2 if stopping condition (error value is 0) is not reached.</w:t>
      </w:r>
      <w:r>
        <w:rPr>
          <w:rFonts w:eastAsia="Times New Roman" w:cs="Tahoma" w:ascii="inherit" w:hAnsi="inherit"/>
          <w:color w:val="373737"/>
          <w:sz w:val="24"/>
          <w:szCs w:val="24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ind w:left="600" w:hanging="0"/>
        <w:textAlignment w:val="baseline"/>
        <w:rPr>
          <w:rFonts w:ascii="Calibri" w:hAnsi="Calibri" w:eastAsia="Times New Roman" w:cs="Calibri"/>
          <w:color w:val="373737"/>
          <w:sz w:val="24"/>
          <w:szCs w:val="24"/>
        </w:rPr>
      </w:pPr>
      <w:r>
        <w:rPr>
          <w:rFonts w:eastAsia="Times New Roman" w:cs="Calibri"/>
          <w:color w:val="373737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373737"/>
          <w:sz w:val="24"/>
          <w:szCs w:val="24"/>
        </w:rPr>
      </w:pPr>
      <w:r>
        <w:rPr>
          <w:rFonts w:eastAsia="Times New Roman" w:cs="Calibri"/>
          <w:color w:val="373737"/>
          <w:sz w:val="24"/>
          <w:szCs w:val="24"/>
        </w:rPr>
        <w:t>Code Explanation: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color w:val="373737"/>
          <w:sz w:val="24"/>
          <w:szCs w:val="24"/>
        </w:rPr>
      </w:pPr>
      <w:r>
        <w:rPr>
          <w:rFonts w:eastAsia="Times New Roman" w:cs="Calibri"/>
          <w:color w:val="373737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Tahoma"/>
          <w:color w:val="373737"/>
          <w:sz w:val="24"/>
          <w:szCs w:val="24"/>
        </w:rPr>
      </w:pPr>
      <w:r>
        <w:rPr>
          <w:rFonts w:eastAsia="Times New Roman" w:cs="Tahoma" w:ascii="inherit" w:hAnsi="inherit"/>
          <w:color w:val="373737"/>
          <w:sz w:val="24"/>
          <w:szCs w:val="24"/>
        </w:rPr>
        <w:t>For each training instance (</w:t>
      </w:r>
      <w:r>
        <w:rPr>
          <w:rFonts w:eastAsia="Times New Roman" w:cs="Tahoma" w:ascii="inherit" w:hAnsi="inherit"/>
          <w:b/>
          <w:i/>
          <w:color w:val="373737"/>
          <w:sz w:val="24"/>
          <w:szCs w:val="24"/>
        </w:rPr>
        <w:t xml:space="preserve">X, </w:t>
      </w:r>
      <w:r>
        <w:rPr>
          <w:rFonts w:eastAsia="Times New Roman" w:cs="Tahoma" w:ascii="inherit" w:hAnsi="inherit"/>
          <w:color w:val="373737"/>
          <w:sz w:val="24"/>
          <w:szCs w:val="24"/>
        </w:rPr>
        <w:t xml:space="preserve">Actual), compute Activation Output </w:t>
      </w:r>
      <w:r>
        <w:rPr>
          <w:rFonts w:eastAsia="Times New Roman" w:cs="Tahoma" w:ascii="inherit" w:hAnsi="inherit"/>
          <w:b/>
          <w:i/>
          <w:color w:val="373737"/>
          <w:sz w:val="24"/>
          <w:szCs w:val="24"/>
        </w:rPr>
        <w:t>f(w, x).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Tahoma"/>
          <w:color w:val="373737"/>
          <w:sz w:val="24"/>
          <w:szCs w:val="24"/>
        </w:rPr>
      </w:pPr>
      <w:r>
        <w:rPr>
          <w:rFonts w:eastAsia="Times New Roman" w:cs="Tahoma" w:ascii="inherit" w:hAnsi="inherit"/>
          <w:color w:val="373737"/>
          <w:sz w:val="24"/>
          <w:szCs w:val="24"/>
        </w:rPr>
        <w:t>The Learning Rule used is: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inherit" w:hAnsi="inherit" w:eastAsia="Times New Roman" w:cs="Tahoma"/>
          <w:color w:val="373737"/>
          <w:sz w:val="24"/>
          <w:szCs w:val="24"/>
        </w:rPr>
      </w:pPr>
      <w:r>
        <w:rPr>
          <w:rFonts w:eastAsia="Times New Roman" w:cs="Tahoma" w:ascii="inherit" w:hAnsi="inherit"/>
          <w:color w:val="373737"/>
          <w:sz w:val="24"/>
          <w:szCs w:val="24"/>
        </w:rPr>
        <w:tab/>
        <w:t>Error = Output – Actual i.e.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ab/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b/>
          <w:b/>
          <w:i/>
          <w:i/>
          <w:sz w:val="24"/>
          <w:szCs w:val="24"/>
        </w:rPr>
      </w:pPr>
      <w:r>
        <w:rPr>
          <w:rFonts w:eastAsia="Times New Roman" w:cs="Calibri"/>
          <w:sz w:val="24"/>
          <w:szCs w:val="24"/>
        </w:rPr>
        <w:tab/>
      </w:r>
      <w:r>
        <w:rPr>
          <w:rFonts w:eastAsia="Times New Roman" w:cs="Calibri"/>
          <w:b/>
          <w:i/>
          <w:sz w:val="24"/>
          <w:szCs w:val="24"/>
        </w:rPr>
        <w:t>W</w:t>
      </w:r>
      <w:r>
        <w:rPr>
          <w:rFonts w:eastAsia="Times New Roman" w:cs="Calibri"/>
          <w:b/>
          <w:i/>
          <w:sz w:val="24"/>
          <w:szCs w:val="24"/>
          <w:vertAlign w:val="subscript"/>
        </w:rPr>
        <w:t>(i+1)</w:t>
      </w:r>
      <w:r>
        <w:rPr>
          <w:rFonts w:eastAsia="Times New Roman" w:cs="Calibri"/>
          <w:b/>
          <w:i/>
          <w:sz w:val="24"/>
          <w:szCs w:val="24"/>
        </w:rPr>
        <w:t xml:space="preserve"> = W</w:t>
      </w:r>
      <w:r>
        <w:rPr>
          <w:rFonts w:eastAsia="Times New Roman" w:cs="Calibri"/>
          <w:b/>
          <w:i/>
          <w:sz w:val="24"/>
          <w:szCs w:val="24"/>
          <w:vertAlign w:val="subscript"/>
        </w:rPr>
        <w:t>i</w:t>
      </w:r>
      <w:r>
        <w:rPr>
          <w:rFonts w:eastAsia="Times New Roman" w:cs="Calibri"/>
          <w:b/>
          <w:i/>
          <w:sz w:val="24"/>
          <w:szCs w:val="24"/>
        </w:rPr>
        <w:t xml:space="preserve"> + (change in W</w:t>
      </w:r>
      <w:r>
        <w:rPr>
          <w:rFonts w:eastAsia="Times New Roman" w:cs="Calibri"/>
          <w:b/>
          <w:i/>
          <w:sz w:val="24"/>
          <w:szCs w:val="24"/>
          <w:vertAlign w:val="subscript"/>
        </w:rPr>
        <w:t>i</w:t>
      </w:r>
      <w:r>
        <w:rPr>
          <w:rFonts w:eastAsia="Times New Roman" w:cs="Calibri"/>
          <w:b/>
          <w:i/>
          <w:sz w:val="24"/>
          <w:szCs w:val="24"/>
        </w:rPr>
        <w:t>).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b/>
          <w:b/>
          <w:i/>
          <w:i/>
          <w:sz w:val="24"/>
          <w:szCs w:val="24"/>
        </w:rPr>
      </w:pPr>
      <w:r>
        <w:rPr>
          <w:rFonts w:eastAsia="Times New Roman" w:cs="Calibri"/>
          <w:b/>
          <w:i/>
          <w:sz w:val="24"/>
          <w:szCs w:val="24"/>
        </w:rPr>
        <w:tab/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b/>
          <w:b/>
          <w:sz w:val="24"/>
          <w:szCs w:val="24"/>
        </w:rPr>
      </w:pPr>
      <w:r>
        <w:rPr>
          <w:rFonts w:eastAsia="Times New Roman" w:cs="Calibri"/>
          <w:b/>
          <w:i/>
          <w:sz w:val="24"/>
          <w:szCs w:val="24"/>
        </w:rPr>
        <w:tab/>
        <w:t>(change in W</w:t>
      </w:r>
      <w:r>
        <w:rPr>
          <w:rFonts w:eastAsia="Times New Roman" w:cs="Calibri"/>
          <w:b/>
          <w:i/>
          <w:sz w:val="24"/>
          <w:szCs w:val="24"/>
          <w:vertAlign w:val="subscript"/>
        </w:rPr>
        <w:t>i</w:t>
      </w:r>
      <w:r>
        <w:rPr>
          <w:rFonts w:eastAsia="Times New Roman" w:cs="Calibri"/>
          <w:b/>
          <w:i/>
          <w:sz w:val="24"/>
          <w:szCs w:val="24"/>
        </w:rPr>
        <w:t xml:space="preserve">) = </w:t>
      </w:r>
      <w:r>
        <w:rPr>
          <w:rFonts w:eastAsia="Times New Roman" w:cs="Calibri"/>
          <w:b/>
          <w:sz w:val="24"/>
          <w:szCs w:val="24"/>
        </w:rPr>
        <w:t>Learning Rate X (Target Value – Actual Value) X x</w:t>
      </w:r>
      <w:r>
        <w:rPr>
          <w:rFonts w:eastAsia="Times New Roman" w:cs="Calibri"/>
          <w:b/>
          <w:sz w:val="24"/>
          <w:szCs w:val="24"/>
          <w:vertAlign w:val="subscript"/>
        </w:rPr>
        <w:t>i</w:t>
      </w:r>
      <w:r>
        <w:rPr>
          <w:rFonts w:eastAsia="Times New Roman" w:cs="Calibri"/>
          <w:b/>
          <w:sz w:val="24"/>
          <w:szCs w:val="24"/>
        </w:rPr>
        <w:t>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b/>
          <w:b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" w:hAnsi="Calibri"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Results of Implemented Perceptron Code in Java:</w:t>
      </w:r>
    </w:p>
    <w:p>
      <w:pPr>
        <w:pStyle w:val="ListParagraph"/>
        <w:rPr>
          <w:rFonts w:cs="Calibri" w:cstheme="minorHAnsi"/>
          <w:sz w:val="24"/>
          <w:szCs w:val="24"/>
          <w:u w:val="single"/>
        </w:rPr>
      </w:pPr>
      <w:r>
        <w:rPr/>
        <w:drawing>
          <wp:inline distT="0" distB="0" distL="0" distR="1905">
            <wp:extent cx="6246495" cy="3513455"/>
            <wp:effectExtent l="0" t="0" r="0" b="0"/>
            <wp:docPr id="2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49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drawing>
          <wp:inline distT="0" distB="0" distL="0" distR="0">
            <wp:extent cx="6139180" cy="3453765"/>
            <wp:effectExtent l="0" t="0" r="0" b="0"/>
            <wp:docPr id="2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18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inherit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3">
    <w:lvl w:ilvl="0">
      <w:start w:val="1"/>
      <w:numFmt w:val="lowerRoman"/>
      <w:lvlText w:val="%1."/>
      <w:lvlJc w:val="righ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lvl w:ilvl="0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6">
    <w:lvl w:ilvl="0">
      <w:start w:val="270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07f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7f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1607f8"/>
    <w:rPr>
      <w:rFonts w:ascii="ArialMT" w:hAnsi="ArialMT"/>
      <w:b w:val="false"/>
      <w:bCs w:val="false"/>
      <w:i w:val="false"/>
      <w:iCs w:val="false"/>
      <w:color w:val="000000"/>
      <w:sz w:val="22"/>
      <w:szCs w:val="2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607f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607f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80ce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607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LibreOffice/6.0.7.3$Linux_X86_64 LibreOffice_project/00m0$Build-3</Application>
  <Pages>11</Pages>
  <Words>1033</Words>
  <Characters>4964</Characters>
  <CharactersWithSpaces>5997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2018-07-13T19:11:00Z</dcterms:created>
  <dc:creator>Hosea Ciuti</dc:creator>
  <dc:description/>
  <dc:language>en-US</dc:language>
  <cp:lastModifiedBy/>
  <dcterms:modified xsi:type="dcterms:W3CDTF">2019-03-13T10:14:55Z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