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E5D2C" w14:textId="77777777" w:rsidR="007014F2" w:rsidRPr="00DD2B87" w:rsidRDefault="007014F2" w:rsidP="008C0D80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DD2B87">
        <w:rPr>
          <w:rFonts w:cs="Times New Roman"/>
          <w:color w:val="000000" w:themeColor="text1"/>
          <w:szCs w:val="28"/>
        </w:rPr>
        <w:t>Правительство Российской Федерации</w:t>
      </w:r>
    </w:p>
    <w:p w14:paraId="6B692B9C" w14:textId="77777777" w:rsidR="007014F2" w:rsidRPr="00DD2B87" w:rsidRDefault="007014F2" w:rsidP="008C0D80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DD2B87">
        <w:rPr>
          <w:rFonts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"Высшая школа экономики"</w:t>
      </w:r>
    </w:p>
    <w:p w14:paraId="3CBAFC94" w14:textId="77777777" w:rsidR="007014F2" w:rsidRPr="00DD2B87" w:rsidRDefault="007014F2" w:rsidP="008C0D80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DD2B87">
        <w:rPr>
          <w:rFonts w:cs="Times New Roman"/>
          <w:color w:val="000000" w:themeColor="text1"/>
          <w:szCs w:val="28"/>
        </w:rPr>
        <w:t>МИЭМ им. А.Н. Тихонова</w:t>
      </w:r>
    </w:p>
    <w:p w14:paraId="6C788BCF" w14:textId="77777777" w:rsidR="007014F2" w:rsidRPr="00DD2B87" w:rsidRDefault="007014F2" w:rsidP="008C0D80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DD2B87">
        <w:rPr>
          <w:rFonts w:cs="Times New Roman"/>
          <w:color w:val="000000" w:themeColor="text1"/>
          <w:szCs w:val="28"/>
        </w:rPr>
        <w:t>Департамент прикладной математики</w:t>
      </w:r>
    </w:p>
    <w:p w14:paraId="6798806E" w14:textId="77777777" w:rsidR="007014F2" w:rsidRPr="00DD2B87" w:rsidRDefault="007014F2" w:rsidP="008C0D80">
      <w:pPr>
        <w:spacing w:line="360" w:lineRule="auto"/>
        <w:ind w:firstLine="709"/>
        <w:jc w:val="center"/>
        <w:rPr>
          <w:rFonts w:cs="Times New Roman"/>
          <w:color w:val="000000" w:themeColor="text1"/>
          <w:szCs w:val="28"/>
        </w:rPr>
      </w:pPr>
    </w:p>
    <w:p w14:paraId="6083DC18" w14:textId="77777777" w:rsidR="007014F2" w:rsidRPr="00DD2B87" w:rsidRDefault="007014F2" w:rsidP="008C0D80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3D9F6048" w14:textId="77777777" w:rsidR="007014F2" w:rsidRPr="00DD2B87" w:rsidRDefault="007014F2" w:rsidP="008C0D80">
      <w:pPr>
        <w:spacing w:line="360" w:lineRule="auto"/>
        <w:jc w:val="center"/>
        <w:rPr>
          <w:rFonts w:cs="Times New Roman"/>
          <w:b/>
          <w:color w:val="000000" w:themeColor="text1"/>
          <w:szCs w:val="28"/>
        </w:rPr>
      </w:pPr>
      <w:r w:rsidRPr="00DD2B87">
        <w:rPr>
          <w:rFonts w:cs="Times New Roman"/>
          <w:b/>
          <w:color w:val="000000" w:themeColor="text1"/>
          <w:szCs w:val="28"/>
        </w:rPr>
        <w:t>ОТЧЕТ</w:t>
      </w:r>
    </w:p>
    <w:p w14:paraId="263D82A6" w14:textId="77777777" w:rsidR="007014F2" w:rsidRPr="00DD2B87" w:rsidRDefault="007014F2" w:rsidP="008C0D80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DD2B87">
        <w:rPr>
          <w:rFonts w:cs="Times New Roman"/>
          <w:color w:val="000000" w:themeColor="text1"/>
          <w:szCs w:val="28"/>
        </w:rPr>
        <w:t>по курсовой работе по дисциплине «Организационное и правовое обеспечение информационной безопасности»</w:t>
      </w:r>
    </w:p>
    <w:p w14:paraId="20C9E1A3" w14:textId="77777777" w:rsidR="007014F2" w:rsidRPr="00DD2B87" w:rsidRDefault="007014F2" w:rsidP="008C0D80">
      <w:pPr>
        <w:spacing w:line="360" w:lineRule="auto"/>
        <w:ind w:firstLine="709"/>
        <w:jc w:val="center"/>
        <w:rPr>
          <w:rFonts w:cs="Times New Roman"/>
          <w:color w:val="000000" w:themeColor="text1"/>
          <w:szCs w:val="28"/>
        </w:rPr>
      </w:pPr>
    </w:p>
    <w:p w14:paraId="7BE2010E" w14:textId="77777777" w:rsidR="007014F2" w:rsidRPr="00DD2B87" w:rsidRDefault="007014F2" w:rsidP="008C0D80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284F63EF" w14:textId="036B1DE4" w:rsidR="007014F2" w:rsidRPr="00DD2B87" w:rsidRDefault="007014F2" w:rsidP="008C0D80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DD2B87">
        <w:rPr>
          <w:rFonts w:cs="Times New Roman"/>
          <w:color w:val="000000" w:themeColor="text1"/>
          <w:szCs w:val="28"/>
        </w:rPr>
        <w:t>Выполнил студент гр. СКБ183</w:t>
      </w:r>
    </w:p>
    <w:p w14:paraId="50657781" w14:textId="5CBE8CF3" w:rsidR="007014F2" w:rsidRPr="00DD2B87" w:rsidRDefault="007014F2" w:rsidP="008C0D80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DD2B87">
        <w:rPr>
          <w:rFonts w:cs="Times New Roman"/>
          <w:color w:val="000000" w:themeColor="text1"/>
          <w:szCs w:val="28"/>
        </w:rPr>
        <w:t>Травкин Павел Андреевич</w:t>
      </w:r>
    </w:p>
    <w:p w14:paraId="5FA66D26" w14:textId="77777777" w:rsidR="007014F2" w:rsidRPr="00DD2B87" w:rsidRDefault="007014F2" w:rsidP="008C0D80">
      <w:pPr>
        <w:spacing w:line="360" w:lineRule="auto"/>
        <w:ind w:firstLine="709"/>
        <w:jc w:val="center"/>
        <w:rPr>
          <w:rFonts w:cs="Times New Roman"/>
          <w:color w:val="000000" w:themeColor="text1"/>
          <w:szCs w:val="28"/>
        </w:rPr>
      </w:pPr>
    </w:p>
    <w:p w14:paraId="0EB62A1E" w14:textId="77777777" w:rsidR="007014F2" w:rsidRPr="00DD2B87" w:rsidRDefault="007014F2" w:rsidP="008C0D80">
      <w:pPr>
        <w:spacing w:line="360" w:lineRule="auto"/>
        <w:ind w:firstLine="709"/>
        <w:jc w:val="center"/>
        <w:rPr>
          <w:rFonts w:cs="Times New Roman"/>
          <w:color w:val="000000" w:themeColor="text1"/>
          <w:szCs w:val="28"/>
        </w:rPr>
      </w:pPr>
    </w:p>
    <w:p w14:paraId="7D7A762B" w14:textId="3F917912" w:rsidR="007014F2" w:rsidRPr="00DD2B87" w:rsidRDefault="007014F2" w:rsidP="008C0D80">
      <w:pPr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DD2B87">
        <w:rPr>
          <w:rFonts w:cs="Times New Roman"/>
          <w:color w:val="000000" w:themeColor="text1"/>
          <w:szCs w:val="28"/>
        </w:rPr>
        <w:t>Тема работы: «</w:t>
      </w:r>
      <w:r w:rsidR="0039084C" w:rsidRPr="00DD2B87">
        <w:rPr>
          <w:rFonts w:cs="Times New Roman"/>
          <w:color w:val="000000" w:themeColor="text1"/>
          <w:szCs w:val="28"/>
        </w:rPr>
        <w:t>Технология «</w:t>
      </w:r>
      <w:proofErr w:type="spellStart"/>
      <w:r w:rsidR="0039084C" w:rsidRPr="00DD2B87">
        <w:rPr>
          <w:rFonts w:cs="Times New Roman"/>
          <w:color w:val="000000" w:themeColor="text1"/>
          <w:szCs w:val="28"/>
        </w:rPr>
        <w:t>блокчейн</w:t>
      </w:r>
      <w:proofErr w:type="spellEnd"/>
      <w:r w:rsidR="0039084C" w:rsidRPr="00DD2B87">
        <w:rPr>
          <w:rFonts w:cs="Times New Roman"/>
          <w:color w:val="000000" w:themeColor="text1"/>
          <w:szCs w:val="28"/>
        </w:rPr>
        <w:t>» - содержание, перспективы применения, проблемы безопасности</w:t>
      </w:r>
      <w:r w:rsidRPr="00DD2B87">
        <w:rPr>
          <w:rFonts w:cs="Times New Roman"/>
          <w:color w:val="000000" w:themeColor="text1"/>
          <w:szCs w:val="28"/>
        </w:rPr>
        <w:t>»</w:t>
      </w:r>
    </w:p>
    <w:p w14:paraId="5E145571" w14:textId="77777777" w:rsidR="007014F2" w:rsidRPr="00DD2B87" w:rsidRDefault="007014F2" w:rsidP="008C0D80">
      <w:pPr>
        <w:spacing w:line="360" w:lineRule="auto"/>
        <w:ind w:firstLine="709"/>
        <w:jc w:val="center"/>
        <w:rPr>
          <w:rFonts w:cs="Times New Roman"/>
          <w:color w:val="000000" w:themeColor="text1"/>
          <w:szCs w:val="28"/>
        </w:rPr>
      </w:pPr>
    </w:p>
    <w:p w14:paraId="4D1EB9C6" w14:textId="77777777" w:rsidR="007014F2" w:rsidRPr="00DD2B87" w:rsidRDefault="007014F2" w:rsidP="008C0D80">
      <w:pPr>
        <w:spacing w:line="360" w:lineRule="auto"/>
        <w:ind w:firstLine="709"/>
        <w:jc w:val="center"/>
        <w:rPr>
          <w:rFonts w:cs="Times New Roman"/>
          <w:color w:val="000000" w:themeColor="text1"/>
          <w:szCs w:val="28"/>
        </w:rPr>
      </w:pPr>
    </w:p>
    <w:p w14:paraId="2EC9C616" w14:textId="77777777" w:rsidR="007014F2" w:rsidRPr="00DD2B87" w:rsidRDefault="007014F2" w:rsidP="008C0D80">
      <w:pPr>
        <w:spacing w:line="360" w:lineRule="auto"/>
        <w:ind w:firstLine="709"/>
        <w:jc w:val="center"/>
        <w:rPr>
          <w:rFonts w:cs="Times New Roman"/>
          <w:color w:val="000000" w:themeColor="text1"/>
          <w:szCs w:val="28"/>
        </w:rPr>
      </w:pPr>
    </w:p>
    <w:p w14:paraId="3EBB1E1F" w14:textId="6836A5AB" w:rsidR="009B4F2A" w:rsidRPr="00DD2B87" w:rsidRDefault="007014F2" w:rsidP="00BA31C0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DD2B87">
        <w:rPr>
          <w:rFonts w:cs="Times New Roman"/>
          <w:color w:val="000000" w:themeColor="text1"/>
          <w:szCs w:val="28"/>
        </w:rPr>
        <w:t>Москва 20</w:t>
      </w:r>
      <w:r w:rsidR="00E25E88" w:rsidRPr="00DD2B87">
        <w:rPr>
          <w:rFonts w:cs="Times New Roman"/>
          <w:color w:val="000000" w:themeColor="text1"/>
          <w:szCs w:val="28"/>
        </w:rPr>
        <w:t>20</w:t>
      </w:r>
      <w:r w:rsidRPr="00DD2B87">
        <w:rPr>
          <w:rFonts w:cs="Times New Roman"/>
          <w:color w:val="000000" w:themeColor="text1"/>
          <w:szCs w:val="28"/>
        </w:rPr>
        <w:t xml:space="preserve"> г.</w:t>
      </w:r>
    </w:p>
    <w:sdt>
      <w:sdtPr>
        <w:rPr>
          <w:rFonts w:eastAsiaTheme="minorHAnsi" w:cs="Times New Roman"/>
          <w:bCs w:val="0"/>
          <w:color w:val="auto"/>
          <w:szCs w:val="22"/>
          <w:lang w:eastAsia="en-US"/>
        </w:rPr>
        <w:id w:val="-25914264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80C6010" w14:textId="62567116" w:rsidR="00F04277" w:rsidRPr="00DD2B87" w:rsidRDefault="00820B6A" w:rsidP="00651C1E">
          <w:pPr>
            <w:pStyle w:val="a3"/>
            <w:spacing w:line="360" w:lineRule="auto"/>
            <w:jc w:val="both"/>
            <w:rPr>
              <w:rFonts w:cs="Times New Roman"/>
              <w:b/>
              <w:bCs w:val="0"/>
              <w:lang w:val="en-US"/>
            </w:rPr>
          </w:pPr>
          <w:r w:rsidRPr="00DD2B87">
            <w:rPr>
              <w:rFonts w:cs="Times New Roman"/>
              <w:b/>
              <w:bCs w:val="0"/>
            </w:rPr>
            <w:t>Содержание</w:t>
          </w:r>
        </w:p>
        <w:p w14:paraId="6F2BE4A4" w14:textId="6C828E8F" w:rsidR="00651C1E" w:rsidRDefault="00DD027B" w:rsidP="00651C1E">
          <w:pPr>
            <w:pStyle w:val="1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eastAsia="ru-RU"/>
            </w:rPr>
          </w:pPr>
          <w:r w:rsidRPr="00DD2B87">
            <w:rPr>
              <w:rFonts w:cs="Times New Roman"/>
              <w:iCs w:val="0"/>
              <w:color w:val="000000" w:themeColor="text1"/>
              <w:szCs w:val="28"/>
            </w:rPr>
            <w:fldChar w:fldCharType="begin"/>
          </w:r>
          <w:r w:rsidRPr="00DD2B87">
            <w:rPr>
              <w:rFonts w:cs="Times New Roman"/>
              <w:iCs w:val="0"/>
              <w:color w:val="000000" w:themeColor="text1"/>
              <w:szCs w:val="28"/>
            </w:rPr>
            <w:instrText xml:space="preserve"> TOC \o "1-3" \h \z \u </w:instrText>
          </w:r>
          <w:r w:rsidRPr="00DD2B87">
            <w:rPr>
              <w:rFonts w:cs="Times New Roman"/>
              <w:iCs w:val="0"/>
              <w:color w:val="000000" w:themeColor="text1"/>
              <w:szCs w:val="28"/>
            </w:rPr>
            <w:fldChar w:fldCharType="separate"/>
          </w:r>
          <w:hyperlink w:anchor="_Toc39868087" w:history="1">
            <w:r w:rsidR="00651C1E" w:rsidRPr="00BC6097">
              <w:rPr>
                <w:rStyle w:val="a4"/>
                <w:noProof/>
              </w:rPr>
              <w:t>Введение</w:t>
            </w:r>
            <w:r w:rsidR="00651C1E">
              <w:rPr>
                <w:noProof/>
                <w:webHidden/>
              </w:rPr>
              <w:tab/>
            </w:r>
            <w:r w:rsidR="00651C1E">
              <w:rPr>
                <w:noProof/>
                <w:webHidden/>
              </w:rPr>
              <w:fldChar w:fldCharType="begin"/>
            </w:r>
            <w:r w:rsidR="00651C1E">
              <w:rPr>
                <w:noProof/>
                <w:webHidden/>
              </w:rPr>
              <w:instrText xml:space="preserve"> PAGEREF _Toc39868087 \h </w:instrText>
            </w:r>
            <w:r w:rsidR="00651C1E">
              <w:rPr>
                <w:noProof/>
                <w:webHidden/>
              </w:rPr>
            </w:r>
            <w:r w:rsidR="00651C1E">
              <w:rPr>
                <w:noProof/>
                <w:webHidden/>
              </w:rPr>
              <w:fldChar w:fldCharType="separate"/>
            </w:r>
            <w:r w:rsidR="00651C1E">
              <w:rPr>
                <w:noProof/>
                <w:webHidden/>
              </w:rPr>
              <w:t>4</w:t>
            </w:r>
            <w:r w:rsidR="00651C1E">
              <w:rPr>
                <w:noProof/>
                <w:webHidden/>
              </w:rPr>
              <w:fldChar w:fldCharType="end"/>
            </w:r>
          </w:hyperlink>
        </w:p>
        <w:p w14:paraId="01EF611E" w14:textId="71520500" w:rsidR="00651C1E" w:rsidRDefault="00651C1E" w:rsidP="00651C1E">
          <w:pPr>
            <w:pStyle w:val="1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eastAsia="ru-RU"/>
            </w:rPr>
          </w:pPr>
          <w:hyperlink w:anchor="_Toc39868088" w:history="1">
            <w:r w:rsidRPr="00BC6097">
              <w:rPr>
                <w:rStyle w:val="a4"/>
                <w:rFonts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D60FD" w14:textId="67D08AA8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089" w:history="1">
            <w:r w:rsidRPr="00BC6097">
              <w:rPr>
                <w:rStyle w:val="a4"/>
                <w:rFonts w:cs="Times New Roman"/>
                <w:noProof/>
              </w:rPr>
              <w:t>Общее 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A062" w14:textId="5D10F98E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090" w:history="1">
            <w:r w:rsidRPr="00BC6097">
              <w:rPr>
                <w:rStyle w:val="a4"/>
                <w:rFonts w:cs="Times New Roman"/>
                <w:noProof/>
              </w:rPr>
              <w:t>Техническое 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B8B40" w14:textId="4A68AD6B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091" w:history="1">
            <w:r w:rsidRPr="00BC6097">
              <w:rPr>
                <w:rStyle w:val="a4"/>
                <w:rFonts w:cs="Times New Roman"/>
                <w:noProof/>
              </w:rPr>
              <w:t>История происхождения технологии «блокчейн»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B9D7" w14:textId="532E256A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092" w:history="1">
            <w:r w:rsidRPr="00BC6097">
              <w:rPr>
                <w:rStyle w:val="a4"/>
                <w:rFonts w:cs="Times New Roman"/>
                <w:noProof/>
              </w:rPr>
              <w:t>Создание и первое применение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B51A8" w14:textId="715A205B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093" w:history="1">
            <w:r w:rsidRPr="00BC6097">
              <w:rPr>
                <w:rStyle w:val="a4"/>
                <w:rFonts w:cs="Times New Roman"/>
                <w:noProof/>
              </w:rPr>
              <w:t>Сеть «</w:t>
            </w:r>
            <w:r w:rsidRPr="00BC6097">
              <w:rPr>
                <w:rStyle w:val="a4"/>
                <w:rFonts w:cs="Times New Roman"/>
                <w:noProof/>
                <w:lang w:val="en-US"/>
              </w:rPr>
              <w:t>Bitcoin</w:t>
            </w:r>
            <w:r w:rsidRPr="00BC6097">
              <w:rPr>
                <w:rStyle w:val="a4"/>
                <w:rFonts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9117" w14:textId="722A0C3F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094" w:history="1">
            <w:r w:rsidRPr="00BC6097">
              <w:rPr>
                <w:rStyle w:val="a4"/>
                <w:rFonts w:cs="Times New Roman"/>
                <w:noProof/>
              </w:rPr>
              <w:t>Концепция</w:t>
            </w:r>
            <w:r w:rsidRPr="00BC6097">
              <w:rPr>
                <w:rStyle w:val="a4"/>
                <w:rFonts w:cs="Times New Roman"/>
                <w:noProof/>
                <w:lang w:val="en-US"/>
              </w:rPr>
              <w:t xml:space="preserve"> «Proof-of-Work» (PoW)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1140" w14:textId="54E1131A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095" w:history="1">
            <w:r w:rsidRPr="00BC6097">
              <w:rPr>
                <w:rStyle w:val="a4"/>
                <w:rFonts w:cs="Times New Roman"/>
                <w:noProof/>
              </w:rPr>
              <w:t>Хеширование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7B52" w14:textId="6EE2B457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096" w:history="1">
            <w:r w:rsidRPr="00BC6097">
              <w:rPr>
                <w:rStyle w:val="a4"/>
                <w:rFonts w:cs="Times New Roman"/>
                <w:noProof/>
              </w:rPr>
              <w:t>Блокчейн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E608" w14:textId="6BD61AEC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097" w:history="1">
            <w:r w:rsidRPr="00BC6097">
              <w:rPr>
                <w:rStyle w:val="a4"/>
                <w:rFonts w:cs="Times New Roman"/>
                <w:noProof/>
              </w:rPr>
              <w:t>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BAAB" w14:textId="5E559ADC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098" w:history="1">
            <w:r w:rsidRPr="00BC6097">
              <w:rPr>
                <w:rStyle w:val="a4"/>
                <w:rFonts w:cs="Times New Roman"/>
                <w:noProof/>
              </w:rPr>
              <w:t>Реализация технологии в рамках сети «</w:t>
            </w:r>
            <w:r w:rsidRPr="00BC6097">
              <w:rPr>
                <w:rStyle w:val="a4"/>
                <w:rFonts w:cs="Times New Roman"/>
                <w:noProof/>
                <w:lang w:val="en-US"/>
              </w:rPr>
              <w:t>Bitcoin</w:t>
            </w:r>
            <w:r w:rsidRPr="00BC6097">
              <w:rPr>
                <w:rStyle w:val="a4"/>
                <w:rFonts w:cs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2EC0B" w14:textId="4315AADC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099" w:history="1">
            <w:r w:rsidRPr="00BC6097">
              <w:rPr>
                <w:rStyle w:val="a4"/>
                <w:noProof/>
              </w:rPr>
              <w:t>Майнинг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2521" w14:textId="4C6BC35F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100" w:history="1">
            <w:r w:rsidRPr="00BC6097">
              <w:rPr>
                <w:rStyle w:val="a4"/>
                <w:noProof/>
              </w:rPr>
              <w:t>Обеспеченность криптовалюты, как валюты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5999" w14:textId="02FB4C2B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101" w:history="1">
            <w:r w:rsidRPr="00BC6097">
              <w:rPr>
                <w:rStyle w:val="a4"/>
                <w:noProof/>
              </w:rPr>
              <w:t>Юридический статус криптовалюты в некоторых странах СНГ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3119" w14:textId="68AA45F1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102" w:history="1">
            <w:r w:rsidRPr="00BC6097">
              <w:rPr>
                <w:rStyle w:val="a4"/>
                <w:noProof/>
              </w:rPr>
              <w:t>Перспективы применения технологии «Блокчейн»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8936" w14:textId="2BC43D30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103" w:history="1">
            <w:r w:rsidRPr="00BC6097">
              <w:rPr>
                <w:rStyle w:val="a4"/>
                <w:noProof/>
              </w:rPr>
              <w:t>Дальнейшее развитие криптовалют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C3A6" w14:textId="13F385B1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104" w:history="1">
            <w:r w:rsidRPr="00BC6097">
              <w:rPr>
                <w:rStyle w:val="a4"/>
                <w:noProof/>
              </w:rPr>
              <w:t>Идентификация каких-либо товаров и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F617D" w14:textId="46F86ACE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105" w:history="1">
            <w:r w:rsidRPr="00BC6097">
              <w:rPr>
                <w:rStyle w:val="a4"/>
                <w:rFonts w:cs="Times New Roman"/>
                <w:noProof/>
              </w:rPr>
              <w:t>Интернет вещей и другие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DC5E" w14:textId="67FE16B9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106" w:history="1">
            <w:r w:rsidRPr="00BC6097">
              <w:rPr>
                <w:rStyle w:val="a4"/>
                <w:noProof/>
                <w:shd w:val="clear" w:color="auto" w:fill="FFFFFF" w:themeFill="background1"/>
              </w:rPr>
              <w:t>Энергетическая промышленность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C176" w14:textId="11364533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107" w:history="1">
            <w:r w:rsidRPr="00BC6097">
              <w:rPr>
                <w:rStyle w:val="a4"/>
                <w:rFonts w:eastAsia="Times New Roman"/>
                <w:noProof/>
                <w:lang w:eastAsia="ru-RU"/>
              </w:rPr>
              <w:t>Проблемы технологии «Блокчейн»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B85D" w14:textId="7CEFA597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108" w:history="1">
            <w:r w:rsidRPr="00BC6097">
              <w:rPr>
                <w:rStyle w:val="a4"/>
                <w:noProof/>
                <w:lang w:eastAsia="ru-RU"/>
              </w:rPr>
              <w:t>Проблемы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A239" w14:textId="6486F1DE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109" w:history="1">
            <w:r w:rsidRPr="00BC6097">
              <w:rPr>
                <w:rStyle w:val="a4"/>
                <w:noProof/>
                <w:lang w:eastAsia="ru-RU"/>
              </w:rPr>
              <w:t>Проблемы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447C3" w14:textId="1D489AC0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110" w:history="1">
            <w:r w:rsidRPr="00BC6097">
              <w:rPr>
                <w:rStyle w:val="a4"/>
                <w:noProof/>
                <w:lang w:eastAsia="ru-RU"/>
              </w:rPr>
              <w:t xml:space="preserve">Реализация технологии «Блокчейн» на языке </w:t>
            </w:r>
            <w:r w:rsidRPr="00BC6097">
              <w:rPr>
                <w:rStyle w:val="a4"/>
                <w:noProof/>
                <w:lang w:val="en-US" w:eastAsia="ru-RU"/>
              </w:rPr>
              <w:t>python</w:t>
            </w:r>
            <w:r w:rsidRPr="00BC6097">
              <w:rPr>
                <w:rStyle w:val="a4"/>
                <w:noProof/>
                <w:lang w:eastAsia="ru-RU"/>
              </w:rPr>
              <w:t>3.8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E2C7" w14:textId="41F848C9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111" w:history="1">
            <w:r w:rsidRPr="00BC6097">
              <w:rPr>
                <w:rStyle w:val="a4"/>
                <w:noProof/>
                <w:lang w:eastAsia="ru-RU"/>
              </w:rPr>
              <w:t>Хеш-функция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5A518" w14:textId="72A23D82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112" w:history="1">
            <w:r w:rsidRPr="00BC6097">
              <w:rPr>
                <w:rStyle w:val="a4"/>
                <w:noProof/>
                <w:lang w:eastAsia="ru-RU"/>
              </w:rPr>
              <w:t>Алгоритм «</w:t>
            </w:r>
            <w:r w:rsidRPr="00BC6097">
              <w:rPr>
                <w:rStyle w:val="a4"/>
                <w:noProof/>
                <w:lang w:val="en-US" w:eastAsia="ru-RU"/>
              </w:rPr>
              <w:t>Proof</w:t>
            </w:r>
            <w:r w:rsidRPr="00BC6097">
              <w:rPr>
                <w:rStyle w:val="a4"/>
                <w:noProof/>
                <w:lang w:eastAsia="ru-RU"/>
              </w:rPr>
              <w:t>-</w:t>
            </w:r>
            <w:r w:rsidRPr="00BC6097">
              <w:rPr>
                <w:rStyle w:val="a4"/>
                <w:noProof/>
                <w:lang w:val="en-US" w:eastAsia="ru-RU"/>
              </w:rPr>
              <w:t>of</w:t>
            </w:r>
            <w:r w:rsidRPr="00BC6097">
              <w:rPr>
                <w:rStyle w:val="a4"/>
                <w:noProof/>
                <w:lang w:eastAsia="ru-RU"/>
              </w:rPr>
              <w:t>-</w:t>
            </w:r>
            <w:r w:rsidRPr="00BC6097">
              <w:rPr>
                <w:rStyle w:val="a4"/>
                <w:noProof/>
                <w:lang w:val="en-US" w:eastAsia="ru-RU"/>
              </w:rPr>
              <w:t>Work</w:t>
            </w:r>
            <w:r w:rsidRPr="00BC6097">
              <w:rPr>
                <w:rStyle w:val="a4"/>
                <w:noProof/>
                <w:lang w:eastAsia="ru-RU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310F" w14:textId="4C0A0795" w:rsidR="00651C1E" w:rsidRDefault="00651C1E" w:rsidP="00651C1E">
          <w:pPr>
            <w:pStyle w:val="3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39868113" w:history="1">
            <w:r w:rsidRPr="00BC6097">
              <w:rPr>
                <w:rStyle w:val="a4"/>
                <w:noProof/>
                <w:lang w:eastAsia="ru-RU"/>
              </w:rPr>
              <w:t>Криптовалюта и несколько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5D94B" w14:textId="2E0211AF" w:rsidR="00651C1E" w:rsidRDefault="00651C1E" w:rsidP="00651C1E">
          <w:pPr>
            <w:pStyle w:val="1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eastAsia="ru-RU"/>
            </w:rPr>
          </w:pPr>
          <w:hyperlink w:anchor="_Toc39868114" w:history="1">
            <w:r w:rsidRPr="00BC6097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DBCFE" w14:textId="5970BB1B" w:rsidR="00651C1E" w:rsidRDefault="00651C1E" w:rsidP="00651C1E">
          <w:pPr>
            <w:pStyle w:val="1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eastAsia="ru-RU"/>
            </w:rPr>
          </w:pPr>
          <w:hyperlink w:anchor="_Toc39868115" w:history="1">
            <w:r w:rsidRPr="00BC6097">
              <w:rPr>
                <w:rStyle w:val="a4"/>
                <w:rFonts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3AF3" w14:textId="26A5535B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116" w:history="1">
            <w:r w:rsidRPr="00BC6097">
              <w:rPr>
                <w:rStyle w:val="a4"/>
                <w:rFonts w:cs="Times New Roman"/>
                <w:noProof/>
              </w:rPr>
              <w:t xml:space="preserve">Приложение 1 — </w:t>
            </w:r>
            <w:r w:rsidRPr="00BC6097">
              <w:rPr>
                <w:rStyle w:val="a4"/>
                <w:rFonts w:cs="Times New Roman"/>
                <w:noProof/>
                <w:lang w:val="en-US"/>
              </w:rPr>
              <w:t>hash_function.py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2FD5" w14:textId="43394583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117" w:history="1">
            <w:r w:rsidRPr="00BC6097">
              <w:rPr>
                <w:rStyle w:val="a4"/>
                <w:rFonts w:eastAsia="Times New Roman" w:cs="Times New Roman"/>
                <w:noProof/>
                <w:lang w:eastAsia="ru-RU"/>
              </w:rPr>
              <w:t xml:space="preserve">Приложение 2 </w:t>
            </w:r>
            <w:r w:rsidRPr="00BC6097">
              <w:rPr>
                <w:rStyle w:val="a4"/>
                <w:rFonts w:cs="Times New Roman"/>
                <w:noProof/>
              </w:rPr>
              <w:t xml:space="preserve">— </w:t>
            </w:r>
            <w:r w:rsidRPr="00BC6097">
              <w:rPr>
                <w:rStyle w:val="a4"/>
                <w:rFonts w:cs="Times New Roman"/>
                <w:noProof/>
                <w:lang w:val="en-US"/>
              </w:rPr>
              <w:t>nickname</w:t>
            </w:r>
            <w:r w:rsidRPr="00BC6097">
              <w:rPr>
                <w:rStyle w:val="a4"/>
                <w:rFonts w:cs="Times New Roman"/>
                <w:noProof/>
              </w:rPr>
              <w:t>_</w:t>
            </w:r>
            <w:r w:rsidRPr="00BC6097">
              <w:rPr>
                <w:rStyle w:val="a4"/>
                <w:rFonts w:cs="Times New Roman"/>
                <w:noProof/>
                <w:lang w:val="en-US"/>
              </w:rPr>
              <w:t>base</w:t>
            </w:r>
            <w:r w:rsidRPr="00BC6097">
              <w:rPr>
                <w:rStyle w:val="a4"/>
                <w:rFonts w:cs="Times New Roman"/>
                <w:noProof/>
              </w:rPr>
              <w:t>.</w:t>
            </w:r>
            <w:r w:rsidRPr="00BC6097">
              <w:rPr>
                <w:rStyle w:val="a4"/>
                <w:rFonts w:cs="Times New Roman"/>
                <w:noProof/>
                <w:lang w:val="en-US"/>
              </w:rPr>
              <w:t>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B0A8" w14:textId="67E24335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118" w:history="1">
            <w:r w:rsidRPr="00BC6097">
              <w:rPr>
                <w:rStyle w:val="a4"/>
                <w:rFonts w:eastAsia="Times New Roman" w:cs="Times New Roman"/>
                <w:noProof/>
                <w:lang w:eastAsia="ru-RU"/>
              </w:rPr>
              <w:t>Приложение</w:t>
            </w:r>
            <w:r w:rsidRPr="00BC6097">
              <w:rPr>
                <w:rStyle w:val="a4"/>
                <w:rFonts w:eastAsia="Times New Roman" w:cs="Times New Roman"/>
                <w:noProof/>
                <w:lang w:val="en-US" w:eastAsia="ru-RU"/>
              </w:rPr>
              <w:t xml:space="preserve"> 3 </w:t>
            </w:r>
            <w:r w:rsidRPr="00BC6097">
              <w:rPr>
                <w:rStyle w:val="a4"/>
                <w:rFonts w:cs="Times New Roman"/>
                <w:noProof/>
                <w:lang w:val="en-US"/>
              </w:rPr>
              <w:t>— transaction_info.py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F24D" w14:textId="67160F08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119" w:history="1">
            <w:r w:rsidRPr="00BC6097">
              <w:rPr>
                <w:rStyle w:val="a4"/>
                <w:rFonts w:eastAsia="Times New Roman" w:cs="Times New Roman"/>
                <w:noProof/>
                <w:lang w:eastAsia="ru-RU"/>
              </w:rPr>
              <w:t xml:space="preserve">Приложение 4 </w:t>
            </w:r>
            <w:r w:rsidRPr="00BC6097">
              <w:rPr>
                <w:rStyle w:val="a4"/>
                <w:rFonts w:cs="Times New Roman"/>
                <w:noProof/>
              </w:rPr>
              <w:t xml:space="preserve">— </w:t>
            </w:r>
            <w:r w:rsidRPr="00BC6097">
              <w:rPr>
                <w:rStyle w:val="a4"/>
                <w:rFonts w:cs="Times New Roman"/>
                <w:noProof/>
                <w:lang w:val="en-US"/>
              </w:rPr>
              <w:t>PoW_function.py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4293" w14:textId="2EC19F80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120" w:history="1">
            <w:r w:rsidRPr="00BC6097">
              <w:rPr>
                <w:rStyle w:val="a4"/>
                <w:rFonts w:eastAsia="Times New Roman" w:cs="Times New Roman"/>
                <w:noProof/>
                <w:lang w:eastAsia="ru-RU"/>
              </w:rPr>
              <w:t>Приложение</w:t>
            </w:r>
            <w:r w:rsidRPr="00BC6097">
              <w:rPr>
                <w:rStyle w:val="a4"/>
                <w:rFonts w:eastAsia="Times New Roman" w:cs="Times New Roman"/>
                <w:noProof/>
                <w:lang w:val="en-US" w:eastAsia="ru-RU"/>
              </w:rPr>
              <w:t xml:space="preserve"> 5 </w:t>
            </w:r>
            <w:r w:rsidRPr="00BC6097">
              <w:rPr>
                <w:rStyle w:val="a4"/>
                <w:rFonts w:cs="Times New Roman"/>
                <w:noProof/>
                <w:lang w:val="en-US"/>
              </w:rPr>
              <w:t>— blockchain.py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C9A2" w14:textId="04385541" w:rsidR="00651C1E" w:rsidRDefault="00651C1E" w:rsidP="00651C1E">
          <w:pPr>
            <w:pStyle w:val="2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eastAsia="ru-RU"/>
            </w:rPr>
          </w:pPr>
          <w:hyperlink w:anchor="_Toc39868121" w:history="1">
            <w:r w:rsidRPr="00BC6097">
              <w:rPr>
                <w:rStyle w:val="a4"/>
                <w:rFonts w:eastAsia="Times New Roman" w:cs="Times New Roman"/>
                <w:noProof/>
                <w:lang w:eastAsia="ru-RU"/>
              </w:rPr>
              <w:t>Приложение</w:t>
            </w:r>
            <w:r w:rsidRPr="00BC6097">
              <w:rPr>
                <w:rStyle w:val="a4"/>
                <w:rFonts w:eastAsia="Times New Roman" w:cs="Times New Roman"/>
                <w:noProof/>
                <w:lang w:val="en-US" w:eastAsia="ru-RU"/>
              </w:rPr>
              <w:t xml:space="preserve"> 6 </w:t>
            </w:r>
            <w:r w:rsidRPr="00BC6097">
              <w:rPr>
                <w:rStyle w:val="a4"/>
                <w:rFonts w:cs="Times New Roman"/>
                <w:noProof/>
                <w:lang w:val="en-US"/>
              </w:rPr>
              <w:t>— 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2997" w14:textId="035D4E45" w:rsidR="00651C1E" w:rsidRDefault="00651C1E" w:rsidP="00651C1E">
          <w:pPr>
            <w:pStyle w:val="11"/>
            <w:tabs>
              <w:tab w:val="right" w:leader="dot" w:pos="9339"/>
            </w:tabs>
            <w:spacing w:line="360" w:lineRule="auto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lang w:eastAsia="ru-RU"/>
            </w:rPr>
          </w:pPr>
          <w:hyperlink w:anchor="_Toc39868122" w:history="1">
            <w:r w:rsidRPr="00BC6097">
              <w:rPr>
                <w:rStyle w:val="a4"/>
                <w:rFonts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6BF95" w14:textId="69A8423F" w:rsidR="00B27129" w:rsidRDefault="00DD027B" w:rsidP="00651C1E">
          <w:pPr>
            <w:spacing w:line="360" w:lineRule="auto"/>
            <w:jc w:val="both"/>
            <w:rPr>
              <w:rFonts w:cs="Times New Roman"/>
              <w:b/>
              <w:noProof/>
            </w:rPr>
          </w:pPr>
          <w:r w:rsidRPr="00DD2B87">
            <w:rPr>
              <w:rFonts w:cs="Times New Roman"/>
              <w:iCs/>
              <w:color w:val="000000" w:themeColor="text1"/>
              <w:szCs w:val="28"/>
            </w:rPr>
            <w:fldChar w:fldCharType="end"/>
          </w:r>
        </w:p>
      </w:sdtContent>
    </w:sdt>
    <w:p w14:paraId="7D34B585" w14:textId="77777777" w:rsidR="00B27129" w:rsidRPr="008178E1" w:rsidRDefault="00B27129" w:rsidP="00651C1E">
      <w:pPr>
        <w:spacing w:after="0" w:line="360" w:lineRule="auto"/>
      </w:pPr>
      <w:r>
        <w:br w:type="page"/>
      </w:r>
    </w:p>
    <w:p w14:paraId="7AACFAE7" w14:textId="4C809DDB" w:rsidR="00F023EE" w:rsidRPr="00B27129" w:rsidRDefault="00F023EE" w:rsidP="00B27129">
      <w:pPr>
        <w:pStyle w:val="1"/>
        <w:rPr>
          <w:rFonts w:cs="Times New Roman"/>
          <w:bCs/>
          <w:noProof/>
          <w:szCs w:val="28"/>
        </w:rPr>
      </w:pPr>
      <w:bookmarkStart w:id="0" w:name="_Toc39868087"/>
      <w:r w:rsidRPr="00DD2B87">
        <w:lastRenderedPageBreak/>
        <w:t>Введение</w:t>
      </w:r>
      <w:bookmarkEnd w:id="0"/>
    </w:p>
    <w:p w14:paraId="1D1878B7" w14:textId="371FBDF5" w:rsidR="00F023EE" w:rsidRPr="00240331" w:rsidRDefault="00A44F04" w:rsidP="00DB32D1">
      <w:pPr>
        <w:spacing w:after="0" w:line="360" w:lineRule="auto"/>
        <w:jc w:val="both"/>
        <w:rPr>
          <w:rFonts w:cs="Times New Roman"/>
          <w:b/>
          <w:color w:val="000000" w:themeColor="text1"/>
          <w:szCs w:val="28"/>
        </w:rPr>
      </w:pPr>
      <w:r w:rsidRPr="00DD2B87">
        <w:rPr>
          <w:rFonts w:cs="Times New Roman"/>
          <w:b/>
          <w:color w:val="000000" w:themeColor="text1"/>
          <w:szCs w:val="28"/>
        </w:rPr>
        <w:br w:type="page"/>
      </w:r>
    </w:p>
    <w:p w14:paraId="098ED05E" w14:textId="7998A061" w:rsidR="001C13AA" w:rsidRPr="00DD2B87" w:rsidRDefault="00F023EE" w:rsidP="00DB32D1">
      <w:pPr>
        <w:pStyle w:val="1"/>
        <w:spacing w:line="360" w:lineRule="auto"/>
        <w:jc w:val="both"/>
        <w:rPr>
          <w:rFonts w:cs="Times New Roman"/>
          <w:szCs w:val="28"/>
        </w:rPr>
      </w:pPr>
      <w:bookmarkStart w:id="1" w:name="_Toc39868088"/>
      <w:r w:rsidRPr="00DD2B87">
        <w:rPr>
          <w:rFonts w:cs="Times New Roman"/>
          <w:szCs w:val="28"/>
        </w:rPr>
        <w:lastRenderedPageBreak/>
        <w:t>Основная часть</w:t>
      </w:r>
      <w:bookmarkEnd w:id="1"/>
    </w:p>
    <w:p w14:paraId="34F3A1D4" w14:textId="48FA6A06" w:rsidR="007B5D84" w:rsidRPr="00DD2B87" w:rsidRDefault="00EC3394" w:rsidP="00DB32D1">
      <w:pPr>
        <w:pStyle w:val="2"/>
        <w:spacing w:line="360" w:lineRule="auto"/>
        <w:jc w:val="both"/>
        <w:rPr>
          <w:rFonts w:cs="Times New Roman"/>
          <w:szCs w:val="28"/>
        </w:rPr>
      </w:pPr>
      <w:bookmarkStart w:id="2" w:name="_Toc39868089"/>
      <w:r w:rsidRPr="00DD2B87">
        <w:rPr>
          <w:rFonts w:cs="Times New Roman"/>
          <w:szCs w:val="28"/>
        </w:rPr>
        <w:t>Общее определение</w:t>
      </w:r>
      <w:bookmarkEnd w:id="2"/>
      <w:r w:rsidRPr="00DD2B87">
        <w:rPr>
          <w:rFonts w:cs="Times New Roman"/>
          <w:szCs w:val="28"/>
        </w:rPr>
        <w:t xml:space="preserve"> </w:t>
      </w:r>
    </w:p>
    <w:p w14:paraId="49C2440B" w14:textId="50690307" w:rsidR="00DC7D16" w:rsidRPr="00DD2B87" w:rsidRDefault="00DC7D16" w:rsidP="00DB32D1">
      <w:pPr>
        <w:spacing w:after="0" w:line="36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DD2B87">
        <w:rPr>
          <w:rFonts w:cs="Times New Roman"/>
        </w:rPr>
        <w:t>«</w:t>
      </w:r>
      <w:proofErr w:type="spellStart"/>
      <w:r w:rsidR="00A833B3" w:rsidRPr="00DD2B87">
        <w:rPr>
          <w:rFonts w:cs="Times New Roman"/>
        </w:rPr>
        <w:t>Б</w:t>
      </w:r>
      <w:r w:rsidRPr="00DD2B87">
        <w:rPr>
          <w:rFonts w:cs="Times New Roman"/>
        </w:rPr>
        <w:t>локчейн</w:t>
      </w:r>
      <w:proofErr w:type="spellEnd"/>
      <w:r w:rsidRPr="00DD2B87">
        <w:rPr>
          <w:rFonts w:cs="Times New Roman"/>
        </w:rPr>
        <w:t>»</w:t>
      </w:r>
      <w:r w:rsidR="005A0C73" w:rsidRPr="00DD2B87">
        <w:rPr>
          <w:rFonts w:cs="Times New Roman"/>
        </w:rPr>
        <w:t xml:space="preserve"> </w:t>
      </w:r>
      <w:r w:rsidR="00E42DA6" w:rsidRPr="00DD2B87">
        <w:rPr>
          <w:rFonts w:cs="Times New Roman"/>
        </w:rPr>
        <w:t>—</w:t>
      </w:r>
      <w:r w:rsidR="005A0C73" w:rsidRPr="00DD2B87">
        <w:rPr>
          <w:rFonts w:cs="Times New Roman"/>
        </w:rPr>
        <w:t xml:space="preserve"> </w:t>
      </w:r>
      <w:r w:rsidR="00554179" w:rsidRPr="00DD2B87">
        <w:rPr>
          <w:rFonts w:cs="Times New Roman"/>
        </w:rPr>
        <w:t xml:space="preserve">это основная технология для реализации </w:t>
      </w:r>
      <w:proofErr w:type="spellStart"/>
      <w:r w:rsidR="00554179" w:rsidRPr="00DD2B87">
        <w:rPr>
          <w:rFonts w:cs="Times New Roman"/>
        </w:rPr>
        <w:t>крипто</w:t>
      </w:r>
      <w:r w:rsidR="00820005" w:rsidRPr="00DD2B87">
        <w:rPr>
          <w:rFonts w:cs="Times New Roman"/>
        </w:rPr>
        <w:t>валют</w:t>
      </w:r>
      <w:proofErr w:type="spellEnd"/>
      <w:r w:rsidR="00991383" w:rsidRPr="00DD2B87">
        <w:rPr>
          <w:rStyle w:val="ad"/>
          <w:rFonts w:cs="Times New Roman"/>
        </w:rPr>
        <w:footnoteReference w:id="1"/>
      </w:r>
      <w:r w:rsidR="00820005" w:rsidRPr="00DD2B87">
        <w:rPr>
          <w:rFonts w:cs="Times New Roman"/>
        </w:rPr>
        <w:t xml:space="preserve">, </w:t>
      </w:r>
      <w:r w:rsidR="002F6B05" w:rsidRPr="00DD2B87">
        <w:rPr>
          <w:rFonts w:cs="Times New Roman"/>
        </w:rPr>
        <w:t xml:space="preserve">непрерывная цепочка </w:t>
      </w:r>
      <w:r w:rsidR="00D91AA5" w:rsidRPr="00DD2B87">
        <w:rPr>
          <w:rFonts w:cs="Times New Roman"/>
        </w:rPr>
        <w:t xml:space="preserve">пронумерованных </w:t>
      </w:r>
      <w:r w:rsidR="002F6B05" w:rsidRPr="00DD2B87">
        <w:rPr>
          <w:rFonts w:cs="Times New Roman"/>
        </w:rPr>
        <w:t>блоков</w:t>
      </w:r>
      <w:r w:rsidR="00FE46B8" w:rsidRPr="00DD2B87">
        <w:rPr>
          <w:rFonts w:cs="Times New Roman"/>
        </w:rPr>
        <w:t>, содержащих в себе как</w:t>
      </w:r>
      <w:r w:rsidR="008C0E20" w:rsidRPr="00DD2B87">
        <w:rPr>
          <w:rFonts w:cs="Times New Roman"/>
        </w:rPr>
        <w:t>ую</w:t>
      </w:r>
      <w:r w:rsidR="00FE46B8" w:rsidRPr="00DD2B87">
        <w:rPr>
          <w:rFonts w:cs="Times New Roman"/>
        </w:rPr>
        <w:t xml:space="preserve">-либо информацию, </w:t>
      </w:r>
      <w:r w:rsidR="00D91AA5" w:rsidRPr="00DD2B87">
        <w:rPr>
          <w:rFonts w:cs="Times New Roman"/>
        </w:rPr>
        <w:t>связь между которыми обеспечена не только нумерацией, но и</w:t>
      </w:r>
      <w:r w:rsidR="006B3938" w:rsidRPr="00DD2B87">
        <w:rPr>
          <w:rFonts w:cs="Times New Roman"/>
        </w:rPr>
        <w:t xml:space="preserve"> тем, что</w:t>
      </w:r>
      <w:r w:rsidR="00D91AA5" w:rsidRPr="00DD2B87">
        <w:rPr>
          <w:rFonts w:cs="Times New Roman"/>
        </w:rPr>
        <w:t xml:space="preserve"> </w:t>
      </w:r>
      <w:r w:rsidR="005D11F5" w:rsidRPr="00DD2B87">
        <w:rPr>
          <w:rFonts w:cs="Times New Roman"/>
        </w:rPr>
        <w:t xml:space="preserve">в каждом последующем блоке </w:t>
      </w:r>
      <w:r w:rsidR="00535E19" w:rsidRPr="00DD2B87">
        <w:rPr>
          <w:rFonts w:cs="Times New Roman"/>
        </w:rPr>
        <w:t>хранятся данные о предыдущем.</w:t>
      </w:r>
    </w:p>
    <w:p w14:paraId="046BF712" w14:textId="0BD7D18A" w:rsidR="00F962C9" w:rsidRPr="00DD2B87" w:rsidRDefault="00B30748" w:rsidP="00DB32D1">
      <w:pPr>
        <w:pStyle w:val="2"/>
        <w:spacing w:line="360" w:lineRule="auto"/>
        <w:jc w:val="both"/>
        <w:rPr>
          <w:rFonts w:cs="Times New Roman"/>
        </w:rPr>
      </w:pPr>
      <w:bookmarkStart w:id="3" w:name="_Toc39868090"/>
      <w:r w:rsidRPr="00DD2B87">
        <w:rPr>
          <w:rFonts w:cs="Times New Roman"/>
        </w:rPr>
        <w:t>Техническое определение</w:t>
      </w:r>
      <w:bookmarkEnd w:id="3"/>
    </w:p>
    <w:p w14:paraId="718E4683" w14:textId="3310D31A" w:rsidR="00B30748" w:rsidRPr="00DD2B87" w:rsidRDefault="006D1BF8" w:rsidP="00DB32D1">
      <w:pPr>
        <w:spacing w:line="360" w:lineRule="auto"/>
        <w:ind w:firstLine="708"/>
        <w:jc w:val="both"/>
        <w:rPr>
          <w:rFonts w:cs="Times New Roman"/>
        </w:rPr>
      </w:pPr>
      <w:r w:rsidRPr="00DD2B87">
        <w:rPr>
          <w:rFonts w:cs="Times New Roman"/>
        </w:rPr>
        <w:t>«</w:t>
      </w:r>
      <w:proofErr w:type="spellStart"/>
      <w:r w:rsidRPr="00DD2B87">
        <w:rPr>
          <w:rFonts w:cs="Times New Roman"/>
        </w:rPr>
        <w:t>Блокчейн</w:t>
      </w:r>
      <w:proofErr w:type="spellEnd"/>
      <w:r w:rsidRPr="00DD2B87">
        <w:rPr>
          <w:rFonts w:cs="Times New Roman"/>
        </w:rPr>
        <w:t>»</w:t>
      </w:r>
      <w:r w:rsidR="00E42DA6" w:rsidRPr="00DD2B87">
        <w:rPr>
          <w:rFonts w:cs="Times New Roman"/>
        </w:rPr>
        <w:t xml:space="preserve"> — </w:t>
      </w:r>
      <w:r w:rsidR="00D326D3" w:rsidRPr="00DD2B87">
        <w:rPr>
          <w:rFonts w:cs="Times New Roman"/>
        </w:rPr>
        <w:t>связный список пронумерованных блоков</w:t>
      </w:r>
      <w:r w:rsidR="003F3607" w:rsidRPr="00DD2B87">
        <w:rPr>
          <w:rFonts w:cs="Times New Roman"/>
        </w:rPr>
        <w:t>, содержащих каку</w:t>
      </w:r>
      <w:r w:rsidR="008D26C7" w:rsidRPr="00DD2B87">
        <w:rPr>
          <w:rFonts w:cs="Times New Roman"/>
        </w:rPr>
        <w:t>ю</w:t>
      </w:r>
      <w:r w:rsidR="003F3607" w:rsidRPr="00DD2B87">
        <w:rPr>
          <w:rFonts w:cs="Times New Roman"/>
        </w:rPr>
        <w:t xml:space="preserve">-либо информацию, </w:t>
      </w:r>
      <w:r w:rsidR="00843E42" w:rsidRPr="00DD2B87">
        <w:rPr>
          <w:rFonts w:cs="Times New Roman"/>
        </w:rPr>
        <w:t xml:space="preserve">собственную </w:t>
      </w:r>
      <w:proofErr w:type="spellStart"/>
      <w:r w:rsidR="00843E42" w:rsidRPr="00DD2B87">
        <w:rPr>
          <w:rFonts w:cs="Times New Roman"/>
        </w:rPr>
        <w:t>хеш</w:t>
      </w:r>
      <w:proofErr w:type="spellEnd"/>
      <w:r w:rsidR="00843E42" w:rsidRPr="00DD2B87">
        <w:rPr>
          <w:rFonts w:cs="Times New Roman"/>
        </w:rPr>
        <w:t>-сумму</w:t>
      </w:r>
      <w:r w:rsidR="00843E42" w:rsidRPr="00DD2B87">
        <w:rPr>
          <w:rStyle w:val="ad"/>
          <w:rFonts w:cs="Times New Roman"/>
        </w:rPr>
        <w:footnoteReference w:id="2"/>
      </w:r>
      <w:r w:rsidR="00843E42" w:rsidRPr="00DD2B87">
        <w:rPr>
          <w:rFonts w:cs="Times New Roman"/>
        </w:rPr>
        <w:t xml:space="preserve"> и </w:t>
      </w:r>
      <w:proofErr w:type="spellStart"/>
      <w:r w:rsidR="00843E42" w:rsidRPr="00DD2B87">
        <w:rPr>
          <w:rFonts w:cs="Times New Roman"/>
        </w:rPr>
        <w:t>хеш</w:t>
      </w:r>
      <w:proofErr w:type="spellEnd"/>
      <w:r w:rsidR="00843E42" w:rsidRPr="00DD2B87">
        <w:rPr>
          <w:rFonts w:cs="Times New Roman"/>
        </w:rPr>
        <w:t>-сумму</w:t>
      </w:r>
      <w:r w:rsidR="008D26C7" w:rsidRPr="00DD2B87">
        <w:rPr>
          <w:rFonts w:cs="Times New Roman"/>
        </w:rPr>
        <w:t xml:space="preserve"> </w:t>
      </w:r>
      <w:r w:rsidR="00843E42" w:rsidRPr="00DD2B87">
        <w:rPr>
          <w:rFonts w:cs="Times New Roman"/>
        </w:rPr>
        <w:t>предыдущего блока</w:t>
      </w:r>
      <w:r w:rsidR="00B36668" w:rsidRPr="00DD2B87">
        <w:rPr>
          <w:rFonts w:cs="Times New Roman"/>
        </w:rPr>
        <w:t xml:space="preserve">, </w:t>
      </w:r>
      <w:r w:rsidR="008D0FC7" w:rsidRPr="00DD2B87">
        <w:rPr>
          <w:rFonts w:cs="Times New Roman"/>
        </w:rPr>
        <w:t>более подробно технология будет описана далее</w:t>
      </w:r>
      <w:r w:rsidR="00843E42" w:rsidRPr="00DD2B87">
        <w:rPr>
          <w:rFonts w:cs="Times New Roman"/>
        </w:rPr>
        <w:t>.</w:t>
      </w:r>
    </w:p>
    <w:p w14:paraId="6C7A3E83" w14:textId="225AEED3" w:rsidR="00EC7382" w:rsidRPr="00DD2B87" w:rsidRDefault="00EC7382" w:rsidP="00DB32D1">
      <w:pPr>
        <w:pStyle w:val="2"/>
        <w:spacing w:line="360" w:lineRule="auto"/>
        <w:jc w:val="both"/>
        <w:rPr>
          <w:rFonts w:cs="Times New Roman"/>
        </w:rPr>
      </w:pPr>
      <w:bookmarkStart w:id="4" w:name="_Toc39868091"/>
      <w:r w:rsidRPr="00DD2B87">
        <w:rPr>
          <w:rFonts w:cs="Times New Roman"/>
        </w:rPr>
        <w:t>История происхождения технологии «</w:t>
      </w:r>
      <w:proofErr w:type="spellStart"/>
      <w:r w:rsidRPr="00DD2B87">
        <w:rPr>
          <w:rFonts w:cs="Times New Roman"/>
        </w:rPr>
        <w:t>блокчейн</w:t>
      </w:r>
      <w:proofErr w:type="spellEnd"/>
      <w:r w:rsidRPr="00DD2B87">
        <w:rPr>
          <w:rFonts w:cs="Times New Roman"/>
        </w:rPr>
        <w:t>»</w:t>
      </w:r>
      <w:bookmarkEnd w:id="4"/>
    </w:p>
    <w:p w14:paraId="1588D1F2" w14:textId="6AD11453" w:rsidR="009A2EC3" w:rsidRPr="00DD2B87" w:rsidRDefault="008F1E4E" w:rsidP="00DB32D1">
      <w:pPr>
        <w:pStyle w:val="3"/>
        <w:spacing w:line="360" w:lineRule="auto"/>
        <w:jc w:val="both"/>
        <w:rPr>
          <w:rFonts w:cs="Times New Roman"/>
        </w:rPr>
      </w:pPr>
      <w:bookmarkStart w:id="5" w:name="_Toc39868092"/>
      <w:r w:rsidRPr="00DD2B87">
        <w:rPr>
          <w:rFonts w:cs="Times New Roman"/>
        </w:rPr>
        <w:t xml:space="preserve">Создание и первое применение </w:t>
      </w:r>
      <w:r w:rsidR="00E83390" w:rsidRPr="00DD2B87">
        <w:rPr>
          <w:rFonts w:cs="Times New Roman"/>
        </w:rPr>
        <w:t>технологии</w:t>
      </w:r>
      <w:bookmarkEnd w:id="5"/>
    </w:p>
    <w:p w14:paraId="10445082" w14:textId="37D985BF" w:rsidR="004932BE" w:rsidRPr="00DD2B87" w:rsidRDefault="008A46A5" w:rsidP="00DB32D1">
      <w:pPr>
        <w:spacing w:after="0" w:line="36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DD2B87">
        <w:rPr>
          <w:rFonts w:cs="Times New Roman"/>
          <w:bCs/>
          <w:color w:val="000000" w:themeColor="text1"/>
          <w:szCs w:val="28"/>
        </w:rPr>
        <w:t>В 1991</w:t>
      </w:r>
      <w:r w:rsidR="00DD7558" w:rsidRPr="00DD2B87">
        <w:rPr>
          <w:rFonts w:cs="Times New Roman"/>
          <w:bCs/>
          <w:color w:val="000000" w:themeColor="text1"/>
          <w:szCs w:val="28"/>
        </w:rPr>
        <w:t xml:space="preserve">-ом году </w:t>
      </w:r>
      <w:r w:rsidR="00492E17" w:rsidRPr="00DD2B87">
        <w:rPr>
          <w:rFonts w:cs="Times New Roman"/>
          <w:bCs/>
          <w:color w:val="000000" w:themeColor="text1"/>
          <w:szCs w:val="28"/>
        </w:rPr>
        <w:t xml:space="preserve">учёные-математики </w:t>
      </w:r>
      <w:r w:rsidR="004932BE" w:rsidRPr="00DD2B87">
        <w:rPr>
          <w:rFonts w:cs="Times New Roman"/>
          <w:bCs/>
          <w:color w:val="000000" w:themeColor="text1"/>
          <w:szCs w:val="28"/>
        </w:rPr>
        <w:t xml:space="preserve">Стюарт </w:t>
      </w:r>
      <w:proofErr w:type="spellStart"/>
      <w:r w:rsidR="004932BE" w:rsidRPr="00DD2B87">
        <w:rPr>
          <w:rFonts w:cs="Times New Roman"/>
          <w:bCs/>
          <w:color w:val="000000" w:themeColor="text1"/>
          <w:szCs w:val="28"/>
        </w:rPr>
        <w:t>Хабер</w:t>
      </w:r>
      <w:proofErr w:type="spellEnd"/>
      <w:r w:rsidR="004932BE" w:rsidRPr="00DD2B87">
        <w:rPr>
          <w:rFonts w:cs="Times New Roman"/>
          <w:bCs/>
          <w:color w:val="000000" w:themeColor="text1"/>
          <w:szCs w:val="28"/>
        </w:rPr>
        <w:t xml:space="preserve"> и У. Скотт </w:t>
      </w:r>
      <w:proofErr w:type="spellStart"/>
      <w:r w:rsidR="004932BE" w:rsidRPr="00DD2B87">
        <w:rPr>
          <w:rFonts w:cs="Times New Roman"/>
          <w:bCs/>
          <w:color w:val="000000" w:themeColor="text1"/>
          <w:szCs w:val="28"/>
        </w:rPr>
        <w:t>Шторнетта</w:t>
      </w:r>
      <w:proofErr w:type="spellEnd"/>
      <w:r w:rsidR="00226FAE" w:rsidRPr="00DD2B87">
        <w:rPr>
          <w:rFonts w:cs="Times New Roman"/>
          <w:bCs/>
          <w:color w:val="000000" w:themeColor="text1"/>
          <w:szCs w:val="28"/>
        </w:rPr>
        <w:t xml:space="preserve"> разработали </w:t>
      </w:r>
      <w:r w:rsidR="008D436C" w:rsidRPr="00DD2B87">
        <w:rPr>
          <w:rFonts w:cs="Times New Roman"/>
          <w:bCs/>
          <w:color w:val="000000" w:themeColor="text1"/>
          <w:szCs w:val="28"/>
        </w:rPr>
        <w:t xml:space="preserve">и реализовали </w:t>
      </w:r>
      <w:r w:rsidR="00226FAE" w:rsidRPr="00DD2B87">
        <w:rPr>
          <w:rFonts w:cs="Times New Roman"/>
          <w:bCs/>
          <w:color w:val="000000" w:themeColor="text1"/>
          <w:szCs w:val="28"/>
        </w:rPr>
        <w:t>систему</w:t>
      </w:r>
      <w:r w:rsidR="00862DAA" w:rsidRPr="00DD2B87">
        <w:rPr>
          <w:rFonts w:cs="Times New Roman"/>
          <w:bCs/>
          <w:color w:val="000000" w:themeColor="text1"/>
          <w:szCs w:val="28"/>
        </w:rPr>
        <w:t xml:space="preserve"> </w:t>
      </w:r>
      <w:proofErr w:type="spellStart"/>
      <w:r w:rsidR="00256D67" w:rsidRPr="00DD2B87">
        <w:rPr>
          <w:rFonts w:cs="Times New Roman"/>
          <w:bCs/>
          <w:color w:val="000000" w:themeColor="text1"/>
          <w:szCs w:val="28"/>
        </w:rPr>
        <w:t>времен</w:t>
      </w:r>
      <w:r w:rsidR="00125053" w:rsidRPr="00DD2B87">
        <w:rPr>
          <w:rFonts w:cs="Times New Roman"/>
          <w:bCs/>
          <w:color w:val="000000" w:themeColor="text1"/>
          <w:szCs w:val="28"/>
        </w:rPr>
        <w:t>н</w:t>
      </w:r>
      <w:r w:rsidR="00696268" w:rsidRPr="00DD2B87">
        <w:rPr>
          <w:rFonts w:cs="Times New Roman"/>
          <w:bCs/>
          <w:color w:val="000000" w:themeColor="text1"/>
          <w:szCs w:val="28"/>
        </w:rPr>
        <w:t>ы́</w:t>
      </w:r>
      <w:r w:rsidR="00856A93" w:rsidRPr="00DD2B87">
        <w:rPr>
          <w:rFonts w:cs="Times New Roman"/>
          <w:bCs/>
          <w:color w:val="000000" w:themeColor="text1"/>
          <w:szCs w:val="28"/>
        </w:rPr>
        <w:t>х</w:t>
      </w:r>
      <w:proofErr w:type="spellEnd"/>
      <w:r w:rsidR="00256D67" w:rsidRPr="00DD2B87">
        <w:rPr>
          <w:rFonts w:cs="Times New Roman"/>
          <w:bCs/>
          <w:color w:val="000000" w:themeColor="text1"/>
          <w:szCs w:val="28"/>
        </w:rPr>
        <w:t xml:space="preserve"> </w:t>
      </w:r>
      <w:r w:rsidR="00EC7CA9" w:rsidRPr="00DD2B87">
        <w:rPr>
          <w:rFonts w:cs="Times New Roman"/>
          <w:bCs/>
          <w:color w:val="000000" w:themeColor="text1"/>
          <w:szCs w:val="28"/>
        </w:rPr>
        <w:t>штампов</w:t>
      </w:r>
      <w:r w:rsidR="00F114C7" w:rsidRPr="00DD2B87">
        <w:rPr>
          <w:rFonts w:cs="Times New Roman"/>
          <w:bCs/>
          <w:color w:val="000000" w:themeColor="text1"/>
          <w:szCs w:val="28"/>
        </w:rPr>
        <w:t xml:space="preserve"> для цифровых документов</w:t>
      </w:r>
      <w:r w:rsidR="00D445D0" w:rsidRPr="00DD2B87">
        <w:rPr>
          <w:rFonts w:cs="Times New Roman"/>
          <w:bCs/>
          <w:color w:val="000000" w:themeColor="text1"/>
          <w:szCs w:val="28"/>
        </w:rPr>
        <w:t>, чтобы составитель файла не мог присвоить д</w:t>
      </w:r>
      <w:r w:rsidR="00CC07FF" w:rsidRPr="00DD2B87">
        <w:rPr>
          <w:rFonts w:cs="Times New Roman"/>
          <w:bCs/>
          <w:color w:val="000000" w:themeColor="text1"/>
          <w:szCs w:val="28"/>
        </w:rPr>
        <w:t>анным</w:t>
      </w:r>
      <w:r w:rsidR="00D445D0" w:rsidRPr="00DD2B87">
        <w:rPr>
          <w:rFonts w:cs="Times New Roman"/>
          <w:bCs/>
          <w:color w:val="000000" w:themeColor="text1"/>
          <w:szCs w:val="28"/>
        </w:rPr>
        <w:t xml:space="preserve"> </w:t>
      </w:r>
      <w:r w:rsidR="00D53144" w:rsidRPr="00DD2B87">
        <w:rPr>
          <w:rFonts w:cs="Times New Roman"/>
          <w:bCs/>
          <w:color w:val="000000" w:themeColor="text1"/>
          <w:szCs w:val="28"/>
        </w:rPr>
        <w:t>прошедшую дату</w:t>
      </w:r>
      <w:r w:rsidR="00E0497E" w:rsidRPr="00DD2B87">
        <w:rPr>
          <w:rFonts w:cs="Times New Roman"/>
          <w:bCs/>
          <w:color w:val="000000" w:themeColor="text1"/>
          <w:szCs w:val="28"/>
        </w:rPr>
        <w:t>.</w:t>
      </w:r>
      <w:r w:rsidR="00406622" w:rsidRPr="00DD2B87">
        <w:rPr>
          <w:rFonts w:cs="Times New Roman"/>
          <w:bCs/>
          <w:color w:val="000000" w:themeColor="text1"/>
          <w:szCs w:val="28"/>
        </w:rPr>
        <w:t xml:space="preserve"> Система представляла из себя цепочку блоков, хранящих цифровой документ, дату внесения файла в систему и информацию о дате внесения в систему предыдущего документа.</w:t>
      </w:r>
      <w:r w:rsidR="00406622" w:rsidRPr="00DD2B8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34148" w:rsidRPr="00DD2B87">
        <w:rPr>
          <w:rFonts w:cs="Times New Roman"/>
        </w:rPr>
        <w:t>[</w:t>
      </w:r>
      <w:r w:rsidR="00A3512C" w:rsidRPr="00DD2B87">
        <w:rPr>
          <w:rFonts w:cs="Times New Roman"/>
        </w:rPr>
        <w:fldChar w:fldCharType="begin"/>
      </w:r>
      <w:r w:rsidR="00A3512C" w:rsidRPr="00DD2B87">
        <w:rPr>
          <w:rFonts w:cs="Times New Roman"/>
        </w:rPr>
        <w:instrText xml:space="preserve"> REF Narayanan \r \h </w:instrText>
      </w:r>
      <w:r w:rsidR="00C260DC" w:rsidRPr="00DD2B87">
        <w:rPr>
          <w:rFonts w:cs="Times New Roman"/>
        </w:rPr>
        <w:instrText xml:space="preserve"> \* MERGEFORMAT </w:instrText>
      </w:r>
      <w:r w:rsidR="00A3512C" w:rsidRPr="00DD2B87">
        <w:rPr>
          <w:rFonts w:cs="Times New Roman"/>
        </w:rPr>
      </w:r>
      <w:r w:rsidR="00A3512C" w:rsidRPr="00DD2B87">
        <w:rPr>
          <w:rFonts w:cs="Times New Roman"/>
        </w:rPr>
        <w:fldChar w:fldCharType="separate"/>
      </w:r>
      <w:r w:rsidR="00727FAB">
        <w:rPr>
          <w:rFonts w:cs="Times New Roman"/>
        </w:rPr>
        <w:t>2</w:t>
      </w:r>
      <w:r w:rsidR="00A3512C" w:rsidRPr="00DD2B87">
        <w:rPr>
          <w:rFonts w:cs="Times New Roman"/>
        </w:rPr>
        <w:fldChar w:fldCharType="end"/>
      </w:r>
      <w:r w:rsidR="003D6B1C" w:rsidRPr="00DD2B87">
        <w:rPr>
          <w:rFonts w:cs="Times New Roman"/>
        </w:rPr>
        <w:fldChar w:fldCharType="begin"/>
      </w:r>
      <w:r w:rsidR="003D6B1C" w:rsidRPr="00DD2B87">
        <w:rPr>
          <w:rFonts w:cs="Times New Roman"/>
        </w:rPr>
        <w:instrText xml:space="preserve"> REF Narayanan \h </w:instrText>
      </w:r>
      <w:r w:rsidR="00C260DC" w:rsidRPr="00DD2B87">
        <w:rPr>
          <w:rFonts w:cs="Times New Roman"/>
        </w:rPr>
        <w:instrText xml:space="preserve"> \* MERGEFORMAT </w:instrText>
      </w:r>
      <w:r w:rsidR="003D6B1C" w:rsidRPr="00DD2B87">
        <w:rPr>
          <w:rFonts w:cs="Times New Roman"/>
        </w:rPr>
      </w:r>
      <w:r w:rsidR="003D6B1C" w:rsidRPr="00DD2B87">
        <w:rPr>
          <w:rFonts w:cs="Times New Roman"/>
        </w:rPr>
        <w:fldChar w:fldCharType="end"/>
      </w:r>
      <w:r w:rsidR="00F34148" w:rsidRPr="00DD2B87">
        <w:rPr>
          <w:rFonts w:cs="Times New Roman"/>
        </w:rPr>
        <w:t>]</w:t>
      </w:r>
      <w:r w:rsidR="00750047" w:rsidRPr="00DD2B87">
        <w:rPr>
          <w:rFonts w:cs="Times New Roman"/>
        </w:rPr>
        <w:t>[</w:t>
      </w:r>
      <w:r w:rsidR="00750047" w:rsidRPr="00DD2B87">
        <w:rPr>
          <w:rFonts w:cs="Times New Roman"/>
          <w:lang w:val="en-US"/>
        </w:rPr>
        <w:fldChar w:fldCharType="begin"/>
      </w:r>
      <w:r w:rsidR="00750047" w:rsidRPr="00DD2B87">
        <w:rPr>
          <w:rFonts w:cs="Times New Roman"/>
        </w:rPr>
        <w:instrText xml:space="preserve"> </w:instrText>
      </w:r>
      <w:r w:rsidR="00750047" w:rsidRPr="00DD2B87">
        <w:rPr>
          <w:rFonts w:cs="Times New Roman"/>
          <w:lang w:val="en-US"/>
        </w:rPr>
        <w:instrText>REF</w:instrText>
      </w:r>
      <w:r w:rsidR="00750047" w:rsidRPr="00DD2B87">
        <w:rPr>
          <w:rFonts w:cs="Times New Roman"/>
        </w:rPr>
        <w:instrText xml:space="preserve"> </w:instrText>
      </w:r>
      <w:r w:rsidR="00750047" w:rsidRPr="00DD2B87">
        <w:rPr>
          <w:rFonts w:cs="Times New Roman"/>
          <w:lang w:val="en-US"/>
        </w:rPr>
        <w:instrText>Haber</w:instrText>
      </w:r>
      <w:r w:rsidR="00750047" w:rsidRPr="00DD2B87">
        <w:rPr>
          <w:rFonts w:cs="Times New Roman"/>
        </w:rPr>
        <w:instrText>_</w:instrText>
      </w:r>
      <w:r w:rsidR="00750047" w:rsidRPr="00DD2B87">
        <w:rPr>
          <w:rFonts w:cs="Times New Roman"/>
          <w:lang w:val="en-US"/>
        </w:rPr>
        <w:instrText>Stornetta</w:instrText>
      </w:r>
      <w:r w:rsidR="00750047" w:rsidRPr="00DD2B87">
        <w:rPr>
          <w:rFonts w:cs="Times New Roman"/>
        </w:rPr>
        <w:instrText xml:space="preserve"> \</w:instrText>
      </w:r>
      <w:r w:rsidR="00750047" w:rsidRPr="00DD2B87">
        <w:rPr>
          <w:rFonts w:cs="Times New Roman"/>
          <w:lang w:val="en-US"/>
        </w:rPr>
        <w:instrText>r</w:instrText>
      </w:r>
      <w:r w:rsidR="00750047" w:rsidRPr="00DD2B87">
        <w:rPr>
          <w:rFonts w:cs="Times New Roman"/>
        </w:rPr>
        <w:instrText xml:space="preserve"> \</w:instrText>
      </w:r>
      <w:r w:rsidR="00750047" w:rsidRPr="00DD2B87">
        <w:rPr>
          <w:rFonts w:cs="Times New Roman"/>
          <w:lang w:val="en-US"/>
        </w:rPr>
        <w:instrText>h</w:instrText>
      </w:r>
      <w:r w:rsidR="00750047" w:rsidRPr="00DD2B87">
        <w:rPr>
          <w:rFonts w:cs="Times New Roman"/>
        </w:rPr>
        <w:instrText xml:space="preserve"> </w:instrText>
      </w:r>
      <w:r w:rsidR="00C260DC" w:rsidRPr="00ED5FE4">
        <w:rPr>
          <w:rFonts w:cs="Times New Roman"/>
        </w:rPr>
        <w:instrText xml:space="preserve"> \* </w:instrText>
      </w:r>
      <w:r w:rsidR="00C260DC" w:rsidRPr="00DD2B87">
        <w:rPr>
          <w:rFonts w:cs="Times New Roman"/>
          <w:lang w:val="en-US"/>
        </w:rPr>
        <w:instrText>MERGEFORMAT</w:instrText>
      </w:r>
      <w:r w:rsidR="00C260DC" w:rsidRPr="00ED5FE4">
        <w:rPr>
          <w:rFonts w:cs="Times New Roman"/>
        </w:rPr>
        <w:instrText xml:space="preserve"> </w:instrText>
      </w:r>
      <w:r w:rsidR="00750047" w:rsidRPr="00DD2B87">
        <w:rPr>
          <w:rFonts w:cs="Times New Roman"/>
          <w:lang w:val="en-US"/>
        </w:rPr>
      </w:r>
      <w:r w:rsidR="00750047" w:rsidRPr="00DD2B87">
        <w:rPr>
          <w:rFonts w:cs="Times New Roman"/>
          <w:lang w:val="en-US"/>
        </w:rPr>
        <w:fldChar w:fldCharType="separate"/>
      </w:r>
      <w:r w:rsidR="00727FAB" w:rsidRPr="00727FAB">
        <w:rPr>
          <w:rFonts w:cs="Times New Roman"/>
        </w:rPr>
        <w:t>3</w:t>
      </w:r>
      <w:r w:rsidR="00750047" w:rsidRPr="00DD2B87">
        <w:rPr>
          <w:rFonts w:cs="Times New Roman"/>
          <w:lang w:val="en-US"/>
        </w:rPr>
        <w:fldChar w:fldCharType="end"/>
      </w:r>
      <w:r w:rsidR="00750047" w:rsidRPr="00DD2B87">
        <w:rPr>
          <w:rFonts w:cs="Times New Roman"/>
        </w:rPr>
        <w:t>]</w:t>
      </w:r>
    </w:p>
    <w:p w14:paraId="5F386090" w14:textId="4C422E50" w:rsidR="00E83390" w:rsidRPr="00DD2B87" w:rsidRDefault="00072503" w:rsidP="00DB32D1">
      <w:pPr>
        <w:spacing w:after="0" w:line="360" w:lineRule="auto"/>
        <w:jc w:val="both"/>
        <w:rPr>
          <w:rFonts w:cs="Times New Roman"/>
          <w:bCs/>
          <w:color w:val="000000" w:themeColor="text1"/>
          <w:szCs w:val="28"/>
        </w:rPr>
      </w:pPr>
      <w:r w:rsidRPr="00DD2B87">
        <w:rPr>
          <w:rFonts w:cs="Times New Roman"/>
          <w:bCs/>
          <w:color w:val="000000" w:themeColor="text1"/>
          <w:szCs w:val="28"/>
        </w:rPr>
        <w:tab/>
        <w:t xml:space="preserve">В 1992-ом году </w:t>
      </w:r>
      <w:r w:rsidR="00947412" w:rsidRPr="00DD2B87">
        <w:rPr>
          <w:rFonts w:cs="Times New Roman"/>
          <w:bCs/>
          <w:color w:val="000000" w:themeColor="text1"/>
          <w:szCs w:val="28"/>
        </w:rPr>
        <w:t xml:space="preserve">в систему </w:t>
      </w:r>
      <w:r w:rsidR="00323618" w:rsidRPr="00DD2B87">
        <w:rPr>
          <w:rFonts w:cs="Times New Roman"/>
          <w:bCs/>
          <w:color w:val="000000" w:themeColor="text1"/>
          <w:szCs w:val="28"/>
        </w:rPr>
        <w:t>был</w:t>
      </w:r>
      <w:r w:rsidR="00183999" w:rsidRPr="00DD2B87">
        <w:rPr>
          <w:rFonts w:cs="Times New Roman"/>
          <w:bCs/>
          <w:color w:val="000000" w:themeColor="text1"/>
          <w:szCs w:val="28"/>
        </w:rPr>
        <w:t>а</w:t>
      </w:r>
      <w:r w:rsidR="00323618" w:rsidRPr="00DD2B87">
        <w:rPr>
          <w:rFonts w:cs="Times New Roman"/>
          <w:bCs/>
          <w:color w:val="000000" w:themeColor="text1"/>
          <w:szCs w:val="28"/>
        </w:rPr>
        <w:t xml:space="preserve"> внедрен</w:t>
      </w:r>
      <w:r w:rsidR="00183999" w:rsidRPr="00DD2B87">
        <w:rPr>
          <w:rFonts w:cs="Times New Roman"/>
          <w:bCs/>
          <w:color w:val="000000" w:themeColor="text1"/>
          <w:szCs w:val="28"/>
        </w:rPr>
        <w:t xml:space="preserve">а концепция </w:t>
      </w:r>
      <w:proofErr w:type="gramStart"/>
      <w:r w:rsidR="00E228FF" w:rsidRPr="00DD2B87">
        <w:rPr>
          <w:rFonts w:cs="Times New Roman"/>
          <w:bCs/>
          <w:color w:val="000000" w:themeColor="text1"/>
          <w:szCs w:val="28"/>
        </w:rPr>
        <w:t>деревь</w:t>
      </w:r>
      <w:r w:rsidR="00183999" w:rsidRPr="00DD2B87">
        <w:rPr>
          <w:rFonts w:cs="Times New Roman"/>
          <w:bCs/>
          <w:color w:val="000000" w:themeColor="text1"/>
          <w:szCs w:val="28"/>
        </w:rPr>
        <w:t>ев</w:t>
      </w:r>
      <w:r w:rsidR="00E228FF" w:rsidRPr="00DD2B87">
        <w:rPr>
          <w:rFonts w:cs="Times New Roman"/>
          <w:bCs/>
          <w:color w:val="000000" w:themeColor="text1"/>
          <w:szCs w:val="28"/>
        </w:rPr>
        <w:t xml:space="preserve"> Меркла</w:t>
      </w:r>
      <w:proofErr w:type="gramEnd"/>
      <w:r w:rsidR="00381F58" w:rsidRPr="00DD2B87">
        <w:rPr>
          <w:rStyle w:val="ad"/>
          <w:rFonts w:cs="Times New Roman"/>
          <w:bCs/>
          <w:color w:val="000000" w:themeColor="text1"/>
          <w:szCs w:val="28"/>
        </w:rPr>
        <w:footnoteReference w:id="3"/>
      </w:r>
      <w:r w:rsidR="00183999" w:rsidRPr="00DD2B87">
        <w:rPr>
          <w:rFonts w:cs="Times New Roman"/>
          <w:bCs/>
          <w:color w:val="000000" w:themeColor="text1"/>
          <w:szCs w:val="28"/>
        </w:rPr>
        <w:t xml:space="preserve">, что </w:t>
      </w:r>
      <w:r w:rsidR="00456718" w:rsidRPr="00DD2B87">
        <w:rPr>
          <w:rFonts w:cs="Times New Roman"/>
          <w:bCs/>
          <w:color w:val="000000" w:themeColor="text1"/>
          <w:szCs w:val="28"/>
        </w:rPr>
        <w:t>позволило собирать несколько документов в один</w:t>
      </w:r>
      <w:r w:rsidR="0056180A" w:rsidRPr="00DD2B87">
        <w:rPr>
          <w:rFonts w:cs="Times New Roman"/>
          <w:bCs/>
          <w:color w:val="000000" w:themeColor="text1"/>
          <w:szCs w:val="28"/>
        </w:rPr>
        <w:t xml:space="preserve">. Это дополнение </w:t>
      </w:r>
      <w:r w:rsidR="00B60B08" w:rsidRPr="00DD2B87">
        <w:rPr>
          <w:rFonts w:cs="Times New Roman"/>
          <w:bCs/>
          <w:color w:val="000000" w:themeColor="text1"/>
          <w:szCs w:val="28"/>
        </w:rPr>
        <w:t xml:space="preserve">не принимало никакой роли в работе системы, однако </w:t>
      </w:r>
      <w:r w:rsidR="004311E4" w:rsidRPr="00DD2B87">
        <w:rPr>
          <w:rFonts w:cs="Times New Roman"/>
          <w:bCs/>
          <w:color w:val="000000" w:themeColor="text1"/>
          <w:szCs w:val="28"/>
        </w:rPr>
        <w:t>обширно использовалось в последующем</w:t>
      </w:r>
      <w:r w:rsidR="00C372C8" w:rsidRPr="00DD2B87">
        <w:rPr>
          <w:rFonts w:cs="Times New Roman"/>
          <w:bCs/>
          <w:color w:val="000000" w:themeColor="text1"/>
          <w:szCs w:val="28"/>
        </w:rPr>
        <w:t xml:space="preserve"> при работе с </w:t>
      </w:r>
      <w:proofErr w:type="spellStart"/>
      <w:r w:rsidR="00C372C8" w:rsidRPr="00DD2B87">
        <w:rPr>
          <w:rFonts w:cs="Times New Roman"/>
          <w:bCs/>
          <w:color w:val="000000" w:themeColor="text1"/>
          <w:szCs w:val="28"/>
        </w:rPr>
        <w:t>криптовалютой</w:t>
      </w:r>
      <w:proofErr w:type="spellEnd"/>
      <w:r w:rsidR="00516F04" w:rsidRPr="00DD2B87">
        <w:rPr>
          <w:rFonts w:cs="Times New Roman"/>
          <w:bCs/>
          <w:color w:val="000000" w:themeColor="text1"/>
          <w:szCs w:val="28"/>
        </w:rPr>
        <w:t>.</w:t>
      </w:r>
      <w:r w:rsidR="0084194C" w:rsidRPr="00DD2B87">
        <w:rPr>
          <w:rFonts w:cs="Times New Roman"/>
          <w:bCs/>
          <w:color w:val="000000" w:themeColor="text1"/>
          <w:szCs w:val="28"/>
        </w:rPr>
        <w:t xml:space="preserve"> </w:t>
      </w:r>
      <w:r w:rsidR="00750047" w:rsidRPr="00DD2B87">
        <w:rPr>
          <w:rFonts w:cs="Times New Roman"/>
          <w:bCs/>
          <w:color w:val="000000" w:themeColor="text1"/>
          <w:szCs w:val="28"/>
        </w:rPr>
        <w:t>[</w:t>
      </w:r>
      <w:r w:rsidR="00750047" w:rsidRPr="00DD2B87">
        <w:rPr>
          <w:rFonts w:cs="Times New Roman"/>
          <w:bCs/>
          <w:color w:val="000000" w:themeColor="text1"/>
          <w:szCs w:val="28"/>
        </w:rPr>
        <w:fldChar w:fldCharType="begin"/>
      </w:r>
      <w:r w:rsidR="00750047" w:rsidRPr="00DD2B87">
        <w:rPr>
          <w:rFonts w:cs="Times New Roman"/>
          <w:bCs/>
          <w:color w:val="000000" w:themeColor="text1"/>
          <w:szCs w:val="28"/>
        </w:rPr>
        <w:instrText xml:space="preserve"> REF Bayer_Haber_Stornetta \r \h </w:instrText>
      </w:r>
      <w:r w:rsidR="00C260DC" w:rsidRPr="00DD2B87">
        <w:rPr>
          <w:rFonts w:cs="Times New Roman"/>
          <w:bCs/>
          <w:color w:val="000000" w:themeColor="text1"/>
          <w:szCs w:val="28"/>
        </w:rPr>
        <w:instrText xml:space="preserve"> \* MERGEFORMAT </w:instrText>
      </w:r>
      <w:r w:rsidR="00750047" w:rsidRPr="00DD2B87">
        <w:rPr>
          <w:rFonts w:cs="Times New Roman"/>
          <w:bCs/>
          <w:color w:val="000000" w:themeColor="text1"/>
          <w:szCs w:val="28"/>
        </w:rPr>
      </w:r>
      <w:r w:rsidR="00750047" w:rsidRPr="00DD2B87">
        <w:rPr>
          <w:rFonts w:cs="Times New Roman"/>
          <w:bCs/>
          <w:color w:val="000000" w:themeColor="text1"/>
          <w:szCs w:val="28"/>
        </w:rPr>
        <w:fldChar w:fldCharType="separate"/>
      </w:r>
      <w:r w:rsidR="00727FAB">
        <w:rPr>
          <w:rFonts w:cs="Times New Roman"/>
          <w:bCs/>
          <w:color w:val="000000" w:themeColor="text1"/>
          <w:szCs w:val="28"/>
        </w:rPr>
        <w:t>4</w:t>
      </w:r>
      <w:r w:rsidR="00750047" w:rsidRPr="00DD2B87">
        <w:rPr>
          <w:rFonts w:cs="Times New Roman"/>
          <w:bCs/>
          <w:color w:val="000000" w:themeColor="text1"/>
          <w:szCs w:val="28"/>
        </w:rPr>
        <w:fldChar w:fldCharType="end"/>
      </w:r>
      <w:r w:rsidR="00750047" w:rsidRPr="00DD2B87">
        <w:rPr>
          <w:rFonts w:cs="Times New Roman"/>
          <w:bCs/>
          <w:color w:val="000000" w:themeColor="text1"/>
          <w:szCs w:val="28"/>
        </w:rPr>
        <w:t>]</w:t>
      </w:r>
    </w:p>
    <w:p w14:paraId="2322D4F4" w14:textId="77777777" w:rsidR="00AA7D22" w:rsidRPr="00DD2B87" w:rsidRDefault="00AA7D22" w:rsidP="00DB32D1">
      <w:pPr>
        <w:pStyle w:val="3"/>
        <w:spacing w:line="360" w:lineRule="auto"/>
        <w:jc w:val="both"/>
        <w:rPr>
          <w:rFonts w:cs="Times New Roman"/>
        </w:rPr>
      </w:pPr>
    </w:p>
    <w:p w14:paraId="11EA24C4" w14:textId="17A4AA38" w:rsidR="00D07E4A" w:rsidRPr="00DD2B87" w:rsidRDefault="00E83390" w:rsidP="00DB32D1">
      <w:pPr>
        <w:pStyle w:val="3"/>
        <w:spacing w:line="360" w:lineRule="auto"/>
        <w:jc w:val="both"/>
        <w:rPr>
          <w:rFonts w:cs="Times New Roman"/>
        </w:rPr>
      </w:pPr>
      <w:bookmarkStart w:id="6" w:name="_Toc39868093"/>
      <w:r w:rsidRPr="00DD2B87">
        <w:rPr>
          <w:rFonts w:cs="Times New Roman"/>
        </w:rPr>
        <w:lastRenderedPageBreak/>
        <w:t>Сеть «</w:t>
      </w:r>
      <w:r w:rsidRPr="00DD2B87">
        <w:rPr>
          <w:rFonts w:cs="Times New Roman"/>
          <w:lang w:val="en-US"/>
        </w:rPr>
        <w:t>Bitcoin</w:t>
      </w:r>
      <w:r w:rsidRPr="00DD2B87">
        <w:rPr>
          <w:rFonts w:cs="Times New Roman"/>
        </w:rPr>
        <w:t>»</w:t>
      </w:r>
      <w:bookmarkEnd w:id="6"/>
    </w:p>
    <w:p w14:paraId="654B2DBD" w14:textId="30894FBB" w:rsidR="008742D0" w:rsidRPr="00DD2B87" w:rsidRDefault="00D07E4A" w:rsidP="00DB32D1">
      <w:pPr>
        <w:spacing w:after="0" w:line="360" w:lineRule="auto"/>
        <w:jc w:val="both"/>
        <w:rPr>
          <w:rFonts w:cs="Times New Roman"/>
        </w:rPr>
      </w:pPr>
      <w:r w:rsidRPr="00DD2B87">
        <w:rPr>
          <w:rFonts w:cs="Times New Roman"/>
        </w:rPr>
        <w:tab/>
        <w:t xml:space="preserve">В 2008-ом году неизвестный человек/группа людей </w:t>
      </w:r>
      <w:proofErr w:type="spellStart"/>
      <w:r w:rsidR="00AA7D22" w:rsidRPr="00DD2B87">
        <w:rPr>
          <w:rFonts w:cs="Times New Roman"/>
        </w:rPr>
        <w:t>Сатоши</w:t>
      </w:r>
      <w:proofErr w:type="spellEnd"/>
      <w:r w:rsidR="00AA7D22" w:rsidRPr="00DD2B87">
        <w:rPr>
          <w:rFonts w:cs="Times New Roman"/>
        </w:rPr>
        <w:t xml:space="preserve"> </w:t>
      </w:r>
      <w:proofErr w:type="spellStart"/>
      <w:r w:rsidR="00AA7D22" w:rsidRPr="00DD2B87">
        <w:rPr>
          <w:rFonts w:cs="Times New Roman"/>
        </w:rPr>
        <w:t>Накомото</w:t>
      </w:r>
      <w:proofErr w:type="spellEnd"/>
      <w:r w:rsidR="00AA7D22" w:rsidRPr="00DD2B87">
        <w:rPr>
          <w:rFonts w:cs="Times New Roman"/>
        </w:rPr>
        <w:t xml:space="preserve"> </w:t>
      </w:r>
      <w:r w:rsidR="008D310E" w:rsidRPr="00DD2B87">
        <w:rPr>
          <w:rFonts w:cs="Times New Roman"/>
        </w:rPr>
        <w:t xml:space="preserve">опубликовал статью под названием </w:t>
      </w:r>
      <w:r w:rsidR="008742D0" w:rsidRPr="00DD2B87">
        <w:rPr>
          <w:rFonts w:cs="Times New Roman"/>
        </w:rPr>
        <w:t>«</w:t>
      </w:r>
      <w:proofErr w:type="spellStart"/>
      <w:r w:rsidR="008742D0" w:rsidRPr="00DD2B87">
        <w:rPr>
          <w:rFonts w:cs="Times New Roman"/>
        </w:rPr>
        <w:t>Bitcoin</w:t>
      </w:r>
      <w:proofErr w:type="spellEnd"/>
      <w:r w:rsidR="008742D0" w:rsidRPr="00DD2B87">
        <w:rPr>
          <w:rFonts w:cs="Times New Roman"/>
        </w:rPr>
        <w:t xml:space="preserve">: A </w:t>
      </w:r>
      <w:proofErr w:type="spellStart"/>
      <w:r w:rsidR="008742D0" w:rsidRPr="00DD2B87">
        <w:rPr>
          <w:rFonts w:cs="Times New Roman"/>
        </w:rPr>
        <w:t>Peer-to-Peer</w:t>
      </w:r>
      <w:proofErr w:type="spellEnd"/>
      <w:r w:rsidR="008742D0" w:rsidRPr="00DD2B87">
        <w:rPr>
          <w:rFonts w:cs="Times New Roman"/>
        </w:rPr>
        <w:t xml:space="preserve"> </w:t>
      </w:r>
      <w:proofErr w:type="spellStart"/>
      <w:r w:rsidR="008742D0" w:rsidRPr="00DD2B87">
        <w:rPr>
          <w:rFonts w:cs="Times New Roman"/>
        </w:rPr>
        <w:t>Electronic</w:t>
      </w:r>
      <w:proofErr w:type="spellEnd"/>
      <w:r w:rsidR="008742D0" w:rsidRPr="00DD2B87">
        <w:rPr>
          <w:rFonts w:cs="Times New Roman"/>
        </w:rPr>
        <w:t xml:space="preserve"> </w:t>
      </w:r>
      <w:proofErr w:type="spellStart"/>
      <w:r w:rsidR="008742D0" w:rsidRPr="00DD2B87">
        <w:rPr>
          <w:rFonts w:cs="Times New Roman"/>
        </w:rPr>
        <w:t>Cash</w:t>
      </w:r>
      <w:proofErr w:type="spellEnd"/>
      <w:r w:rsidR="008742D0" w:rsidRPr="00DD2B87">
        <w:rPr>
          <w:rFonts w:cs="Times New Roman"/>
        </w:rPr>
        <w:t xml:space="preserve"> </w:t>
      </w:r>
      <w:proofErr w:type="spellStart"/>
      <w:r w:rsidR="008742D0" w:rsidRPr="00DD2B87">
        <w:rPr>
          <w:rFonts w:cs="Times New Roman"/>
        </w:rPr>
        <w:t>System</w:t>
      </w:r>
      <w:proofErr w:type="spellEnd"/>
      <w:r w:rsidR="008742D0" w:rsidRPr="00DD2B87">
        <w:rPr>
          <w:rFonts w:cs="Times New Roman"/>
        </w:rPr>
        <w:t>»</w:t>
      </w:r>
      <w:r w:rsidR="00F21B6C" w:rsidRPr="00DD2B87">
        <w:rPr>
          <w:rFonts w:cs="Times New Roman"/>
        </w:rPr>
        <w:t>[</w:t>
      </w:r>
      <w:r w:rsidR="009035CA" w:rsidRPr="00DD2B87">
        <w:rPr>
          <w:rFonts w:cs="Times New Roman"/>
          <w:lang w:val="en-US"/>
        </w:rPr>
        <w:fldChar w:fldCharType="begin"/>
      </w:r>
      <w:r w:rsidR="009035CA" w:rsidRPr="00DD2B87">
        <w:rPr>
          <w:rFonts w:cs="Times New Roman"/>
        </w:rPr>
        <w:instrText xml:space="preserve"> </w:instrText>
      </w:r>
      <w:r w:rsidR="009035CA" w:rsidRPr="00DD2B87">
        <w:rPr>
          <w:rFonts w:cs="Times New Roman"/>
          <w:lang w:val="en-US"/>
        </w:rPr>
        <w:instrText>REF</w:instrText>
      </w:r>
      <w:r w:rsidR="009035CA" w:rsidRPr="00DD2B87">
        <w:rPr>
          <w:rFonts w:cs="Times New Roman"/>
        </w:rPr>
        <w:instrText xml:space="preserve"> _</w:instrText>
      </w:r>
      <w:r w:rsidR="009035CA" w:rsidRPr="00DD2B87">
        <w:rPr>
          <w:rFonts w:cs="Times New Roman"/>
          <w:lang w:val="en-US"/>
        </w:rPr>
        <w:instrText>Ref</w:instrText>
      </w:r>
      <w:r w:rsidR="009035CA" w:rsidRPr="00DD2B87">
        <w:rPr>
          <w:rFonts w:cs="Times New Roman"/>
        </w:rPr>
        <w:instrText>39427551 \</w:instrText>
      </w:r>
      <w:r w:rsidR="009035CA" w:rsidRPr="00DD2B87">
        <w:rPr>
          <w:rFonts w:cs="Times New Roman"/>
          <w:lang w:val="en-US"/>
        </w:rPr>
        <w:instrText>r</w:instrText>
      </w:r>
      <w:r w:rsidR="009035CA" w:rsidRPr="00DD2B87">
        <w:rPr>
          <w:rFonts w:cs="Times New Roman"/>
        </w:rPr>
        <w:instrText xml:space="preserve"> \</w:instrText>
      </w:r>
      <w:r w:rsidR="009035CA" w:rsidRPr="00DD2B87">
        <w:rPr>
          <w:rFonts w:cs="Times New Roman"/>
          <w:lang w:val="en-US"/>
        </w:rPr>
        <w:instrText>h</w:instrText>
      </w:r>
      <w:r w:rsidR="009035CA" w:rsidRPr="00DD2B87">
        <w:rPr>
          <w:rFonts w:cs="Times New Roman"/>
        </w:rPr>
        <w:instrText xml:space="preserve"> </w:instrText>
      </w:r>
      <w:r w:rsidR="00C260DC" w:rsidRPr="00DD2B87">
        <w:rPr>
          <w:rFonts w:cs="Times New Roman"/>
        </w:rPr>
        <w:instrText xml:space="preserve"> \* </w:instrText>
      </w:r>
      <w:r w:rsidR="00C260DC" w:rsidRPr="00DD2B87">
        <w:rPr>
          <w:rFonts w:cs="Times New Roman"/>
          <w:lang w:val="en-US"/>
        </w:rPr>
        <w:instrText>MERGEFORMAT</w:instrText>
      </w:r>
      <w:r w:rsidR="00C260DC" w:rsidRPr="00DD2B87">
        <w:rPr>
          <w:rFonts w:cs="Times New Roman"/>
        </w:rPr>
        <w:instrText xml:space="preserve"> </w:instrText>
      </w:r>
      <w:r w:rsidR="009035CA" w:rsidRPr="00DD2B87">
        <w:rPr>
          <w:rFonts w:cs="Times New Roman"/>
          <w:lang w:val="en-US"/>
        </w:rPr>
      </w:r>
      <w:r w:rsidR="009035CA" w:rsidRPr="00DD2B87">
        <w:rPr>
          <w:rFonts w:cs="Times New Roman"/>
          <w:lang w:val="en-US"/>
        </w:rPr>
        <w:fldChar w:fldCharType="separate"/>
      </w:r>
      <w:r w:rsidR="00727FAB" w:rsidRPr="00727FAB">
        <w:rPr>
          <w:rFonts w:cs="Times New Roman"/>
        </w:rPr>
        <w:t>5</w:t>
      </w:r>
      <w:r w:rsidR="009035CA" w:rsidRPr="00DD2B87">
        <w:rPr>
          <w:rFonts w:cs="Times New Roman"/>
          <w:lang w:val="en-US"/>
        </w:rPr>
        <w:fldChar w:fldCharType="end"/>
      </w:r>
      <w:r w:rsidR="00F21B6C" w:rsidRPr="00DD2B87">
        <w:rPr>
          <w:rFonts w:cs="Times New Roman"/>
        </w:rPr>
        <w:t>]</w:t>
      </w:r>
      <w:r w:rsidR="00ED51B8" w:rsidRPr="00DD2B87">
        <w:rPr>
          <w:rFonts w:cs="Times New Roman"/>
        </w:rPr>
        <w:t xml:space="preserve"> на </w:t>
      </w:r>
      <w:r w:rsidR="0037480A" w:rsidRPr="00DD2B87">
        <w:rPr>
          <w:rFonts w:cs="Times New Roman"/>
        </w:rPr>
        <w:t>сайте «</w:t>
      </w:r>
      <w:r w:rsidR="0037447E" w:rsidRPr="00DD2B87">
        <w:rPr>
          <w:rFonts w:cs="Times New Roman"/>
          <w:lang w:val="en-US"/>
        </w:rPr>
        <w:t>mail</w:t>
      </w:r>
      <w:r w:rsidR="0037447E" w:rsidRPr="00DD2B87">
        <w:rPr>
          <w:rFonts w:cs="Times New Roman"/>
        </w:rPr>
        <w:t>-</w:t>
      </w:r>
      <w:r w:rsidR="0037447E" w:rsidRPr="00DD2B87">
        <w:rPr>
          <w:rFonts w:cs="Times New Roman"/>
          <w:lang w:val="en-US"/>
        </w:rPr>
        <w:t>arch</w:t>
      </w:r>
      <w:r w:rsidR="00AB0A8D" w:rsidRPr="00DD2B87">
        <w:rPr>
          <w:rFonts w:cs="Times New Roman"/>
          <w:lang w:val="en-US"/>
        </w:rPr>
        <w:t>i</w:t>
      </w:r>
      <w:r w:rsidR="0037447E" w:rsidRPr="00DD2B87">
        <w:rPr>
          <w:rFonts w:cs="Times New Roman"/>
          <w:lang w:val="en-US"/>
        </w:rPr>
        <w:t>ve</w:t>
      </w:r>
      <w:r w:rsidR="00925638" w:rsidRPr="00DD2B87">
        <w:rPr>
          <w:rFonts w:cs="Times New Roman"/>
        </w:rPr>
        <w:t>.</w:t>
      </w:r>
      <w:r w:rsidR="0037480A" w:rsidRPr="00DD2B87">
        <w:rPr>
          <w:rFonts w:cs="Times New Roman"/>
          <w:lang w:val="en-US"/>
        </w:rPr>
        <w:t>com</w:t>
      </w:r>
      <w:r w:rsidR="0037480A" w:rsidRPr="00DD2B87">
        <w:rPr>
          <w:rFonts w:cs="Times New Roman"/>
        </w:rPr>
        <w:t>»</w:t>
      </w:r>
      <w:r w:rsidR="00254338" w:rsidRPr="00DD2B87">
        <w:rPr>
          <w:rFonts w:cs="Times New Roman"/>
        </w:rPr>
        <w:t xml:space="preserve"> в виде </w:t>
      </w:r>
      <w:r w:rsidR="00B51826" w:rsidRPr="00DD2B87">
        <w:rPr>
          <w:rFonts w:cs="Times New Roman"/>
        </w:rPr>
        <w:t>белой книги</w:t>
      </w:r>
      <w:r w:rsidR="00A94E19" w:rsidRPr="00DD2B87">
        <w:rPr>
          <w:rStyle w:val="ad"/>
          <w:rFonts w:cs="Times New Roman"/>
          <w:lang w:val="en-US"/>
        </w:rPr>
        <w:footnoteReference w:id="4"/>
      </w:r>
      <w:r w:rsidR="009035CA" w:rsidRPr="00DD2B87">
        <w:rPr>
          <w:rFonts w:cs="Times New Roman"/>
        </w:rPr>
        <w:t>. В документе была описана</w:t>
      </w:r>
      <w:r w:rsidR="0070234D" w:rsidRPr="00DD2B87">
        <w:rPr>
          <w:rFonts w:cs="Times New Roman"/>
        </w:rPr>
        <w:t xml:space="preserve"> виртуальная валюта</w:t>
      </w:r>
      <w:r w:rsidR="00EC3FE3" w:rsidRPr="00DD2B87">
        <w:rPr>
          <w:rFonts w:cs="Times New Roman"/>
        </w:rPr>
        <w:t xml:space="preserve"> «</w:t>
      </w:r>
      <w:proofErr w:type="spellStart"/>
      <w:r w:rsidR="009913D2" w:rsidRPr="00DD2B87">
        <w:rPr>
          <w:rFonts w:cs="Times New Roman"/>
        </w:rPr>
        <w:t>б</w:t>
      </w:r>
      <w:r w:rsidR="00EC3FE3" w:rsidRPr="00DD2B87">
        <w:rPr>
          <w:rFonts w:cs="Times New Roman"/>
        </w:rPr>
        <w:t>иткоин</w:t>
      </w:r>
      <w:proofErr w:type="spellEnd"/>
      <w:r w:rsidR="00EC3FE3" w:rsidRPr="00DD2B87">
        <w:rPr>
          <w:rFonts w:cs="Times New Roman"/>
        </w:rPr>
        <w:t>»</w:t>
      </w:r>
      <w:r w:rsidR="00BD7FB6" w:rsidRPr="00DD2B87">
        <w:rPr>
          <w:rFonts w:cs="Times New Roman"/>
        </w:rPr>
        <w:t>, которую каждый жел</w:t>
      </w:r>
      <w:r w:rsidR="00E56F44" w:rsidRPr="00DD2B87">
        <w:rPr>
          <w:rFonts w:cs="Times New Roman"/>
        </w:rPr>
        <w:t>а</w:t>
      </w:r>
      <w:r w:rsidR="00BD7FB6" w:rsidRPr="00DD2B87">
        <w:rPr>
          <w:rFonts w:cs="Times New Roman"/>
        </w:rPr>
        <w:t>ющий мог «добыть»</w:t>
      </w:r>
      <w:r w:rsidR="00E1609F" w:rsidRPr="00DD2B87">
        <w:rPr>
          <w:rFonts w:cs="Times New Roman"/>
        </w:rPr>
        <w:t xml:space="preserve"> и получить вознаграждение по системе «</w:t>
      </w:r>
      <w:r w:rsidR="00003151" w:rsidRPr="00DD2B87">
        <w:rPr>
          <w:rFonts w:cs="Times New Roman"/>
          <w:lang w:val="en-US"/>
        </w:rPr>
        <w:t>P</w:t>
      </w:r>
      <w:r w:rsidR="00E1609F" w:rsidRPr="00DD2B87">
        <w:rPr>
          <w:rFonts w:cs="Times New Roman"/>
          <w:lang w:val="en-US"/>
        </w:rPr>
        <w:t>roof</w:t>
      </w:r>
      <w:r w:rsidR="00E1609F" w:rsidRPr="00DD2B87">
        <w:rPr>
          <w:rFonts w:cs="Times New Roman"/>
        </w:rPr>
        <w:t>-</w:t>
      </w:r>
      <w:r w:rsidR="00E1609F" w:rsidRPr="00DD2B87">
        <w:rPr>
          <w:rFonts w:cs="Times New Roman"/>
          <w:lang w:val="en-US"/>
        </w:rPr>
        <w:t>of</w:t>
      </w:r>
      <w:r w:rsidR="00E1609F" w:rsidRPr="00DD2B87">
        <w:rPr>
          <w:rFonts w:cs="Times New Roman"/>
        </w:rPr>
        <w:t>-</w:t>
      </w:r>
      <w:r w:rsidR="00003151" w:rsidRPr="00DD2B87">
        <w:rPr>
          <w:rFonts w:cs="Times New Roman"/>
          <w:lang w:val="en-US"/>
        </w:rPr>
        <w:t>W</w:t>
      </w:r>
      <w:r w:rsidR="00E1609F" w:rsidRPr="00DD2B87">
        <w:rPr>
          <w:rFonts w:cs="Times New Roman"/>
          <w:lang w:val="en-US"/>
        </w:rPr>
        <w:t>ork</w:t>
      </w:r>
      <w:r w:rsidR="00E1609F" w:rsidRPr="00DD2B87">
        <w:rPr>
          <w:rFonts w:cs="Times New Roman"/>
        </w:rPr>
        <w:t>»</w:t>
      </w:r>
      <w:r w:rsidR="00242518" w:rsidRPr="00DD2B87">
        <w:rPr>
          <w:rFonts w:cs="Times New Roman"/>
        </w:rPr>
        <w:t>, которая будет подробно описана далее.</w:t>
      </w:r>
    </w:p>
    <w:p w14:paraId="422D07F0" w14:textId="53113F98" w:rsidR="009913D2" w:rsidRPr="00DD2B87" w:rsidRDefault="00355FE4" w:rsidP="00DB32D1">
      <w:pPr>
        <w:spacing w:after="0" w:line="360" w:lineRule="auto"/>
        <w:jc w:val="both"/>
        <w:rPr>
          <w:rFonts w:cs="Times New Roman"/>
        </w:rPr>
      </w:pPr>
      <w:r w:rsidRPr="00DD2B87">
        <w:rPr>
          <w:rFonts w:cs="Times New Roman"/>
        </w:rPr>
        <w:tab/>
        <w:t xml:space="preserve">В 2009-ом году </w:t>
      </w:r>
      <w:proofErr w:type="spellStart"/>
      <w:r w:rsidR="00EC56B5" w:rsidRPr="00DD2B87">
        <w:rPr>
          <w:rFonts w:cs="Times New Roman"/>
        </w:rPr>
        <w:t>Сатоши</w:t>
      </w:r>
      <w:proofErr w:type="spellEnd"/>
      <w:r w:rsidR="00EC56B5" w:rsidRPr="00DD2B87">
        <w:rPr>
          <w:rFonts w:cs="Times New Roman"/>
        </w:rPr>
        <w:t xml:space="preserve"> </w:t>
      </w:r>
      <w:proofErr w:type="spellStart"/>
      <w:r w:rsidR="00EC56B5" w:rsidRPr="00DD2B87">
        <w:rPr>
          <w:rFonts w:cs="Times New Roman"/>
        </w:rPr>
        <w:t>Накомото</w:t>
      </w:r>
      <w:proofErr w:type="spellEnd"/>
      <w:r w:rsidR="00EC56B5" w:rsidRPr="00DD2B87">
        <w:rPr>
          <w:rFonts w:cs="Times New Roman"/>
        </w:rPr>
        <w:t xml:space="preserve"> «добыл» первый </w:t>
      </w:r>
      <w:proofErr w:type="spellStart"/>
      <w:r w:rsidR="009913D2" w:rsidRPr="00DD2B87">
        <w:rPr>
          <w:rFonts w:cs="Times New Roman"/>
        </w:rPr>
        <w:t>б</w:t>
      </w:r>
      <w:r w:rsidR="00EC56B5" w:rsidRPr="00DD2B87">
        <w:rPr>
          <w:rFonts w:cs="Times New Roman"/>
        </w:rPr>
        <w:t>иткоин</w:t>
      </w:r>
      <w:proofErr w:type="spellEnd"/>
      <w:r w:rsidR="00EC56B5" w:rsidRPr="00DD2B87">
        <w:rPr>
          <w:rFonts w:cs="Times New Roman"/>
        </w:rPr>
        <w:t>-блок</w:t>
      </w:r>
      <w:r w:rsidR="009913D2" w:rsidRPr="00DD2B87">
        <w:rPr>
          <w:rFonts w:cs="Times New Roman"/>
        </w:rPr>
        <w:t xml:space="preserve"> и получил вознаграждение в размере пятидесяти </w:t>
      </w:r>
      <w:proofErr w:type="spellStart"/>
      <w:r w:rsidR="009913D2" w:rsidRPr="00DD2B87">
        <w:rPr>
          <w:rFonts w:cs="Times New Roman"/>
        </w:rPr>
        <w:t>биткоинов</w:t>
      </w:r>
      <w:proofErr w:type="spellEnd"/>
      <w:r w:rsidR="009913D2" w:rsidRPr="00DD2B87">
        <w:rPr>
          <w:rFonts w:cs="Times New Roman"/>
        </w:rPr>
        <w:t>.</w:t>
      </w:r>
      <w:r w:rsidR="00642909" w:rsidRPr="00DD2B87">
        <w:rPr>
          <w:rFonts w:cs="Times New Roman"/>
        </w:rPr>
        <w:t xml:space="preserve"> Позже, в этом же году, была совершена первая транзакция — </w:t>
      </w:r>
      <w:proofErr w:type="spellStart"/>
      <w:r w:rsidR="000757A8" w:rsidRPr="00DD2B87">
        <w:rPr>
          <w:rFonts w:cs="Times New Roman"/>
        </w:rPr>
        <w:t>Накомото</w:t>
      </w:r>
      <w:proofErr w:type="spellEnd"/>
      <w:r w:rsidR="000757A8" w:rsidRPr="00DD2B87">
        <w:rPr>
          <w:rFonts w:cs="Times New Roman"/>
        </w:rPr>
        <w:t xml:space="preserve"> отправил 10 </w:t>
      </w:r>
      <w:proofErr w:type="spellStart"/>
      <w:r w:rsidR="000757A8" w:rsidRPr="00DD2B87">
        <w:rPr>
          <w:rFonts w:cs="Times New Roman"/>
        </w:rPr>
        <w:t>биткоинов</w:t>
      </w:r>
      <w:proofErr w:type="spellEnd"/>
      <w:r w:rsidR="000757A8" w:rsidRPr="00DD2B87">
        <w:rPr>
          <w:rFonts w:cs="Times New Roman"/>
        </w:rPr>
        <w:t xml:space="preserve"> американскому программисту </w:t>
      </w:r>
      <w:proofErr w:type="spellStart"/>
      <w:r w:rsidR="00266B95" w:rsidRPr="00DD2B87">
        <w:rPr>
          <w:rFonts w:cs="Times New Roman"/>
        </w:rPr>
        <w:t>Хелу</w:t>
      </w:r>
      <w:proofErr w:type="spellEnd"/>
      <w:r w:rsidR="00266B95" w:rsidRPr="00DD2B87">
        <w:rPr>
          <w:rFonts w:cs="Times New Roman"/>
        </w:rPr>
        <w:t xml:space="preserve"> </w:t>
      </w:r>
      <w:proofErr w:type="spellStart"/>
      <w:r w:rsidR="00266B95" w:rsidRPr="00DD2B87">
        <w:rPr>
          <w:rFonts w:cs="Times New Roman"/>
        </w:rPr>
        <w:t>Финни</w:t>
      </w:r>
      <w:proofErr w:type="spellEnd"/>
      <w:r w:rsidR="00266B95" w:rsidRPr="00DD2B87">
        <w:rPr>
          <w:rFonts w:cs="Times New Roman"/>
        </w:rPr>
        <w:t xml:space="preserve"> (Гарольд Томас </w:t>
      </w:r>
      <w:proofErr w:type="spellStart"/>
      <w:r w:rsidR="00610D8D" w:rsidRPr="00DD2B87">
        <w:rPr>
          <w:rFonts w:cs="Times New Roman"/>
        </w:rPr>
        <w:t>Финни</w:t>
      </w:r>
      <w:proofErr w:type="spellEnd"/>
      <w:r w:rsidR="00610D8D" w:rsidRPr="00DD2B87">
        <w:rPr>
          <w:rFonts w:cs="Times New Roman"/>
        </w:rPr>
        <w:t xml:space="preserve"> </w:t>
      </w:r>
      <w:r w:rsidR="00610D8D" w:rsidRPr="00DD2B87">
        <w:rPr>
          <w:rFonts w:cs="Times New Roman"/>
          <w:lang w:val="en-US"/>
        </w:rPr>
        <w:t>II</w:t>
      </w:r>
      <w:r w:rsidR="00266B95" w:rsidRPr="00DD2B87">
        <w:rPr>
          <w:rFonts w:cs="Times New Roman"/>
        </w:rPr>
        <w:t>)</w:t>
      </w:r>
      <w:r w:rsidR="00610D8D" w:rsidRPr="00DD2B87">
        <w:rPr>
          <w:rFonts w:cs="Times New Roman"/>
        </w:rPr>
        <w:t>.</w:t>
      </w:r>
    </w:p>
    <w:p w14:paraId="63EA91EA" w14:textId="5CB9F814" w:rsidR="00C260DC" w:rsidRPr="00DD2B87" w:rsidRDefault="00D07E4A" w:rsidP="00DB32D1">
      <w:pPr>
        <w:pStyle w:val="2"/>
        <w:spacing w:line="360" w:lineRule="auto"/>
        <w:jc w:val="both"/>
        <w:rPr>
          <w:rFonts w:cs="Times New Roman"/>
          <w:lang w:val="en-US"/>
        </w:rPr>
      </w:pPr>
      <w:r w:rsidRPr="00ED5FE4">
        <w:rPr>
          <w:rFonts w:cs="Times New Roman"/>
        </w:rPr>
        <w:t xml:space="preserve"> </w:t>
      </w:r>
      <w:bookmarkStart w:id="7" w:name="_Toc39868094"/>
      <w:r w:rsidR="00200A55" w:rsidRPr="00DD2B87">
        <w:rPr>
          <w:rFonts w:cs="Times New Roman"/>
        </w:rPr>
        <w:t>Концепция</w:t>
      </w:r>
      <w:r w:rsidR="00200A55" w:rsidRPr="00DD2B87">
        <w:rPr>
          <w:rFonts w:cs="Times New Roman"/>
          <w:lang w:val="en-US"/>
        </w:rPr>
        <w:t xml:space="preserve"> </w:t>
      </w:r>
      <w:r w:rsidR="00610D8D" w:rsidRPr="00DD2B87">
        <w:rPr>
          <w:rFonts w:cs="Times New Roman"/>
          <w:lang w:val="en-US"/>
        </w:rPr>
        <w:t>«Proof-of-Work»</w:t>
      </w:r>
      <w:r w:rsidR="00200A55" w:rsidRPr="00DD2B87">
        <w:rPr>
          <w:rFonts w:cs="Times New Roman"/>
          <w:lang w:val="en-US"/>
        </w:rPr>
        <w:t xml:space="preserve"> (</w:t>
      </w:r>
      <w:proofErr w:type="spellStart"/>
      <w:r w:rsidR="00200A55" w:rsidRPr="00DD2B87">
        <w:rPr>
          <w:rFonts w:cs="Times New Roman"/>
          <w:lang w:val="en-US"/>
        </w:rPr>
        <w:t>PoW</w:t>
      </w:r>
      <w:proofErr w:type="spellEnd"/>
      <w:r w:rsidR="00200A55" w:rsidRPr="00DD2B87">
        <w:rPr>
          <w:rFonts w:cs="Times New Roman"/>
          <w:lang w:val="en-US"/>
        </w:rPr>
        <w:t>)</w:t>
      </w:r>
      <w:bookmarkEnd w:id="7"/>
    </w:p>
    <w:p w14:paraId="4CB13BE6" w14:textId="296851D1" w:rsidR="003C6DED" w:rsidRPr="00DD2B87" w:rsidRDefault="004A615D" w:rsidP="00DB32D1">
      <w:pPr>
        <w:spacing w:line="360" w:lineRule="auto"/>
        <w:ind w:firstLine="708"/>
        <w:jc w:val="both"/>
        <w:rPr>
          <w:rFonts w:cs="Times New Roman"/>
        </w:rPr>
      </w:pPr>
      <w:r w:rsidRPr="00DD2B87">
        <w:rPr>
          <w:rFonts w:cs="Times New Roman"/>
        </w:rPr>
        <w:t>Алгоритм «</w:t>
      </w:r>
      <w:r w:rsidRPr="00DD2B87">
        <w:rPr>
          <w:rFonts w:cs="Times New Roman"/>
          <w:lang w:val="en-US"/>
        </w:rPr>
        <w:t>Proof</w:t>
      </w:r>
      <w:r w:rsidRPr="00DD2B87">
        <w:rPr>
          <w:rFonts w:cs="Times New Roman"/>
        </w:rPr>
        <w:t>-</w:t>
      </w:r>
      <w:r w:rsidRPr="00DD2B87">
        <w:rPr>
          <w:rFonts w:cs="Times New Roman"/>
          <w:lang w:val="en-US"/>
        </w:rPr>
        <w:t>of</w:t>
      </w:r>
      <w:r w:rsidRPr="00DD2B87">
        <w:rPr>
          <w:rFonts w:cs="Times New Roman"/>
        </w:rPr>
        <w:t>-</w:t>
      </w:r>
      <w:r w:rsidRPr="00DD2B87">
        <w:rPr>
          <w:rFonts w:cs="Times New Roman"/>
          <w:lang w:val="en-US"/>
        </w:rPr>
        <w:t>Work</w:t>
      </w:r>
      <w:r w:rsidRPr="00DD2B87">
        <w:rPr>
          <w:rFonts w:cs="Times New Roman"/>
        </w:rPr>
        <w:t>»</w:t>
      </w:r>
      <w:r w:rsidR="003A6F55" w:rsidRPr="00DD2B87">
        <w:rPr>
          <w:rFonts w:cs="Times New Roman"/>
        </w:rPr>
        <w:t xml:space="preserve"> (алгоритм доказательства проделанной работы)</w:t>
      </w:r>
      <w:r w:rsidR="00321283" w:rsidRPr="00DD2B87">
        <w:rPr>
          <w:rFonts w:cs="Times New Roman"/>
        </w:rPr>
        <w:t xml:space="preserve"> — это </w:t>
      </w:r>
      <w:r w:rsidR="006D36A7" w:rsidRPr="00DD2B87">
        <w:rPr>
          <w:rFonts w:cs="Times New Roman"/>
        </w:rPr>
        <w:t xml:space="preserve">криптографическая система, </w:t>
      </w:r>
      <w:r w:rsidR="00F6608A" w:rsidRPr="00DD2B87">
        <w:rPr>
          <w:rFonts w:cs="Times New Roman"/>
        </w:rPr>
        <w:t xml:space="preserve">целью которой является защита </w:t>
      </w:r>
      <w:r w:rsidR="003409B5" w:rsidRPr="00DD2B87">
        <w:rPr>
          <w:rFonts w:cs="Times New Roman"/>
        </w:rPr>
        <w:t xml:space="preserve">каких-либо данных от </w:t>
      </w:r>
      <w:r w:rsidR="0004616B" w:rsidRPr="00DD2B87">
        <w:rPr>
          <w:rFonts w:cs="Times New Roman"/>
        </w:rPr>
        <w:t xml:space="preserve">спама и </w:t>
      </w:r>
      <w:r w:rsidR="0004616B" w:rsidRPr="00DD2B87">
        <w:rPr>
          <w:rFonts w:cs="Times New Roman"/>
          <w:lang w:val="en-US"/>
        </w:rPr>
        <w:t>DOS</w:t>
      </w:r>
      <w:r w:rsidR="0004616B" w:rsidRPr="00DD2B87">
        <w:rPr>
          <w:rFonts w:cs="Times New Roman"/>
        </w:rPr>
        <w:t xml:space="preserve"> атак. Простыми словами</w:t>
      </w:r>
      <w:r w:rsidR="00527294" w:rsidRPr="00DD2B87">
        <w:rPr>
          <w:rFonts w:cs="Times New Roman"/>
        </w:rPr>
        <w:t xml:space="preserve">, чтобы получить доступ к данным </w:t>
      </w:r>
      <w:r w:rsidR="00F25520" w:rsidRPr="00DD2B87">
        <w:rPr>
          <w:rFonts w:cs="Times New Roman"/>
        </w:rPr>
        <w:t xml:space="preserve">пользователю необходимо </w:t>
      </w:r>
      <w:r w:rsidR="0060488F" w:rsidRPr="00DD2B87">
        <w:rPr>
          <w:rFonts w:cs="Times New Roman"/>
        </w:rPr>
        <w:t>вычислить</w:t>
      </w:r>
      <w:r w:rsidR="00F25520" w:rsidRPr="00DD2B87">
        <w:rPr>
          <w:rFonts w:cs="Times New Roman"/>
        </w:rPr>
        <w:t xml:space="preserve"> сложную, но всегда </w:t>
      </w:r>
      <w:r w:rsidR="0060488F" w:rsidRPr="00DD2B87">
        <w:rPr>
          <w:rFonts w:cs="Times New Roman"/>
        </w:rPr>
        <w:t>решаемую функцию</w:t>
      </w:r>
      <w:r w:rsidR="00544C41">
        <w:rPr>
          <w:rFonts w:cs="Times New Roman"/>
        </w:rPr>
        <w:t>-ключ</w:t>
      </w:r>
      <w:r w:rsidR="0060488F" w:rsidRPr="00DD2B87">
        <w:rPr>
          <w:rFonts w:cs="Times New Roman"/>
        </w:rPr>
        <w:t xml:space="preserve">, проверить результат которой </w:t>
      </w:r>
      <w:r w:rsidR="007E1841" w:rsidRPr="00DD2B87">
        <w:rPr>
          <w:rFonts w:cs="Times New Roman"/>
        </w:rPr>
        <w:t>для системы не составляет большого труда.</w:t>
      </w:r>
      <w:r w:rsidR="00E91B00" w:rsidRPr="00DD2B87">
        <w:rPr>
          <w:rFonts w:cs="Times New Roman"/>
        </w:rPr>
        <w:t xml:space="preserve"> </w:t>
      </w:r>
      <w:r w:rsidR="00FF6909">
        <w:rPr>
          <w:rFonts w:cs="Times New Roman"/>
        </w:rPr>
        <w:t xml:space="preserve">Например, </w:t>
      </w:r>
      <w:r w:rsidR="00544C41">
        <w:rPr>
          <w:rFonts w:cs="Times New Roman"/>
        </w:rPr>
        <w:t xml:space="preserve">в качестве </w:t>
      </w:r>
      <w:proofErr w:type="spellStart"/>
      <w:r w:rsidR="00544C41">
        <w:rPr>
          <w:rFonts w:cs="Times New Roman"/>
        </w:rPr>
        <w:t>функци</w:t>
      </w:r>
      <w:proofErr w:type="spellEnd"/>
      <w:r w:rsidR="00544C41">
        <w:rPr>
          <w:rFonts w:cs="Times New Roman"/>
        </w:rPr>
        <w:t>-ключа используется сложное математическое выражение</w:t>
      </w:r>
      <w:r w:rsidR="004E0F17">
        <w:rPr>
          <w:rFonts w:cs="Times New Roman"/>
        </w:rPr>
        <w:t xml:space="preserve">, </w:t>
      </w:r>
      <w:r w:rsidR="00636440">
        <w:rPr>
          <w:rFonts w:cs="Times New Roman"/>
        </w:rPr>
        <w:t xml:space="preserve">даже численное </w:t>
      </w:r>
      <w:r w:rsidR="00604FD2">
        <w:rPr>
          <w:rFonts w:cs="Times New Roman"/>
        </w:rPr>
        <w:t xml:space="preserve">вычисление которого занимает </w:t>
      </w:r>
      <w:r w:rsidR="00636440">
        <w:rPr>
          <w:rFonts w:cs="Times New Roman"/>
        </w:rPr>
        <w:t xml:space="preserve">несколько минут, а для проверки достаточно подставить </w:t>
      </w:r>
      <w:r w:rsidR="00540DD9">
        <w:rPr>
          <w:rFonts w:cs="Times New Roman"/>
        </w:rPr>
        <w:t>полученное решение</w:t>
      </w:r>
      <w:r w:rsidR="00636440">
        <w:rPr>
          <w:rFonts w:cs="Times New Roman"/>
        </w:rPr>
        <w:t xml:space="preserve"> </w:t>
      </w:r>
      <w:r w:rsidR="00540DD9">
        <w:rPr>
          <w:rFonts w:cs="Times New Roman"/>
        </w:rPr>
        <w:t>вместо неизвестной.</w:t>
      </w:r>
    </w:p>
    <w:p w14:paraId="5A23D3CE" w14:textId="6ED3C272" w:rsidR="0092089A" w:rsidRPr="00DD2B87" w:rsidRDefault="009C1AD8" w:rsidP="00DB32D1">
      <w:pPr>
        <w:spacing w:line="360" w:lineRule="auto"/>
        <w:ind w:firstLine="708"/>
        <w:jc w:val="both"/>
        <w:rPr>
          <w:rFonts w:cs="Times New Roman"/>
        </w:rPr>
      </w:pPr>
      <w:r w:rsidRPr="00DD2B87">
        <w:rPr>
          <w:rFonts w:cs="Times New Roman"/>
        </w:rPr>
        <w:t xml:space="preserve">На алгоритме </w:t>
      </w:r>
      <w:proofErr w:type="spellStart"/>
      <w:r w:rsidRPr="00DD2B87">
        <w:rPr>
          <w:rFonts w:cs="Times New Roman"/>
          <w:lang w:val="en-US"/>
        </w:rPr>
        <w:t>PoW</w:t>
      </w:r>
      <w:proofErr w:type="spellEnd"/>
      <w:r w:rsidRPr="00DD2B87">
        <w:rPr>
          <w:rFonts w:cs="Times New Roman"/>
        </w:rPr>
        <w:t xml:space="preserve"> работают многие децентрализованные </w:t>
      </w:r>
      <w:proofErr w:type="spellStart"/>
      <w:r w:rsidRPr="00DD2B87">
        <w:rPr>
          <w:rFonts w:cs="Times New Roman"/>
        </w:rPr>
        <w:t>блокчейн</w:t>
      </w:r>
      <w:proofErr w:type="spellEnd"/>
      <w:r w:rsidRPr="00DD2B87">
        <w:rPr>
          <w:rFonts w:cs="Times New Roman"/>
        </w:rPr>
        <w:t>-системы</w:t>
      </w:r>
      <w:r w:rsidR="00243F86" w:rsidRPr="00DD2B87">
        <w:rPr>
          <w:rStyle w:val="ad"/>
          <w:rFonts w:cs="Times New Roman"/>
        </w:rPr>
        <w:footnoteReference w:id="5"/>
      </w:r>
      <w:r w:rsidR="00540DD9">
        <w:rPr>
          <w:rFonts w:cs="Times New Roman"/>
        </w:rPr>
        <w:t>, в том числе</w:t>
      </w:r>
      <w:r w:rsidR="00735C0D" w:rsidRPr="00DD2B87">
        <w:rPr>
          <w:rFonts w:cs="Times New Roman"/>
        </w:rPr>
        <w:t xml:space="preserve"> </w:t>
      </w:r>
      <w:proofErr w:type="spellStart"/>
      <w:r w:rsidR="00735C0D" w:rsidRPr="00DD2B87">
        <w:rPr>
          <w:rFonts w:cs="Times New Roman"/>
        </w:rPr>
        <w:t>криптовалюты</w:t>
      </w:r>
      <w:proofErr w:type="spellEnd"/>
      <w:r w:rsidR="009C522E" w:rsidRPr="00DD2B87">
        <w:rPr>
          <w:rFonts w:cs="Times New Roman"/>
        </w:rPr>
        <w:t>.</w:t>
      </w:r>
      <w:r w:rsidR="0092089A" w:rsidRPr="00DD2B87">
        <w:rPr>
          <w:rFonts w:cs="Times New Roman"/>
        </w:rPr>
        <w:br w:type="page"/>
      </w:r>
    </w:p>
    <w:p w14:paraId="16B50877" w14:textId="65B33EE5" w:rsidR="00CD1D37" w:rsidRPr="00DD2B87" w:rsidRDefault="00CD1D37" w:rsidP="00DB32D1">
      <w:pPr>
        <w:pStyle w:val="2"/>
        <w:spacing w:line="360" w:lineRule="auto"/>
        <w:jc w:val="both"/>
        <w:rPr>
          <w:rFonts w:cs="Times New Roman"/>
        </w:rPr>
      </w:pPr>
      <w:bookmarkStart w:id="8" w:name="_Toc39868095"/>
      <w:r w:rsidRPr="00DD2B87">
        <w:rPr>
          <w:rFonts w:cs="Times New Roman"/>
        </w:rPr>
        <w:lastRenderedPageBreak/>
        <w:t>Хеширование</w:t>
      </w:r>
      <w:bookmarkEnd w:id="8"/>
    </w:p>
    <w:p w14:paraId="2E8A5769" w14:textId="794F691E" w:rsidR="00BE4A2C" w:rsidRPr="00DD2B87" w:rsidRDefault="00821C67" w:rsidP="00DB32D1">
      <w:pPr>
        <w:spacing w:line="360" w:lineRule="auto"/>
        <w:jc w:val="both"/>
        <w:rPr>
          <w:rFonts w:cs="Times New Roman"/>
        </w:rPr>
      </w:pPr>
      <w:r w:rsidRPr="00DD2B87">
        <w:rPr>
          <w:rFonts w:cs="Times New Roman"/>
        </w:rPr>
        <w:tab/>
        <w:t xml:space="preserve">Хеширование </w:t>
      </w:r>
      <w:r w:rsidR="009A5BF6" w:rsidRPr="00DD2B87">
        <w:rPr>
          <w:rFonts w:cs="Times New Roman"/>
        </w:rPr>
        <w:t xml:space="preserve">— это процесс </w:t>
      </w:r>
      <w:r w:rsidR="003F1946" w:rsidRPr="00DD2B87">
        <w:rPr>
          <w:rFonts w:cs="Times New Roman"/>
        </w:rPr>
        <w:t>превращения некоторых</w:t>
      </w:r>
      <w:r w:rsidR="009A5BF6" w:rsidRPr="00DD2B87">
        <w:rPr>
          <w:rFonts w:cs="Times New Roman"/>
        </w:rPr>
        <w:t xml:space="preserve"> данных в битовую последовательность фиксированной длины</w:t>
      </w:r>
      <w:r w:rsidR="0091594E" w:rsidRPr="00DD2B87">
        <w:rPr>
          <w:rFonts w:cs="Times New Roman"/>
        </w:rPr>
        <w:t xml:space="preserve"> (</w:t>
      </w:r>
      <w:proofErr w:type="spellStart"/>
      <w:r w:rsidR="0091594E" w:rsidRPr="00DD2B87">
        <w:rPr>
          <w:rFonts w:cs="Times New Roman"/>
        </w:rPr>
        <w:t>хеш</w:t>
      </w:r>
      <w:proofErr w:type="spellEnd"/>
      <w:r w:rsidR="0091594E" w:rsidRPr="00DD2B87">
        <w:rPr>
          <w:rFonts w:cs="Times New Roman"/>
        </w:rPr>
        <w:t>-сумма)</w:t>
      </w:r>
      <w:r w:rsidR="009A5BF6" w:rsidRPr="00DD2B87">
        <w:rPr>
          <w:rFonts w:cs="Times New Roman"/>
        </w:rPr>
        <w:t>.</w:t>
      </w:r>
      <w:r w:rsidR="003F1946" w:rsidRPr="00DD2B87">
        <w:rPr>
          <w:rFonts w:cs="Times New Roman"/>
        </w:rPr>
        <w:t xml:space="preserve"> Функция, осуществляющая </w:t>
      </w:r>
      <w:r w:rsidR="00BE4A2C" w:rsidRPr="00DD2B87">
        <w:rPr>
          <w:rFonts w:cs="Times New Roman"/>
        </w:rPr>
        <w:t>хеширование,</w:t>
      </w:r>
      <w:r w:rsidR="00DA67AE" w:rsidRPr="00DD2B87">
        <w:rPr>
          <w:rFonts w:cs="Times New Roman"/>
        </w:rPr>
        <w:t xml:space="preserve"> называется «хеш-функция».</w:t>
      </w:r>
    </w:p>
    <w:p w14:paraId="21D63079" w14:textId="3226B2EA" w:rsidR="00BE4A2C" w:rsidRPr="00DD2B87" w:rsidRDefault="00D47B4D" w:rsidP="00DB32D1">
      <w:pPr>
        <w:spacing w:line="360" w:lineRule="auto"/>
        <w:jc w:val="both"/>
        <w:rPr>
          <w:rFonts w:cs="Times New Roman"/>
        </w:rPr>
      </w:pPr>
      <w:r w:rsidRPr="00DD2B87">
        <w:rPr>
          <w:rFonts w:cs="Times New Roman"/>
        </w:rPr>
        <w:t>Необходимые</w:t>
      </w:r>
      <w:r w:rsidR="00BE4A2C" w:rsidRPr="00DD2B87">
        <w:rPr>
          <w:rFonts w:cs="Times New Roman"/>
        </w:rPr>
        <w:t xml:space="preserve"> свойства хеш-функции:</w:t>
      </w:r>
    </w:p>
    <w:p w14:paraId="0E85C355" w14:textId="4E7B4644" w:rsidR="00BE4A2C" w:rsidRPr="00DD2B87" w:rsidRDefault="0016683F" w:rsidP="00DB32D1">
      <w:pPr>
        <w:pStyle w:val="aa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 w:rsidRPr="00DD2B87">
        <w:rPr>
          <w:rFonts w:cs="Times New Roman"/>
        </w:rPr>
        <w:t>Работа за линейное время</w:t>
      </w:r>
    </w:p>
    <w:p w14:paraId="6A437A43" w14:textId="0145B50B" w:rsidR="0016683F" w:rsidRPr="00DD2B87" w:rsidRDefault="00E6573C" w:rsidP="00DB32D1">
      <w:pPr>
        <w:pStyle w:val="aa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 w:rsidRPr="00DD2B87">
        <w:rPr>
          <w:rFonts w:cs="Times New Roman"/>
        </w:rPr>
        <w:t>Минимально возможное количество коллизий</w:t>
      </w:r>
      <w:r w:rsidR="004202BD" w:rsidRPr="00DD2B87">
        <w:rPr>
          <w:rStyle w:val="ad"/>
          <w:rFonts w:cs="Times New Roman"/>
        </w:rPr>
        <w:footnoteReference w:id="6"/>
      </w:r>
    </w:p>
    <w:p w14:paraId="6A3F0AF6" w14:textId="28156608" w:rsidR="00632469" w:rsidRPr="00DD2B87" w:rsidRDefault="00AA0930" w:rsidP="00DB32D1">
      <w:pPr>
        <w:pStyle w:val="aa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 w:rsidRPr="00DD2B87">
        <w:rPr>
          <w:rFonts w:cs="Times New Roman"/>
        </w:rPr>
        <w:t xml:space="preserve">При изменении одного бита </w:t>
      </w:r>
      <w:r w:rsidR="00DB3E9A" w:rsidRPr="00DD2B87">
        <w:rPr>
          <w:rFonts w:cs="Times New Roman"/>
        </w:rPr>
        <w:t xml:space="preserve">во входных данных, </w:t>
      </w:r>
      <w:proofErr w:type="spellStart"/>
      <w:r w:rsidR="00DB3E9A" w:rsidRPr="00DD2B87">
        <w:rPr>
          <w:rFonts w:cs="Times New Roman"/>
        </w:rPr>
        <w:t>хеш</w:t>
      </w:r>
      <w:proofErr w:type="spellEnd"/>
      <w:r w:rsidR="00DB3E9A" w:rsidRPr="00DD2B87">
        <w:rPr>
          <w:rFonts w:cs="Times New Roman"/>
        </w:rPr>
        <w:t>-сумма значительно меняется</w:t>
      </w:r>
      <w:r w:rsidR="00855CEF" w:rsidRPr="00DD2B87">
        <w:rPr>
          <w:rFonts w:cs="Times New Roman"/>
        </w:rPr>
        <w:t xml:space="preserve"> (необходимо </w:t>
      </w:r>
      <w:r w:rsidR="00077198" w:rsidRPr="00DD2B87">
        <w:rPr>
          <w:rFonts w:cs="Times New Roman"/>
        </w:rPr>
        <w:t>для избегания коллизий, вызванных незначительной ошибкой при передаче данных</w:t>
      </w:r>
      <w:r w:rsidR="00855CEF" w:rsidRPr="00DD2B87">
        <w:rPr>
          <w:rFonts w:cs="Times New Roman"/>
        </w:rPr>
        <w:t>)</w:t>
      </w:r>
    </w:p>
    <w:p w14:paraId="20C234BC" w14:textId="0B6C3B34" w:rsidR="00061D21" w:rsidRPr="00DD2B87" w:rsidRDefault="00061D21" w:rsidP="00DB32D1">
      <w:pPr>
        <w:pStyle w:val="2"/>
        <w:spacing w:line="360" w:lineRule="auto"/>
        <w:jc w:val="both"/>
        <w:rPr>
          <w:rFonts w:cs="Times New Roman"/>
        </w:rPr>
      </w:pPr>
      <w:bookmarkStart w:id="9" w:name="_Toc39868096"/>
      <w:proofErr w:type="spellStart"/>
      <w:r w:rsidRPr="00DD2B87">
        <w:rPr>
          <w:rFonts w:cs="Times New Roman"/>
        </w:rPr>
        <w:t>Блокчейн</w:t>
      </w:r>
      <w:bookmarkEnd w:id="9"/>
      <w:proofErr w:type="spellEnd"/>
    </w:p>
    <w:p w14:paraId="52280318" w14:textId="537EB460" w:rsidR="007C7364" w:rsidRPr="00DD2B87" w:rsidRDefault="007C7364" w:rsidP="00DB32D1">
      <w:pPr>
        <w:pStyle w:val="3"/>
        <w:spacing w:line="360" w:lineRule="auto"/>
        <w:jc w:val="both"/>
        <w:rPr>
          <w:rFonts w:cs="Times New Roman"/>
        </w:rPr>
      </w:pPr>
      <w:bookmarkStart w:id="10" w:name="_Toc39868097"/>
      <w:r w:rsidRPr="00DD2B87">
        <w:rPr>
          <w:rFonts w:cs="Times New Roman"/>
        </w:rPr>
        <w:t>Определение</w:t>
      </w:r>
      <w:bookmarkEnd w:id="10"/>
    </w:p>
    <w:p w14:paraId="635A4967" w14:textId="77777777" w:rsidR="007C7364" w:rsidRPr="00DD2B87" w:rsidRDefault="00BF3767" w:rsidP="00DB32D1">
      <w:pPr>
        <w:spacing w:line="360" w:lineRule="auto"/>
        <w:jc w:val="both"/>
        <w:rPr>
          <w:rFonts w:cs="Times New Roman"/>
        </w:rPr>
      </w:pPr>
      <w:r w:rsidRPr="00DD2B87">
        <w:rPr>
          <w:rFonts w:cs="Times New Roman"/>
        </w:rPr>
        <w:t xml:space="preserve"> </w:t>
      </w:r>
      <w:r w:rsidR="00DE5B79" w:rsidRPr="00DD2B87">
        <w:rPr>
          <w:rFonts w:cs="Times New Roman"/>
        </w:rPr>
        <w:tab/>
      </w:r>
      <w:proofErr w:type="spellStart"/>
      <w:r w:rsidR="00F92929" w:rsidRPr="00DD2B87">
        <w:rPr>
          <w:rFonts w:cs="Times New Roman"/>
        </w:rPr>
        <w:t>Блокчейн</w:t>
      </w:r>
      <w:proofErr w:type="spellEnd"/>
      <w:r w:rsidR="00F92929" w:rsidRPr="00DD2B87">
        <w:rPr>
          <w:rFonts w:cs="Times New Roman"/>
        </w:rPr>
        <w:t xml:space="preserve"> (цепочка данных) — способ хранения данных</w:t>
      </w:r>
      <w:r w:rsidR="00DE5B79" w:rsidRPr="00DD2B87">
        <w:rPr>
          <w:rFonts w:cs="Times New Roman"/>
        </w:rPr>
        <w:t>, в виде упорядоченного пронумерованного списка блок</w:t>
      </w:r>
      <w:r w:rsidR="00882DB9" w:rsidRPr="00DD2B87">
        <w:rPr>
          <w:rFonts w:cs="Times New Roman"/>
        </w:rPr>
        <w:t>о</w:t>
      </w:r>
      <w:r w:rsidR="00DE5B79" w:rsidRPr="00DD2B87">
        <w:rPr>
          <w:rFonts w:cs="Times New Roman"/>
        </w:rPr>
        <w:t>в, каж</w:t>
      </w:r>
      <w:r w:rsidR="00E33F4D" w:rsidRPr="00DD2B87">
        <w:rPr>
          <w:rFonts w:cs="Times New Roman"/>
        </w:rPr>
        <w:t xml:space="preserve">дый из которых хранит в себе собственною </w:t>
      </w:r>
      <w:proofErr w:type="spellStart"/>
      <w:r w:rsidR="00E33F4D" w:rsidRPr="00DD2B87">
        <w:rPr>
          <w:rFonts w:cs="Times New Roman"/>
        </w:rPr>
        <w:t>хеш</w:t>
      </w:r>
      <w:proofErr w:type="spellEnd"/>
      <w:r w:rsidR="00E33F4D" w:rsidRPr="00DD2B87">
        <w:rPr>
          <w:rFonts w:cs="Times New Roman"/>
        </w:rPr>
        <w:t xml:space="preserve">-сумму, </w:t>
      </w:r>
      <w:proofErr w:type="spellStart"/>
      <w:r w:rsidR="00E33F4D" w:rsidRPr="00DD2B87">
        <w:rPr>
          <w:rFonts w:cs="Times New Roman"/>
        </w:rPr>
        <w:t>хеш</w:t>
      </w:r>
      <w:proofErr w:type="spellEnd"/>
      <w:r w:rsidR="00E33F4D" w:rsidRPr="00DD2B87">
        <w:rPr>
          <w:rFonts w:cs="Times New Roman"/>
        </w:rPr>
        <w:t>-сумму предыдущего блока и какие-либо данные.</w:t>
      </w:r>
      <w:r w:rsidR="00882DB9" w:rsidRPr="00DD2B87">
        <w:rPr>
          <w:rFonts w:cs="Times New Roman"/>
        </w:rPr>
        <w:t xml:space="preserve"> </w:t>
      </w:r>
    </w:p>
    <w:p w14:paraId="6CE9A39D" w14:textId="265489CC" w:rsidR="007C7364" w:rsidRPr="00DD2B87" w:rsidRDefault="00C57C3B" w:rsidP="00DB32D1">
      <w:pPr>
        <w:pStyle w:val="3"/>
        <w:spacing w:line="360" w:lineRule="auto"/>
        <w:jc w:val="both"/>
        <w:rPr>
          <w:rFonts w:cs="Times New Roman"/>
        </w:rPr>
      </w:pPr>
      <w:bookmarkStart w:id="11" w:name="_Toc39868098"/>
      <w:r w:rsidRPr="00DD2B87">
        <w:rPr>
          <w:rFonts w:cs="Times New Roman"/>
        </w:rPr>
        <w:t>Реализация технологии в рамках сети «</w:t>
      </w:r>
      <w:r w:rsidRPr="00DD2B87">
        <w:rPr>
          <w:rFonts w:cs="Times New Roman"/>
          <w:lang w:val="en-US"/>
        </w:rPr>
        <w:t>Bitcoin</w:t>
      </w:r>
      <w:r w:rsidRPr="00DD2B87">
        <w:rPr>
          <w:rFonts w:cs="Times New Roman"/>
        </w:rPr>
        <w:t>»</w:t>
      </w:r>
      <w:bookmarkEnd w:id="11"/>
    </w:p>
    <w:p w14:paraId="75FD8651" w14:textId="6CAA2D21" w:rsidR="004910A4" w:rsidRDefault="00C57C3B" w:rsidP="00DB32D1">
      <w:pPr>
        <w:spacing w:line="360" w:lineRule="auto"/>
        <w:jc w:val="both"/>
        <w:rPr>
          <w:rFonts w:cs="Times New Roman"/>
        </w:rPr>
      </w:pPr>
      <w:r w:rsidRPr="00DD2B87">
        <w:rPr>
          <w:rFonts w:cs="Times New Roman"/>
        </w:rPr>
        <w:tab/>
      </w:r>
      <w:r w:rsidR="006A7A52" w:rsidRPr="00DD2B87">
        <w:rPr>
          <w:rFonts w:cs="Times New Roman"/>
        </w:rPr>
        <w:t>Сеть «</w:t>
      </w:r>
      <w:r w:rsidR="006A7A52" w:rsidRPr="00DD2B87">
        <w:rPr>
          <w:rFonts w:cs="Times New Roman"/>
          <w:lang w:val="en-US"/>
        </w:rPr>
        <w:t>Bitcoin</w:t>
      </w:r>
      <w:r w:rsidR="006A7A52" w:rsidRPr="00DD2B87">
        <w:rPr>
          <w:rFonts w:cs="Times New Roman"/>
        </w:rPr>
        <w:t xml:space="preserve">» </w:t>
      </w:r>
      <w:r w:rsidR="005403C8" w:rsidRPr="00DD2B87">
        <w:rPr>
          <w:rFonts w:cs="Times New Roman"/>
        </w:rPr>
        <w:t xml:space="preserve">основана на технологии </w:t>
      </w:r>
      <w:proofErr w:type="spellStart"/>
      <w:r w:rsidR="005403C8" w:rsidRPr="00DD2B87">
        <w:rPr>
          <w:rFonts w:cs="Times New Roman"/>
        </w:rPr>
        <w:t>блокчейн</w:t>
      </w:r>
      <w:proofErr w:type="spellEnd"/>
      <w:r w:rsidR="005403C8" w:rsidRPr="00DD2B87">
        <w:rPr>
          <w:rFonts w:cs="Times New Roman"/>
        </w:rPr>
        <w:t xml:space="preserve">. В качестве данных </w:t>
      </w:r>
      <w:r w:rsidR="00D22718" w:rsidRPr="00DD2B87">
        <w:rPr>
          <w:rFonts w:cs="Times New Roman"/>
        </w:rPr>
        <w:t xml:space="preserve">каждого блока выступают </w:t>
      </w:r>
      <w:r w:rsidR="00472CE7">
        <w:rPr>
          <w:rFonts w:cs="Times New Roman"/>
        </w:rPr>
        <w:t>его</w:t>
      </w:r>
      <w:r w:rsidR="00932FAE">
        <w:rPr>
          <w:rFonts w:cs="Times New Roman"/>
        </w:rPr>
        <w:t xml:space="preserve"> собственная</w:t>
      </w:r>
      <w:r w:rsidR="00472CE7">
        <w:rPr>
          <w:rFonts w:cs="Times New Roman"/>
        </w:rPr>
        <w:t xml:space="preserve"> </w:t>
      </w:r>
      <w:proofErr w:type="spellStart"/>
      <w:r w:rsidR="00472CE7">
        <w:rPr>
          <w:rFonts w:cs="Times New Roman"/>
        </w:rPr>
        <w:t>хеш</w:t>
      </w:r>
      <w:proofErr w:type="spellEnd"/>
      <w:r w:rsidR="00472CE7">
        <w:rPr>
          <w:rFonts w:cs="Times New Roman"/>
        </w:rPr>
        <w:t>-сумма</w:t>
      </w:r>
      <w:r w:rsidR="00EB3936">
        <w:rPr>
          <w:rFonts w:cs="Times New Roman"/>
        </w:rPr>
        <w:t>, которая должна удовлетворять определённым требованиям системы</w:t>
      </w:r>
      <w:r w:rsidR="009E17C9" w:rsidRPr="00DD2B87">
        <w:rPr>
          <w:rFonts w:cs="Times New Roman"/>
        </w:rPr>
        <w:t xml:space="preserve">. </w:t>
      </w:r>
      <w:r w:rsidR="002D5408" w:rsidRPr="00DD2B87">
        <w:rPr>
          <w:rFonts w:cs="Times New Roman"/>
        </w:rPr>
        <w:t>На компьютере каждого члена сети хранится полная копия всей цепочки</w:t>
      </w:r>
      <w:r w:rsidR="00D2076C" w:rsidRPr="00DD2B87">
        <w:rPr>
          <w:rFonts w:cs="Times New Roman"/>
        </w:rPr>
        <w:t xml:space="preserve">, </w:t>
      </w:r>
      <w:r w:rsidR="00707931" w:rsidRPr="00DD2B87">
        <w:rPr>
          <w:rFonts w:cs="Times New Roman"/>
        </w:rPr>
        <w:t xml:space="preserve">в которую </w:t>
      </w:r>
      <w:r w:rsidR="00385272">
        <w:rPr>
          <w:rFonts w:cs="Times New Roman"/>
        </w:rPr>
        <w:t xml:space="preserve">приблизительно </w:t>
      </w:r>
      <w:r w:rsidR="00707931" w:rsidRPr="00DD2B87">
        <w:rPr>
          <w:rFonts w:cs="Times New Roman"/>
        </w:rPr>
        <w:t xml:space="preserve">каждые 10 минут добавляется новый блок, защищённый технологией </w:t>
      </w:r>
      <w:proofErr w:type="spellStart"/>
      <w:r w:rsidR="00707931" w:rsidRPr="00DD2B87">
        <w:rPr>
          <w:rFonts w:cs="Times New Roman"/>
          <w:lang w:val="en-US"/>
        </w:rPr>
        <w:t>PoW</w:t>
      </w:r>
      <w:proofErr w:type="spellEnd"/>
      <w:r w:rsidR="00CE3A93" w:rsidRPr="00DD2B87">
        <w:rPr>
          <w:rFonts w:cs="Times New Roman"/>
        </w:rPr>
        <w:t xml:space="preserve">. </w:t>
      </w:r>
      <w:r w:rsidR="00415DE8" w:rsidRPr="00DD2B87">
        <w:rPr>
          <w:rFonts w:cs="Times New Roman"/>
        </w:rPr>
        <w:t xml:space="preserve">После создания нового блока, информация о нём поступает </w:t>
      </w:r>
      <w:r w:rsidR="00D542DB">
        <w:rPr>
          <w:rFonts w:cs="Times New Roman"/>
        </w:rPr>
        <w:t xml:space="preserve">всем </w:t>
      </w:r>
      <w:r w:rsidR="00415DE8" w:rsidRPr="00DD2B87">
        <w:rPr>
          <w:rFonts w:cs="Times New Roman"/>
        </w:rPr>
        <w:t>пользователям</w:t>
      </w:r>
      <w:r w:rsidR="00856954" w:rsidRPr="00DD2B87">
        <w:rPr>
          <w:rFonts w:cs="Times New Roman"/>
        </w:rPr>
        <w:t xml:space="preserve"> </w:t>
      </w:r>
      <w:r w:rsidR="00415DE8" w:rsidRPr="00DD2B87">
        <w:rPr>
          <w:rFonts w:cs="Times New Roman"/>
        </w:rPr>
        <w:t xml:space="preserve">и </w:t>
      </w:r>
      <w:r w:rsidR="00856954" w:rsidRPr="00DD2B87">
        <w:rPr>
          <w:rFonts w:cs="Times New Roman"/>
        </w:rPr>
        <w:t>п</w:t>
      </w:r>
      <w:r w:rsidR="00415DE8" w:rsidRPr="00DD2B87">
        <w:rPr>
          <w:rFonts w:cs="Times New Roman"/>
        </w:rPr>
        <w:t>роверя</w:t>
      </w:r>
      <w:r w:rsidR="00856954" w:rsidRPr="00DD2B87">
        <w:rPr>
          <w:rFonts w:cs="Times New Roman"/>
        </w:rPr>
        <w:t xml:space="preserve">ется каждым компьютером, подключённым к сети, отдельно. </w:t>
      </w:r>
    </w:p>
    <w:p w14:paraId="1437238A" w14:textId="6853E823" w:rsidR="00C57C3B" w:rsidRDefault="00ED1BE7" w:rsidP="00DB32D1">
      <w:pPr>
        <w:spacing w:line="360" w:lineRule="auto"/>
        <w:ind w:firstLine="708"/>
        <w:jc w:val="both"/>
        <w:rPr>
          <w:rFonts w:cs="Times New Roman"/>
        </w:rPr>
      </w:pPr>
      <w:r w:rsidRPr="00DD2B87">
        <w:rPr>
          <w:rFonts w:cs="Times New Roman"/>
        </w:rPr>
        <w:lastRenderedPageBreak/>
        <w:t xml:space="preserve">Таким образом, чтобы подделать </w:t>
      </w:r>
      <w:r w:rsidR="00516368">
        <w:rPr>
          <w:rFonts w:cs="Times New Roman"/>
        </w:rPr>
        <w:t xml:space="preserve">какой-либо старый </w:t>
      </w:r>
      <w:r w:rsidRPr="00DD2B87">
        <w:rPr>
          <w:rFonts w:cs="Times New Roman"/>
        </w:rPr>
        <w:t xml:space="preserve">блок, необходимо </w:t>
      </w:r>
      <w:r w:rsidR="002B5F6F" w:rsidRPr="00DD2B87">
        <w:rPr>
          <w:rFonts w:cs="Times New Roman"/>
        </w:rPr>
        <w:t xml:space="preserve">пересчитать </w:t>
      </w:r>
      <w:proofErr w:type="spellStart"/>
      <w:r w:rsidR="002B5F6F" w:rsidRPr="00DD2B87">
        <w:rPr>
          <w:rFonts w:cs="Times New Roman"/>
        </w:rPr>
        <w:t>хеш</w:t>
      </w:r>
      <w:proofErr w:type="spellEnd"/>
      <w:r w:rsidR="002B5F6F" w:rsidRPr="00DD2B87">
        <w:rPr>
          <w:rFonts w:cs="Times New Roman"/>
        </w:rPr>
        <w:t>-суммы всех последующих блоков</w:t>
      </w:r>
      <w:r w:rsidR="00CA7BE7" w:rsidRPr="00DD2B87">
        <w:rPr>
          <w:rFonts w:cs="Times New Roman"/>
        </w:rPr>
        <w:t xml:space="preserve">. Благодаря технологии </w:t>
      </w:r>
      <w:proofErr w:type="spellStart"/>
      <w:r w:rsidR="00CA7BE7" w:rsidRPr="00DD2B87">
        <w:rPr>
          <w:rFonts w:cs="Times New Roman"/>
          <w:lang w:val="en-US"/>
        </w:rPr>
        <w:t>PoW</w:t>
      </w:r>
      <w:proofErr w:type="spellEnd"/>
      <w:r w:rsidR="00CA7BE7" w:rsidRPr="00DD2B87">
        <w:rPr>
          <w:rFonts w:cs="Times New Roman"/>
        </w:rPr>
        <w:t xml:space="preserve">, такое вычисление занимает более </w:t>
      </w:r>
      <w:r w:rsidR="00DD2B87" w:rsidRPr="00DD2B87">
        <w:rPr>
          <w:rFonts w:cs="Times New Roman"/>
        </w:rPr>
        <w:t>10-и минут, поэтому «догнать» сеть практически невозможно.</w:t>
      </w:r>
    </w:p>
    <w:p w14:paraId="571FAC8F" w14:textId="25579F85" w:rsidR="004D20A6" w:rsidRDefault="004D20A6" w:rsidP="00DB32D1">
      <w:pPr>
        <w:pStyle w:val="3"/>
        <w:spacing w:line="360" w:lineRule="auto"/>
        <w:jc w:val="both"/>
      </w:pPr>
      <w:bookmarkStart w:id="12" w:name="_Toc39868099"/>
      <w:proofErr w:type="spellStart"/>
      <w:r>
        <w:t>Майнинг</w:t>
      </w:r>
      <w:bookmarkEnd w:id="12"/>
      <w:proofErr w:type="spellEnd"/>
    </w:p>
    <w:p w14:paraId="2D8F871C" w14:textId="355FD236" w:rsidR="002C1C26" w:rsidRDefault="002C1C26" w:rsidP="00DB32D1">
      <w:pPr>
        <w:spacing w:line="360" w:lineRule="auto"/>
        <w:jc w:val="both"/>
      </w:pPr>
      <w:r>
        <w:tab/>
      </w:r>
      <w:proofErr w:type="spellStart"/>
      <w:r>
        <w:t>Майнинг</w:t>
      </w:r>
      <w:proofErr w:type="spellEnd"/>
      <w:r>
        <w:t xml:space="preserve"> («добыча»)</w:t>
      </w:r>
      <w:r w:rsidRPr="002C1C26">
        <w:t xml:space="preserve"> </w:t>
      </w:r>
      <w:r w:rsidRPr="006A07FF">
        <w:t>—</w:t>
      </w:r>
      <w:r>
        <w:t xml:space="preserve"> это процесс вычисления </w:t>
      </w:r>
      <w:proofErr w:type="spellStart"/>
      <w:r w:rsidR="00435A69">
        <w:t>хеш</w:t>
      </w:r>
      <w:proofErr w:type="spellEnd"/>
      <w:r w:rsidR="00435A69">
        <w:t xml:space="preserve">-суммы нового блока в сети </w:t>
      </w:r>
      <w:proofErr w:type="spellStart"/>
      <w:r w:rsidR="00435A69">
        <w:t>блокчейн</w:t>
      </w:r>
      <w:proofErr w:type="spellEnd"/>
      <w:r w:rsidR="00435A69">
        <w:t xml:space="preserve"> методом</w:t>
      </w:r>
      <w:r w:rsidR="00B246C9">
        <w:t xml:space="preserve"> перебора параметров хеш-функции</w:t>
      </w:r>
      <w:r w:rsidR="005B7601">
        <w:t>. Этот перебор осущ</w:t>
      </w:r>
      <w:r w:rsidR="00490FC8">
        <w:t>е</w:t>
      </w:r>
      <w:r w:rsidR="005B7601">
        <w:t xml:space="preserve">ствляется до тех пор, пока полученная </w:t>
      </w:r>
      <w:proofErr w:type="spellStart"/>
      <w:r w:rsidR="005B7601">
        <w:t>хеш</w:t>
      </w:r>
      <w:proofErr w:type="spellEnd"/>
      <w:r w:rsidR="005B7601">
        <w:t xml:space="preserve">-сумма не будет удовлетворять внутренним </w:t>
      </w:r>
      <w:r w:rsidR="003307A7">
        <w:t xml:space="preserve">параметрам сети, </w:t>
      </w:r>
      <w:r w:rsidR="00813620">
        <w:t>которые были за</w:t>
      </w:r>
      <w:r w:rsidR="009C4396">
        <w:t>даны</w:t>
      </w:r>
      <w:r w:rsidR="003307A7">
        <w:t xml:space="preserve"> разработчиками</w:t>
      </w:r>
      <w:r w:rsidR="009C4396">
        <w:t xml:space="preserve">. Например, количество бит в </w:t>
      </w:r>
      <w:proofErr w:type="spellStart"/>
      <w:r w:rsidR="009C4396">
        <w:t>хеш</w:t>
      </w:r>
      <w:proofErr w:type="spellEnd"/>
      <w:r w:rsidR="009C4396">
        <w:t>-сумме</w:t>
      </w:r>
      <w:r w:rsidR="00EE7565">
        <w:t xml:space="preserve"> или степень отличия </w:t>
      </w:r>
      <w:r w:rsidR="00B70370">
        <w:t>от предыдущего блока.</w:t>
      </w:r>
    </w:p>
    <w:p w14:paraId="5B10F158" w14:textId="2DCFD3C4" w:rsidR="004D20A6" w:rsidRDefault="005F45F9" w:rsidP="00DB32D1">
      <w:pPr>
        <w:spacing w:line="360" w:lineRule="auto"/>
        <w:jc w:val="both"/>
      </w:pPr>
      <w:r>
        <w:tab/>
        <w:t xml:space="preserve">Принято считать, что вероятность </w:t>
      </w:r>
      <w:r w:rsidR="00815624">
        <w:t xml:space="preserve">сгенерировать новый блок первым приблизительно равна соотношению вычислительной мощности </w:t>
      </w:r>
      <w:proofErr w:type="spellStart"/>
      <w:r w:rsidR="00D624E9">
        <w:t>майнинг</w:t>
      </w:r>
      <w:proofErr w:type="spellEnd"/>
      <w:r w:rsidR="00D624E9">
        <w:t>-фермы</w:t>
      </w:r>
      <w:r w:rsidR="00D624E9">
        <w:rPr>
          <w:rStyle w:val="ad"/>
        </w:rPr>
        <w:footnoteReference w:id="7"/>
      </w:r>
      <w:r w:rsidR="00D624E9">
        <w:t xml:space="preserve"> к суммарной вычислительной мощности всей сети.</w:t>
      </w:r>
    </w:p>
    <w:p w14:paraId="18FBE30B" w14:textId="34B8AF50" w:rsidR="005477BC" w:rsidRPr="00762E79" w:rsidRDefault="005477BC" w:rsidP="00DB32D1">
      <w:pPr>
        <w:spacing w:line="360" w:lineRule="auto"/>
        <w:jc w:val="both"/>
      </w:pPr>
      <w:r>
        <w:tab/>
        <w:t xml:space="preserve">На практике </w:t>
      </w:r>
      <w:proofErr w:type="spellStart"/>
      <w:r w:rsidR="00362CA8">
        <w:t>майнинг</w:t>
      </w:r>
      <w:proofErr w:type="spellEnd"/>
      <w:r w:rsidR="00362CA8">
        <w:t xml:space="preserve"> представляет из себя наибольшее возможное число параллельных </w:t>
      </w:r>
      <w:r w:rsidR="009736EB">
        <w:t xml:space="preserve">проверок потенциальных вариантов </w:t>
      </w:r>
      <w:proofErr w:type="spellStart"/>
      <w:r w:rsidR="009736EB">
        <w:t>хеш</w:t>
      </w:r>
      <w:proofErr w:type="spellEnd"/>
      <w:r w:rsidR="009736EB">
        <w:t xml:space="preserve">-суммы нового блока. </w:t>
      </w:r>
      <w:r w:rsidR="003B1ABF">
        <w:t xml:space="preserve">Для это используются </w:t>
      </w:r>
      <w:r w:rsidR="000420B3">
        <w:t>предварительно настроенные графические процессоры (</w:t>
      </w:r>
      <w:r w:rsidR="000420B3">
        <w:rPr>
          <w:lang w:val="en-US"/>
        </w:rPr>
        <w:t>GPU</w:t>
      </w:r>
      <w:r w:rsidR="000420B3">
        <w:t>)</w:t>
      </w:r>
      <w:r w:rsidR="00762E79" w:rsidRPr="00762E79">
        <w:t xml:space="preserve"> </w:t>
      </w:r>
      <w:r w:rsidR="00762E79">
        <w:t>и специальное программное обеспечение</w:t>
      </w:r>
      <w:r w:rsidR="006D5015" w:rsidRPr="00762E79">
        <w:t>.</w:t>
      </w:r>
    </w:p>
    <w:p w14:paraId="5414ACB4" w14:textId="70648298" w:rsidR="00483F6B" w:rsidRDefault="00483F6B" w:rsidP="00DB32D1">
      <w:pPr>
        <w:pStyle w:val="3"/>
        <w:spacing w:line="360" w:lineRule="auto"/>
        <w:jc w:val="both"/>
      </w:pPr>
      <w:bookmarkStart w:id="13" w:name="_Toc39868100"/>
      <w:r>
        <w:t xml:space="preserve">Обеспеченность </w:t>
      </w:r>
      <w:proofErr w:type="spellStart"/>
      <w:r w:rsidR="001E5D74">
        <w:t>криптовалюты</w:t>
      </w:r>
      <w:proofErr w:type="spellEnd"/>
      <w:r>
        <w:t>, как валюты</w:t>
      </w:r>
      <w:bookmarkEnd w:id="13"/>
    </w:p>
    <w:p w14:paraId="1EAE5D2F" w14:textId="72F26D9F" w:rsidR="00701202" w:rsidRDefault="00701202" w:rsidP="00DB32D1">
      <w:pPr>
        <w:spacing w:line="360" w:lineRule="auto"/>
        <w:jc w:val="both"/>
      </w:pPr>
      <w:r>
        <w:tab/>
      </w:r>
      <w:r w:rsidR="00470F52">
        <w:t>В отличии от большинства современных валют</w:t>
      </w:r>
      <w:r w:rsidR="00B66627">
        <w:t xml:space="preserve">, </w:t>
      </w:r>
      <w:proofErr w:type="spellStart"/>
      <w:r w:rsidR="001E5D74">
        <w:t>криптовалята</w:t>
      </w:r>
      <w:proofErr w:type="spellEnd"/>
      <w:r w:rsidR="00B66627">
        <w:t xml:space="preserve"> </w:t>
      </w:r>
      <w:r w:rsidR="00470F52">
        <w:t xml:space="preserve">не </w:t>
      </w:r>
      <w:r w:rsidR="00B66627">
        <w:t xml:space="preserve">является </w:t>
      </w:r>
      <w:proofErr w:type="spellStart"/>
      <w:r w:rsidR="00B66627">
        <w:t>фиатными</w:t>
      </w:r>
      <w:proofErr w:type="spellEnd"/>
      <w:r w:rsidR="00B66627">
        <w:t xml:space="preserve"> деньгами</w:t>
      </w:r>
      <w:r w:rsidR="00B66627">
        <w:rPr>
          <w:rStyle w:val="ad"/>
        </w:rPr>
        <w:footnoteReference w:id="8"/>
      </w:r>
      <w:r w:rsidR="001B384A" w:rsidRPr="001B384A">
        <w:t xml:space="preserve">, </w:t>
      </w:r>
      <w:r w:rsidR="001B384A">
        <w:t xml:space="preserve">а значит </w:t>
      </w:r>
      <w:r w:rsidR="00170C0D">
        <w:t xml:space="preserve">напрямую </w:t>
      </w:r>
      <w:r w:rsidR="001B384A">
        <w:t>обеспечен</w:t>
      </w:r>
      <w:r w:rsidR="001E5D74">
        <w:t>а</w:t>
      </w:r>
      <w:r w:rsidR="001B384A">
        <w:t xml:space="preserve"> лишь </w:t>
      </w:r>
      <w:r w:rsidR="00170C0D">
        <w:t xml:space="preserve">доверием </w:t>
      </w:r>
      <w:r w:rsidR="00A3760B">
        <w:t xml:space="preserve">плательщиков и желанием последних </w:t>
      </w:r>
      <w:r w:rsidR="00F017F4">
        <w:t>ей</w:t>
      </w:r>
      <w:r w:rsidR="00A3760B">
        <w:t xml:space="preserve"> расплачиваться</w:t>
      </w:r>
      <w:r w:rsidR="00B21746">
        <w:t xml:space="preserve"> </w:t>
      </w:r>
      <w:r w:rsidR="00ED4D82">
        <w:t>(</w:t>
      </w:r>
      <w:proofErr w:type="spellStart"/>
      <w:r w:rsidR="00ED4D82">
        <w:t>фиатальными</w:t>
      </w:r>
      <w:proofErr w:type="spellEnd"/>
      <w:r w:rsidR="00ED4D82">
        <w:t xml:space="preserve"> деньгами, которые люди, желающие </w:t>
      </w:r>
      <w:r w:rsidR="006141B6">
        <w:t>приобрести</w:t>
      </w:r>
      <w:r w:rsidR="00ED4D82">
        <w:t xml:space="preserve"> </w:t>
      </w:r>
      <w:proofErr w:type="spellStart"/>
      <w:r w:rsidR="00ED4D82">
        <w:t>криптовалюту</w:t>
      </w:r>
      <w:proofErr w:type="spellEnd"/>
      <w:r w:rsidR="00ED4D82">
        <w:t xml:space="preserve">, отдают взамен на </w:t>
      </w:r>
      <w:r w:rsidR="006141B6">
        <w:t>единицы этой цифровой валюты</w:t>
      </w:r>
      <w:r w:rsidR="00ED4D82">
        <w:t>)</w:t>
      </w:r>
      <w:r w:rsidR="00F017F4" w:rsidRPr="00F017F4">
        <w:t>.</w:t>
      </w:r>
      <w:r w:rsidR="00A3760B" w:rsidRPr="00A3760B">
        <w:t>[</w:t>
      </w:r>
      <w:r w:rsidR="00A3760B">
        <w:rPr>
          <w:lang w:val="en-US"/>
        </w:rPr>
        <w:fldChar w:fldCharType="begin"/>
      </w:r>
      <w:r w:rsidR="00A3760B" w:rsidRPr="00A3760B">
        <w:instrText xml:space="preserve"> </w:instrText>
      </w:r>
      <w:r w:rsidR="00A3760B">
        <w:rPr>
          <w:lang w:val="en-US"/>
        </w:rPr>
        <w:instrText>REF</w:instrText>
      </w:r>
      <w:r w:rsidR="00A3760B" w:rsidRPr="00A3760B">
        <w:instrText xml:space="preserve"> _</w:instrText>
      </w:r>
      <w:r w:rsidR="00A3760B">
        <w:rPr>
          <w:lang w:val="en-US"/>
        </w:rPr>
        <w:instrText>Ref</w:instrText>
      </w:r>
      <w:r w:rsidR="00A3760B" w:rsidRPr="00A3760B">
        <w:instrText>39512360 \</w:instrText>
      </w:r>
      <w:r w:rsidR="00A3760B">
        <w:rPr>
          <w:lang w:val="en-US"/>
        </w:rPr>
        <w:instrText>r</w:instrText>
      </w:r>
      <w:r w:rsidR="00A3760B" w:rsidRPr="00A3760B">
        <w:instrText xml:space="preserve"> \</w:instrText>
      </w:r>
      <w:r w:rsidR="00A3760B">
        <w:rPr>
          <w:lang w:val="en-US"/>
        </w:rPr>
        <w:instrText>h</w:instrText>
      </w:r>
      <w:r w:rsidR="00A3760B" w:rsidRPr="00A3760B">
        <w:instrText xml:space="preserve"> </w:instrText>
      </w:r>
      <w:r w:rsidR="004D20A6" w:rsidRPr="004D20A6">
        <w:instrText xml:space="preserve"> \* </w:instrText>
      </w:r>
      <w:r w:rsidR="004D20A6">
        <w:rPr>
          <w:lang w:val="en-US"/>
        </w:rPr>
        <w:instrText>MERGEFORMAT</w:instrText>
      </w:r>
      <w:r w:rsidR="004D20A6" w:rsidRPr="004D20A6">
        <w:instrText xml:space="preserve"> </w:instrText>
      </w:r>
      <w:r w:rsidR="00A3760B">
        <w:rPr>
          <w:lang w:val="en-US"/>
        </w:rPr>
      </w:r>
      <w:r w:rsidR="00A3760B">
        <w:rPr>
          <w:lang w:val="en-US"/>
        </w:rPr>
        <w:fldChar w:fldCharType="separate"/>
      </w:r>
      <w:r w:rsidR="00727FAB" w:rsidRPr="00727FAB">
        <w:t>7</w:t>
      </w:r>
      <w:r w:rsidR="00A3760B">
        <w:rPr>
          <w:lang w:val="en-US"/>
        </w:rPr>
        <w:fldChar w:fldCharType="end"/>
      </w:r>
      <w:r w:rsidR="00A3760B" w:rsidRPr="00A3760B">
        <w:t>]</w:t>
      </w:r>
      <w:r w:rsidR="00B672A9" w:rsidRPr="00B672A9">
        <w:t xml:space="preserve"> </w:t>
      </w:r>
      <w:r w:rsidR="00B672A9">
        <w:t>Однако, косвенн</w:t>
      </w:r>
      <w:r w:rsidR="00C23167">
        <w:t xml:space="preserve">о </w:t>
      </w:r>
      <w:proofErr w:type="spellStart"/>
      <w:r w:rsidR="00F017F4">
        <w:lastRenderedPageBreak/>
        <w:t>криптовалюта</w:t>
      </w:r>
      <w:proofErr w:type="spellEnd"/>
      <w:r w:rsidR="00B672A9">
        <w:t xml:space="preserve"> обеспечивается затратами на его </w:t>
      </w:r>
      <w:r w:rsidR="008C0D80">
        <w:t>«</w:t>
      </w:r>
      <w:r w:rsidR="00B672A9">
        <w:t>добычу</w:t>
      </w:r>
      <w:r w:rsidR="008C0D80">
        <w:t>»</w:t>
      </w:r>
      <w:r w:rsidR="00B672A9">
        <w:t xml:space="preserve"> (стоимостью износа </w:t>
      </w:r>
      <w:r w:rsidR="003663F8">
        <w:t xml:space="preserve">ресурсов, </w:t>
      </w:r>
      <w:r w:rsidR="00B75A78">
        <w:t xml:space="preserve">используемых для </w:t>
      </w:r>
      <w:proofErr w:type="spellStart"/>
      <w:r w:rsidR="00B75A78">
        <w:t>майнинга</w:t>
      </w:r>
      <w:proofErr w:type="spellEnd"/>
      <w:r w:rsidR="00B672A9">
        <w:t>)</w:t>
      </w:r>
      <w:r w:rsidR="00297FE9" w:rsidRPr="00297FE9">
        <w:t>.</w:t>
      </w:r>
    </w:p>
    <w:p w14:paraId="6F8FD2B8" w14:textId="77777777" w:rsidR="00762E79" w:rsidRPr="00297FE9" w:rsidRDefault="00762E79" w:rsidP="00DB32D1">
      <w:pPr>
        <w:spacing w:line="360" w:lineRule="auto"/>
        <w:jc w:val="both"/>
      </w:pPr>
    </w:p>
    <w:p w14:paraId="0D36CD6B" w14:textId="0FE24500" w:rsidR="00BF2FD5" w:rsidRDefault="00483F6B" w:rsidP="00DB32D1">
      <w:pPr>
        <w:pStyle w:val="3"/>
        <w:spacing w:line="360" w:lineRule="auto"/>
        <w:jc w:val="both"/>
      </w:pPr>
      <w:bookmarkStart w:id="14" w:name="_Toc39868101"/>
      <w:r>
        <w:t>Юридическ</w:t>
      </w:r>
      <w:r w:rsidR="00203B8F">
        <w:t xml:space="preserve">ий статус </w:t>
      </w:r>
      <w:proofErr w:type="spellStart"/>
      <w:r w:rsidR="001E5D74">
        <w:t>криптовалюты</w:t>
      </w:r>
      <w:proofErr w:type="spellEnd"/>
      <w:r w:rsidR="00762E79">
        <w:t xml:space="preserve"> в </w:t>
      </w:r>
      <w:r w:rsidR="0030476C">
        <w:t xml:space="preserve">некоторых </w:t>
      </w:r>
      <w:r w:rsidR="004E2078">
        <w:t>странах СНГ</w:t>
      </w:r>
      <w:bookmarkEnd w:id="14"/>
    </w:p>
    <w:p w14:paraId="4CE62A03" w14:textId="7346EF7C" w:rsidR="00D20C3D" w:rsidRDefault="00A220D0" w:rsidP="00AE3848">
      <w:pPr>
        <w:spacing w:line="360" w:lineRule="auto"/>
        <w:jc w:val="both"/>
      </w:pPr>
      <w:r>
        <w:tab/>
        <w:t xml:space="preserve">В данной главе будет рассмотрен юридический статус </w:t>
      </w:r>
      <w:proofErr w:type="spellStart"/>
      <w:r>
        <w:t>криптовалют</w:t>
      </w:r>
      <w:proofErr w:type="spellEnd"/>
      <w:r>
        <w:t xml:space="preserve"> </w:t>
      </w:r>
      <w:r w:rsidR="00896D0F">
        <w:t>в н</w:t>
      </w:r>
      <w:r w:rsidR="001D7337">
        <w:t xml:space="preserve">ескольких </w:t>
      </w:r>
      <w:r w:rsidR="00896D0F">
        <w:t>странах</w:t>
      </w:r>
      <w:r w:rsidR="003A62A6">
        <w:t xml:space="preserve"> СНГ</w:t>
      </w:r>
      <w:r w:rsidR="00896D0F">
        <w:t xml:space="preserve">, </w:t>
      </w:r>
      <w:r w:rsidR="00AC50C7">
        <w:t xml:space="preserve">подход </w:t>
      </w:r>
      <w:r w:rsidR="00D20C3D">
        <w:t xml:space="preserve">правительств </w:t>
      </w:r>
      <w:r w:rsidR="00AC50C7">
        <w:t xml:space="preserve">которых </w:t>
      </w:r>
      <w:r w:rsidR="00D20C3D">
        <w:t>к данному аспекту экономики, наиболее различен.</w:t>
      </w:r>
    </w:p>
    <w:p w14:paraId="57735C55" w14:textId="44D14709" w:rsidR="00D20C3D" w:rsidRDefault="00774A01" w:rsidP="00AE3848">
      <w:pPr>
        <w:pStyle w:val="4"/>
        <w:spacing w:line="360" w:lineRule="auto"/>
        <w:jc w:val="both"/>
      </w:pPr>
      <w:r>
        <w:t>Российская Федерация</w:t>
      </w:r>
    </w:p>
    <w:p w14:paraId="713B991B" w14:textId="3EE8C836" w:rsidR="00774A01" w:rsidRDefault="00774A01" w:rsidP="00AE3848">
      <w:pPr>
        <w:spacing w:line="360" w:lineRule="auto"/>
        <w:jc w:val="both"/>
      </w:pPr>
      <w:r>
        <w:tab/>
      </w:r>
      <w:r w:rsidR="00A02EA1">
        <w:t xml:space="preserve">В 2014-ом году </w:t>
      </w:r>
      <w:r w:rsidR="009213D8">
        <w:t>в Росси</w:t>
      </w:r>
      <w:r w:rsidR="00C64EE4">
        <w:t>йской Федерации (далее РФ)</w:t>
      </w:r>
      <w:r w:rsidR="009213D8">
        <w:t xml:space="preserve"> впервые встал вопрос о легализации </w:t>
      </w:r>
      <w:proofErr w:type="spellStart"/>
      <w:r w:rsidR="009213D8">
        <w:t>криптовалюты</w:t>
      </w:r>
      <w:proofErr w:type="spellEnd"/>
      <w:r w:rsidR="009213D8">
        <w:t xml:space="preserve">, однако </w:t>
      </w:r>
      <w:proofErr w:type="spellStart"/>
      <w:r w:rsidR="008A4048">
        <w:t>Следовательный</w:t>
      </w:r>
      <w:proofErr w:type="spellEnd"/>
      <w:r w:rsidR="008A4048">
        <w:t xml:space="preserve"> комитет</w:t>
      </w:r>
      <w:r w:rsidR="00B90AFC">
        <w:t xml:space="preserve"> </w:t>
      </w:r>
      <w:r w:rsidR="008A4048">
        <w:t>(далее СК)</w:t>
      </w:r>
      <w:r w:rsidR="00C64EE4">
        <w:t xml:space="preserve"> РФ</w:t>
      </w:r>
      <w:r w:rsidR="00FB0A6A">
        <w:t xml:space="preserve"> предложил ввести уголовную ответственность за </w:t>
      </w:r>
      <w:r w:rsidR="00AE3848">
        <w:t xml:space="preserve">использование </w:t>
      </w:r>
      <w:proofErr w:type="spellStart"/>
      <w:r w:rsidR="00AE3848">
        <w:t>биткоинов</w:t>
      </w:r>
      <w:proofErr w:type="spellEnd"/>
      <w:r w:rsidR="00AE3848">
        <w:t xml:space="preserve"> в связи с потенциальной возможностью вывода незаконных активов через данный вид валюты.</w:t>
      </w:r>
    </w:p>
    <w:p w14:paraId="1C622952" w14:textId="70448DD5" w:rsidR="00AE3848" w:rsidRDefault="00AE3848" w:rsidP="00AE3848">
      <w:pPr>
        <w:spacing w:line="360" w:lineRule="auto"/>
        <w:jc w:val="both"/>
      </w:pPr>
      <w:r>
        <w:tab/>
      </w:r>
      <w:r w:rsidR="00F175AD">
        <w:t>В 2017-ом году</w:t>
      </w:r>
      <w:r w:rsidR="00861412">
        <w:t>, по указанию Финансовой налоговой с</w:t>
      </w:r>
      <w:r w:rsidR="00ED53A6">
        <w:t>лужбы (далее ФНС)</w:t>
      </w:r>
      <w:r w:rsidR="00C64EE4">
        <w:t xml:space="preserve"> РФ</w:t>
      </w:r>
      <w:r w:rsidR="00861412">
        <w:t>,</w:t>
      </w:r>
      <w:r w:rsidR="00F175AD">
        <w:t xml:space="preserve"> на </w:t>
      </w:r>
      <w:r w:rsidR="00783E47">
        <w:t xml:space="preserve">Московской бирже была создана специальная платформа для обслуживания цифровых валют. </w:t>
      </w:r>
    </w:p>
    <w:p w14:paraId="237739F5" w14:textId="09135C81" w:rsidR="00ED53A6" w:rsidRDefault="00ED53A6" w:rsidP="00AE3848">
      <w:pPr>
        <w:spacing w:line="360" w:lineRule="auto"/>
        <w:jc w:val="both"/>
      </w:pPr>
      <w:r>
        <w:tab/>
        <w:t xml:space="preserve">В 2018-ом году </w:t>
      </w:r>
      <w:r w:rsidR="00C87F2F">
        <w:t>в Государственной Думе (далее ГД)</w:t>
      </w:r>
      <w:r w:rsidR="00C64EE4">
        <w:t xml:space="preserve"> РФ был принят закон </w:t>
      </w:r>
      <w:r w:rsidR="00124A96">
        <w:t>«О цифровых финансовых активах»</w:t>
      </w:r>
      <w:r w:rsidR="00BB2A9E">
        <w:t xml:space="preserve">, из которого позже, в этом же году, были исключены положения о </w:t>
      </w:r>
      <w:proofErr w:type="spellStart"/>
      <w:r w:rsidR="006A3DE5">
        <w:t>криптовалюте</w:t>
      </w:r>
      <w:proofErr w:type="spellEnd"/>
      <w:r w:rsidR="006A3DE5">
        <w:t>.</w:t>
      </w:r>
    </w:p>
    <w:p w14:paraId="46D084E6" w14:textId="0AC3E0D9" w:rsidR="006A3DE5" w:rsidRDefault="006A3DE5" w:rsidP="00AE3848">
      <w:pPr>
        <w:spacing w:line="360" w:lineRule="auto"/>
        <w:jc w:val="both"/>
      </w:pPr>
      <w:r>
        <w:tab/>
        <w:t xml:space="preserve">На данный момент </w:t>
      </w:r>
      <w:proofErr w:type="spellStart"/>
      <w:r>
        <w:t>криптовалюта</w:t>
      </w:r>
      <w:proofErr w:type="spellEnd"/>
      <w:r>
        <w:t xml:space="preserve"> не имеет юридического статуса в РФ.</w:t>
      </w:r>
    </w:p>
    <w:p w14:paraId="17959B28" w14:textId="59C1F816" w:rsidR="00607401" w:rsidRDefault="00607401" w:rsidP="002E5B62">
      <w:pPr>
        <w:pStyle w:val="4"/>
        <w:spacing w:line="360" w:lineRule="auto"/>
        <w:jc w:val="both"/>
      </w:pPr>
      <w:r>
        <w:t xml:space="preserve">Республика </w:t>
      </w:r>
      <w:proofErr w:type="spellStart"/>
      <w:r>
        <w:t>Белорусь</w:t>
      </w:r>
      <w:proofErr w:type="spellEnd"/>
    </w:p>
    <w:p w14:paraId="01575643" w14:textId="7A3CADED" w:rsidR="00607401" w:rsidRDefault="00607401" w:rsidP="008231BC">
      <w:pPr>
        <w:spacing w:line="360" w:lineRule="auto"/>
        <w:jc w:val="both"/>
      </w:pPr>
      <w:r>
        <w:tab/>
        <w:t xml:space="preserve">В 2017-ом году </w:t>
      </w:r>
      <w:r w:rsidR="00990C66">
        <w:t xml:space="preserve">в правительствен Республики Беларусь (далее РБ) был подписан </w:t>
      </w:r>
      <w:r w:rsidR="00294F24">
        <w:t>декрет «О развитии цифровой экономики»</w:t>
      </w:r>
      <w:r w:rsidR="00AD3257">
        <w:t>.</w:t>
      </w:r>
      <w:r w:rsidR="002A698C" w:rsidRPr="002A698C">
        <w:t xml:space="preserve"> [</w:t>
      </w:r>
      <w:r w:rsidR="002A698C">
        <w:rPr>
          <w:lang w:val="en-US"/>
        </w:rPr>
        <w:fldChar w:fldCharType="begin"/>
      </w:r>
      <w:r w:rsidR="002A698C" w:rsidRPr="002A698C">
        <w:instrText xml:space="preserve"> </w:instrText>
      </w:r>
      <w:r w:rsidR="002A698C">
        <w:rPr>
          <w:lang w:val="en-US"/>
        </w:rPr>
        <w:instrText>REF</w:instrText>
      </w:r>
      <w:r w:rsidR="002A698C" w:rsidRPr="002A698C">
        <w:instrText xml:space="preserve"> _</w:instrText>
      </w:r>
      <w:r w:rsidR="002A698C">
        <w:rPr>
          <w:lang w:val="en-US"/>
        </w:rPr>
        <w:instrText>Ref</w:instrText>
      </w:r>
      <w:r w:rsidR="002A698C" w:rsidRPr="002A698C">
        <w:instrText>39574929 \</w:instrText>
      </w:r>
      <w:r w:rsidR="002A698C">
        <w:rPr>
          <w:lang w:val="en-US"/>
        </w:rPr>
        <w:instrText>r</w:instrText>
      </w:r>
      <w:r w:rsidR="002A698C" w:rsidRPr="002A698C">
        <w:instrText xml:space="preserve"> \</w:instrText>
      </w:r>
      <w:r w:rsidR="002A698C">
        <w:rPr>
          <w:lang w:val="en-US"/>
        </w:rPr>
        <w:instrText>h</w:instrText>
      </w:r>
      <w:r w:rsidR="002A698C" w:rsidRPr="002A698C">
        <w:instrText xml:space="preserve"> </w:instrText>
      </w:r>
      <w:r w:rsidR="002A698C">
        <w:rPr>
          <w:lang w:val="en-US"/>
        </w:rPr>
      </w:r>
      <w:r w:rsidR="002A698C">
        <w:rPr>
          <w:lang w:val="en-US"/>
        </w:rPr>
        <w:fldChar w:fldCharType="separate"/>
      </w:r>
      <w:r w:rsidR="00727FAB" w:rsidRPr="00727FAB">
        <w:t>8</w:t>
      </w:r>
      <w:r w:rsidR="002A698C">
        <w:rPr>
          <w:lang w:val="en-US"/>
        </w:rPr>
        <w:fldChar w:fldCharType="end"/>
      </w:r>
      <w:r w:rsidR="002A698C" w:rsidRPr="002A698C">
        <w:t>]</w:t>
      </w:r>
      <w:r w:rsidR="00AD3257">
        <w:t xml:space="preserve"> Согласно </w:t>
      </w:r>
      <w:r w:rsidR="008F0698">
        <w:t>этому</w:t>
      </w:r>
      <w:r w:rsidR="00AD3257">
        <w:t xml:space="preserve"> документу, </w:t>
      </w:r>
      <w:r w:rsidR="00E76C58">
        <w:t>физические лица</w:t>
      </w:r>
      <w:r w:rsidR="00ED5FE4">
        <w:rPr>
          <w:rStyle w:val="ad"/>
        </w:rPr>
        <w:footnoteReference w:id="9"/>
      </w:r>
      <w:r w:rsidR="00AD3257">
        <w:t xml:space="preserve"> </w:t>
      </w:r>
      <w:r w:rsidR="00CC07FB">
        <w:t xml:space="preserve">имеют налоговые льготы на операции с </w:t>
      </w:r>
      <w:proofErr w:type="spellStart"/>
      <w:r w:rsidR="00CC07FB">
        <w:lastRenderedPageBreak/>
        <w:t>криптовалютами</w:t>
      </w:r>
      <w:proofErr w:type="spellEnd"/>
      <w:r w:rsidR="00CC07FB">
        <w:t xml:space="preserve"> до 2023-его года</w:t>
      </w:r>
      <w:r w:rsidR="00E812F1">
        <w:t xml:space="preserve">. Любая деятельность, связанная </w:t>
      </w:r>
      <w:r w:rsidR="00F63511">
        <w:t>с цифровыми валютами,</w:t>
      </w:r>
      <w:r w:rsidR="00E812F1">
        <w:t xml:space="preserve"> не считается </w:t>
      </w:r>
      <w:r w:rsidR="002B27DA">
        <w:t>предпринимательской, и доходы не</w:t>
      </w:r>
      <w:r w:rsidR="002E5B62">
        <w:t xml:space="preserve"> </w:t>
      </w:r>
      <w:r w:rsidR="002B27DA">
        <w:t>нуждаются в декларировании. Юридические лица</w:t>
      </w:r>
      <w:r w:rsidR="002E5B62">
        <w:rPr>
          <w:rStyle w:val="ad"/>
        </w:rPr>
        <w:footnoteReference w:id="10"/>
      </w:r>
      <w:r w:rsidR="00C31369">
        <w:t xml:space="preserve">, в свой очередь, получили право </w:t>
      </w:r>
      <w:r w:rsidR="00F63511">
        <w:t xml:space="preserve">совершать </w:t>
      </w:r>
      <w:r w:rsidR="008E3397">
        <w:t xml:space="preserve">операции с </w:t>
      </w:r>
      <w:proofErr w:type="spellStart"/>
      <w:r w:rsidR="008E3397">
        <w:t>криптовалютой</w:t>
      </w:r>
      <w:proofErr w:type="spellEnd"/>
      <w:r w:rsidR="008E3397">
        <w:t xml:space="preserve"> через операторов обмена.</w:t>
      </w:r>
    </w:p>
    <w:p w14:paraId="3E22DB23" w14:textId="465AA58C" w:rsidR="002E5B62" w:rsidRDefault="002B7CCF" w:rsidP="008231BC">
      <w:pPr>
        <w:pStyle w:val="4"/>
        <w:spacing w:line="360" w:lineRule="auto"/>
        <w:jc w:val="both"/>
      </w:pPr>
      <w:r>
        <w:t>Украина</w:t>
      </w:r>
    </w:p>
    <w:p w14:paraId="1E8DB391" w14:textId="2F374152" w:rsidR="002B7CCF" w:rsidRDefault="002B7CCF" w:rsidP="008231BC">
      <w:pPr>
        <w:spacing w:line="360" w:lineRule="auto"/>
        <w:jc w:val="both"/>
      </w:pPr>
      <w:r>
        <w:tab/>
        <w:t>В</w:t>
      </w:r>
      <w:r w:rsidR="008865BA">
        <w:t>есной</w:t>
      </w:r>
      <w:r>
        <w:t xml:space="preserve"> 2017-о</w:t>
      </w:r>
      <w:r w:rsidR="008865BA">
        <w:t>го</w:t>
      </w:r>
      <w:r>
        <w:t xml:space="preserve"> год</w:t>
      </w:r>
      <w:r w:rsidR="008865BA">
        <w:t>а</w:t>
      </w:r>
      <w:r>
        <w:t xml:space="preserve"> </w:t>
      </w:r>
      <w:r w:rsidR="002F64EA">
        <w:t xml:space="preserve">глава Совета Национального банка Украины </w:t>
      </w:r>
      <w:proofErr w:type="spellStart"/>
      <w:r w:rsidR="00EE4022">
        <w:t>Богран</w:t>
      </w:r>
      <w:proofErr w:type="spellEnd"/>
      <w:r w:rsidR="00EE4022">
        <w:t xml:space="preserve"> Данилишин заявил, что </w:t>
      </w:r>
      <w:proofErr w:type="spellStart"/>
      <w:r w:rsidR="00EE4022">
        <w:t>криптовалюта</w:t>
      </w:r>
      <w:proofErr w:type="spellEnd"/>
      <w:r w:rsidR="00EE4022">
        <w:t xml:space="preserve"> </w:t>
      </w:r>
      <w:r w:rsidR="00F43F9B">
        <w:t>является лишь денежным суррогатом</w:t>
      </w:r>
      <w:r w:rsidR="006B012B">
        <w:rPr>
          <w:rStyle w:val="ad"/>
        </w:rPr>
        <w:footnoteReference w:id="11"/>
      </w:r>
      <w:r w:rsidR="00F43F9B">
        <w:t xml:space="preserve">, который не </w:t>
      </w:r>
      <w:r w:rsidR="006B012B">
        <w:t>обеспечен реальной стоимостью и не может быть использован, как платёжная единица.</w:t>
      </w:r>
    </w:p>
    <w:p w14:paraId="75D1C665" w14:textId="68363803" w:rsidR="00CC487D" w:rsidRDefault="00CC487D" w:rsidP="008231BC">
      <w:pPr>
        <w:spacing w:line="360" w:lineRule="auto"/>
        <w:jc w:val="both"/>
      </w:pPr>
      <w:r>
        <w:tab/>
        <w:t xml:space="preserve">В конце 2017-ого года в Верховной Раде Украины был </w:t>
      </w:r>
      <w:r w:rsidR="00AE4BDB">
        <w:t>зарегистрирован</w:t>
      </w:r>
      <w:r>
        <w:t xml:space="preserve"> </w:t>
      </w:r>
      <w:r w:rsidR="00AE4BDB">
        <w:t xml:space="preserve">законопроект, приравнивающий </w:t>
      </w:r>
      <w:proofErr w:type="spellStart"/>
      <w:r w:rsidR="00AE4BDB">
        <w:t>криптовалюту</w:t>
      </w:r>
      <w:proofErr w:type="spellEnd"/>
      <w:r w:rsidR="00AE4BDB">
        <w:t xml:space="preserve"> к </w:t>
      </w:r>
      <w:r w:rsidR="000C1BB1">
        <w:t>программному коду</w:t>
      </w:r>
      <w:r w:rsidR="00040E9F">
        <w:t>, являющемуся частной собственностью и облагающийся особым налогом</w:t>
      </w:r>
      <w:r w:rsidR="004E0887">
        <w:t>.</w:t>
      </w:r>
    </w:p>
    <w:p w14:paraId="030FC753" w14:textId="3114E16F" w:rsidR="00401C9D" w:rsidRDefault="00C6731E" w:rsidP="00C6731E">
      <w:pPr>
        <w:pStyle w:val="2"/>
      </w:pPr>
      <w:bookmarkStart w:id="15" w:name="_Toc39868102"/>
      <w:r>
        <w:t>Перспективы применения технологии</w:t>
      </w:r>
      <w:r w:rsidR="00424947">
        <w:t xml:space="preserve"> «</w:t>
      </w:r>
      <w:proofErr w:type="spellStart"/>
      <w:r w:rsidR="00424947">
        <w:t>Блокчейн</w:t>
      </w:r>
      <w:proofErr w:type="spellEnd"/>
      <w:r w:rsidR="00424947">
        <w:t>»</w:t>
      </w:r>
      <w:bookmarkEnd w:id="15"/>
    </w:p>
    <w:p w14:paraId="5F03B661" w14:textId="3BA0F4DA" w:rsidR="00DD7117" w:rsidRPr="004C4DF5" w:rsidRDefault="00424947" w:rsidP="004C4DF5">
      <w:pPr>
        <w:pStyle w:val="3"/>
        <w:spacing w:line="360" w:lineRule="auto"/>
        <w:jc w:val="both"/>
        <w:rPr>
          <w:szCs w:val="28"/>
        </w:rPr>
      </w:pPr>
      <w:bookmarkStart w:id="16" w:name="_Toc39868103"/>
      <w:r w:rsidRPr="004C4DF5">
        <w:rPr>
          <w:szCs w:val="28"/>
        </w:rPr>
        <w:t xml:space="preserve">Дальнейшее развитие </w:t>
      </w:r>
      <w:proofErr w:type="spellStart"/>
      <w:r w:rsidR="00AE2533" w:rsidRPr="004C4DF5">
        <w:rPr>
          <w:szCs w:val="28"/>
        </w:rPr>
        <w:t>криптовалют</w:t>
      </w:r>
      <w:bookmarkEnd w:id="16"/>
      <w:proofErr w:type="spellEnd"/>
    </w:p>
    <w:p w14:paraId="7E69E3B5" w14:textId="21472051" w:rsidR="00045459" w:rsidRPr="00B27129" w:rsidRDefault="00941CB6" w:rsidP="006242D7">
      <w:pPr>
        <w:spacing w:line="360" w:lineRule="auto"/>
        <w:jc w:val="both"/>
        <w:rPr>
          <w:szCs w:val="28"/>
        </w:rPr>
      </w:pPr>
      <w:r w:rsidRPr="004C4DF5">
        <w:rPr>
          <w:szCs w:val="28"/>
        </w:rPr>
        <w:tab/>
      </w:r>
      <w:r w:rsidR="004C4DF5" w:rsidRPr="004C4DF5">
        <w:rPr>
          <w:szCs w:val="28"/>
        </w:rPr>
        <w:t>Первая и самая очевидная перспектива использования технологии «</w:t>
      </w:r>
      <w:proofErr w:type="spellStart"/>
      <w:r w:rsidR="004C4DF5" w:rsidRPr="004C4DF5">
        <w:rPr>
          <w:szCs w:val="28"/>
        </w:rPr>
        <w:t>Блокчейн</w:t>
      </w:r>
      <w:proofErr w:type="spellEnd"/>
      <w:r w:rsidR="004C4DF5" w:rsidRPr="004C4DF5">
        <w:rPr>
          <w:szCs w:val="28"/>
        </w:rPr>
        <w:t xml:space="preserve">» — это </w:t>
      </w:r>
      <w:r w:rsidR="00BA73C4">
        <w:rPr>
          <w:szCs w:val="28"/>
        </w:rPr>
        <w:t xml:space="preserve">развитие существующих и создание новых </w:t>
      </w:r>
      <w:proofErr w:type="spellStart"/>
      <w:r w:rsidR="00BA73C4">
        <w:rPr>
          <w:szCs w:val="28"/>
        </w:rPr>
        <w:t>криптовалют</w:t>
      </w:r>
      <w:proofErr w:type="spellEnd"/>
      <w:r w:rsidR="00BA73C4">
        <w:rPr>
          <w:szCs w:val="28"/>
        </w:rPr>
        <w:t xml:space="preserve">. </w:t>
      </w:r>
      <w:r w:rsidR="00D51883">
        <w:rPr>
          <w:szCs w:val="28"/>
        </w:rPr>
        <w:t xml:space="preserve">В современном мире, многие люди </w:t>
      </w:r>
      <w:r w:rsidR="00FB62C7">
        <w:rPr>
          <w:szCs w:val="28"/>
        </w:rPr>
        <w:t xml:space="preserve">считают, что некоторые политики и крупные </w:t>
      </w:r>
      <w:r w:rsidR="00465246">
        <w:rPr>
          <w:szCs w:val="28"/>
        </w:rPr>
        <w:t>компании</w:t>
      </w:r>
      <w:r w:rsidR="00FB62C7">
        <w:rPr>
          <w:szCs w:val="28"/>
        </w:rPr>
        <w:t xml:space="preserve"> </w:t>
      </w:r>
      <w:r w:rsidR="00465246">
        <w:rPr>
          <w:szCs w:val="28"/>
        </w:rPr>
        <w:t>лоббируют</w:t>
      </w:r>
      <w:r w:rsidR="00FB62C7">
        <w:rPr>
          <w:szCs w:val="28"/>
        </w:rPr>
        <w:t xml:space="preserve"> свои </w:t>
      </w:r>
      <w:r w:rsidR="00465246">
        <w:rPr>
          <w:szCs w:val="28"/>
        </w:rPr>
        <w:t xml:space="preserve">интересы на </w:t>
      </w:r>
      <w:r w:rsidR="00FB29C2">
        <w:rPr>
          <w:szCs w:val="28"/>
        </w:rPr>
        <w:t xml:space="preserve">финансовой </w:t>
      </w:r>
      <w:r w:rsidR="00465246">
        <w:rPr>
          <w:szCs w:val="28"/>
        </w:rPr>
        <w:t xml:space="preserve">бирже, а значит, имеют непосредственную власть над курсом </w:t>
      </w:r>
      <w:r w:rsidR="00FB29C2">
        <w:rPr>
          <w:szCs w:val="28"/>
        </w:rPr>
        <w:t>той или иной валюты</w:t>
      </w:r>
      <w:r w:rsidR="004C52BE">
        <w:rPr>
          <w:szCs w:val="28"/>
        </w:rPr>
        <w:t xml:space="preserve">. </w:t>
      </w:r>
      <w:proofErr w:type="spellStart"/>
      <w:r w:rsidR="004C52BE">
        <w:rPr>
          <w:szCs w:val="28"/>
        </w:rPr>
        <w:t>Криптовалюта</w:t>
      </w:r>
      <w:proofErr w:type="spellEnd"/>
      <w:r w:rsidR="004C52BE">
        <w:rPr>
          <w:szCs w:val="28"/>
        </w:rPr>
        <w:t xml:space="preserve"> же, в свою очередь, является </w:t>
      </w:r>
      <w:r w:rsidR="00896987">
        <w:rPr>
          <w:szCs w:val="28"/>
        </w:rPr>
        <w:t>новой категорией денег, не подвластных государству</w:t>
      </w:r>
      <w:r w:rsidR="00503721">
        <w:rPr>
          <w:szCs w:val="28"/>
        </w:rPr>
        <w:t xml:space="preserve"> или какому-либо третьему лицу, как например </w:t>
      </w:r>
      <w:r w:rsidR="009877DC">
        <w:rPr>
          <w:szCs w:val="28"/>
        </w:rPr>
        <w:t>товарные деньги</w:t>
      </w:r>
      <w:r w:rsidR="009877DC">
        <w:rPr>
          <w:rStyle w:val="ad"/>
          <w:szCs w:val="28"/>
        </w:rPr>
        <w:footnoteReference w:id="12"/>
      </w:r>
      <w:r w:rsidR="009877DC">
        <w:rPr>
          <w:szCs w:val="28"/>
        </w:rPr>
        <w:t xml:space="preserve">, курс </w:t>
      </w:r>
      <w:r w:rsidR="009877DC">
        <w:rPr>
          <w:szCs w:val="28"/>
        </w:rPr>
        <w:lastRenderedPageBreak/>
        <w:t>которых контролирует производитель товара.</w:t>
      </w:r>
      <w:r w:rsidR="009E4183">
        <w:rPr>
          <w:szCs w:val="28"/>
        </w:rPr>
        <w:t xml:space="preserve"> </w:t>
      </w:r>
      <w:r w:rsidR="00FF2475">
        <w:rPr>
          <w:szCs w:val="28"/>
        </w:rPr>
        <w:t xml:space="preserve">Таким образом, цифровые деньги </w:t>
      </w:r>
      <w:r w:rsidR="00D12E92">
        <w:rPr>
          <w:szCs w:val="28"/>
        </w:rPr>
        <w:t>имеют весьма обширную аудиторию фанатов.</w:t>
      </w:r>
    </w:p>
    <w:p w14:paraId="2B891EAD" w14:textId="3F518B6B" w:rsidR="00045459" w:rsidRDefault="00045459" w:rsidP="0091036B">
      <w:pPr>
        <w:pStyle w:val="3"/>
        <w:spacing w:line="360" w:lineRule="auto"/>
        <w:jc w:val="both"/>
      </w:pPr>
      <w:bookmarkStart w:id="17" w:name="_Toc39868104"/>
      <w:r>
        <w:t>Идентификация каких-либо товаров и ресурсов</w:t>
      </w:r>
      <w:bookmarkEnd w:id="17"/>
    </w:p>
    <w:p w14:paraId="365E5AAB" w14:textId="068AD1DC" w:rsidR="00045459" w:rsidRPr="00EA6565" w:rsidRDefault="00C1766A" w:rsidP="004A4149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t>Ещё одной перспективой использования технологии</w:t>
      </w:r>
      <w:r w:rsidR="00D528B8">
        <w:t xml:space="preserve"> «</w:t>
      </w:r>
      <w:proofErr w:type="spellStart"/>
      <w:r w:rsidR="00D528B8">
        <w:t>Блокчейн</w:t>
      </w:r>
      <w:proofErr w:type="spellEnd"/>
      <w:r w:rsidR="00D528B8">
        <w:t>» является электронная идентификация каких-либо физических объектов</w:t>
      </w:r>
      <w:r w:rsidR="002D5952">
        <w:t xml:space="preserve">. </w:t>
      </w:r>
      <w:r w:rsidR="00B61CB9">
        <w:t>На данный момент существуют коммерческие версии подобных систем. Так</w:t>
      </w:r>
      <w:r w:rsidR="002D5952">
        <w:t xml:space="preserve">, </w:t>
      </w:r>
      <w:r w:rsidR="00607FAE">
        <w:t xml:space="preserve">английская </w:t>
      </w:r>
      <w:r w:rsidR="00607FAE">
        <w:rPr>
          <w:lang w:val="en-US"/>
        </w:rPr>
        <w:t>IT</w:t>
      </w:r>
      <w:r w:rsidR="00607FAE" w:rsidRPr="00B61CB9">
        <w:t>-</w:t>
      </w:r>
      <w:r w:rsidR="00607FAE">
        <w:t>компания «</w:t>
      </w:r>
      <w:proofErr w:type="spellStart"/>
      <w:r w:rsidR="00607FAE">
        <w:rPr>
          <w:lang w:val="en-US"/>
        </w:rPr>
        <w:t>EverLedger</w:t>
      </w:r>
      <w:proofErr w:type="spellEnd"/>
      <w:r w:rsidR="00607FAE">
        <w:t>»</w:t>
      </w:r>
      <w:r w:rsidR="00607FAE" w:rsidRPr="00B61CB9">
        <w:t xml:space="preserve"> </w:t>
      </w:r>
      <w:r w:rsidR="00607FAE">
        <w:t xml:space="preserve">ведёт учёт </w:t>
      </w:r>
      <w:r w:rsidR="000D24EF">
        <w:t xml:space="preserve">бриллиантов всего мира с помощью </w:t>
      </w:r>
      <w:proofErr w:type="spellStart"/>
      <w:r w:rsidR="000D24EF">
        <w:t>блокчейн</w:t>
      </w:r>
      <w:proofErr w:type="spellEnd"/>
      <w:r w:rsidR="000D24EF">
        <w:t xml:space="preserve">-системы. </w:t>
      </w:r>
      <w:r w:rsidR="00135BD9">
        <w:t xml:space="preserve">Представители лондонского холдинга также предлагают использовать их разработки для учёта </w:t>
      </w:r>
      <w:r w:rsidR="0091036B">
        <w:t xml:space="preserve">премиальных алкогольных </w:t>
      </w:r>
      <w:r w:rsidR="0091036B" w:rsidRPr="00EA6565">
        <w:rPr>
          <w:rFonts w:cs="Times New Roman"/>
          <w:szCs w:val="28"/>
        </w:rPr>
        <w:t>напитков.</w:t>
      </w:r>
      <w:r w:rsidR="006A5BFB" w:rsidRPr="00EA6565">
        <w:rPr>
          <w:rFonts w:cs="Times New Roman"/>
          <w:szCs w:val="28"/>
        </w:rPr>
        <w:t xml:space="preserve"> [</w:t>
      </w:r>
      <w:r w:rsidR="006A5BFB" w:rsidRPr="00EA6565">
        <w:rPr>
          <w:rFonts w:cs="Times New Roman"/>
          <w:szCs w:val="28"/>
        </w:rPr>
        <w:fldChar w:fldCharType="begin"/>
      </w:r>
      <w:r w:rsidR="006A5BFB" w:rsidRPr="00EA6565">
        <w:rPr>
          <w:rFonts w:cs="Times New Roman"/>
          <w:szCs w:val="28"/>
        </w:rPr>
        <w:instrText xml:space="preserve"> REF _Ref39578539 \r \h </w:instrText>
      </w:r>
      <w:r w:rsidR="00E122FF" w:rsidRPr="00EA6565">
        <w:rPr>
          <w:rFonts w:cs="Times New Roman"/>
          <w:szCs w:val="28"/>
        </w:rPr>
        <w:instrText xml:space="preserve"> \* MERGEFORMAT </w:instrText>
      </w:r>
      <w:r w:rsidR="006A5BFB" w:rsidRPr="00EA6565">
        <w:rPr>
          <w:rFonts w:cs="Times New Roman"/>
          <w:szCs w:val="28"/>
        </w:rPr>
      </w:r>
      <w:r w:rsidR="006A5BFB" w:rsidRPr="00EA6565">
        <w:rPr>
          <w:rFonts w:cs="Times New Roman"/>
          <w:szCs w:val="28"/>
        </w:rPr>
        <w:fldChar w:fldCharType="separate"/>
      </w:r>
      <w:r w:rsidR="00727FAB">
        <w:rPr>
          <w:rFonts w:cs="Times New Roman"/>
          <w:szCs w:val="28"/>
        </w:rPr>
        <w:t>9</w:t>
      </w:r>
      <w:r w:rsidR="006A5BFB" w:rsidRPr="00EA6565">
        <w:rPr>
          <w:rFonts w:cs="Times New Roman"/>
          <w:szCs w:val="28"/>
        </w:rPr>
        <w:fldChar w:fldCharType="end"/>
      </w:r>
      <w:r w:rsidR="006A5BFB" w:rsidRPr="00EA6565">
        <w:rPr>
          <w:rFonts w:cs="Times New Roman"/>
          <w:szCs w:val="28"/>
        </w:rPr>
        <w:t>]</w:t>
      </w:r>
    </w:p>
    <w:p w14:paraId="60CB7D7A" w14:textId="18EBAF53" w:rsidR="0003708C" w:rsidRPr="00EA6565" w:rsidRDefault="00360221" w:rsidP="00EA6565">
      <w:pPr>
        <w:pStyle w:val="3"/>
        <w:spacing w:line="360" w:lineRule="auto"/>
        <w:jc w:val="both"/>
        <w:rPr>
          <w:rFonts w:cs="Times New Roman"/>
          <w:szCs w:val="28"/>
        </w:rPr>
      </w:pPr>
      <w:bookmarkStart w:id="18" w:name="_Toc39868105"/>
      <w:r w:rsidRPr="00EA6565">
        <w:rPr>
          <w:rFonts w:cs="Times New Roman"/>
          <w:szCs w:val="28"/>
        </w:rPr>
        <w:t>Интернет вещей</w:t>
      </w:r>
      <w:r w:rsidR="004179C7" w:rsidRPr="00EA6565">
        <w:rPr>
          <w:rFonts w:cs="Times New Roman"/>
          <w:szCs w:val="28"/>
        </w:rPr>
        <w:t xml:space="preserve"> и </w:t>
      </w:r>
      <w:r w:rsidR="000F5BA8" w:rsidRPr="00EA6565">
        <w:rPr>
          <w:rFonts w:cs="Times New Roman"/>
          <w:szCs w:val="28"/>
        </w:rPr>
        <w:t>другие сети</w:t>
      </w:r>
      <w:bookmarkEnd w:id="18"/>
    </w:p>
    <w:p w14:paraId="0745605E" w14:textId="2B0A9E70" w:rsidR="00746B7A" w:rsidRDefault="00A72035" w:rsidP="00746B7A">
      <w:pPr>
        <w:spacing w:after="0"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 w:themeFill="background1"/>
        </w:rPr>
      </w:pPr>
      <w:r>
        <w:rPr>
          <w:rFonts w:cs="Times New Roman"/>
          <w:color w:val="000000" w:themeColor="text1"/>
          <w:szCs w:val="28"/>
        </w:rPr>
        <w:t>Существует также более глобальная</w:t>
      </w:r>
      <w:r w:rsidR="00E076C5" w:rsidRPr="00EA6565">
        <w:rPr>
          <w:rFonts w:cs="Times New Roman"/>
          <w:color w:val="000000" w:themeColor="text1"/>
          <w:szCs w:val="28"/>
        </w:rPr>
        <w:t xml:space="preserve"> перспектив</w:t>
      </w:r>
      <w:r>
        <w:rPr>
          <w:rFonts w:cs="Times New Roman"/>
          <w:color w:val="000000" w:themeColor="text1"/>
          <w:szCs w:val="28"/>
        </w:rPr>
        <w:t>а</w:t>
      </w:r>
      <w:r w:rsidR="00E076C5" w:rsidRPr="00EA6565">
        <w:rPr>
          <w:rFonts w:cs="Times New Roman"/>
          <w:color w:val="000000" w:themeColor="text1"/>
          <w:szCs w:val="28"/>
        </w:rPr>
        <w:t xml:space="preserve"> развития технологии «</w:t>
      </w:r>
      <w:proofErr w:type="spellStart"/>
      <w:r w:rsidR="00E076C5" w:rsidRPr="00A72035">
        <w:rPr>
          <w:rFonts w:cs="Times New Roman"/>
          <w:color w:val="000000" w:themeColor="text1"/>
          <w:szCs w:val="28"/>
        </w:rPr>
        <w:t>Блокчейн</w:t>
      </w:r>
      <w:proofErr w:type="spellEnd"/>
      <w:r w:rsidR="00E076C5" w:rsidRPr="00A72035">
        <w:rPr>
          <w:rFonts w:cs="Times New Roman"/>
          <w:color w:val="000000" w:themeColor="text1"/>
          <w:szCs w:val="28"/>
        </w:rPr>
        <w:t>»</w:t>
      </w:r>
      <w:r w:rsidRPr="00A72035">
        <w:rPr>
          <w:rFonts w:cs="Times New Roman"/>
          <w:color w:val="000000" w:themeColor="text1"/>
          <w:szCs w:val="28"/>
        </w:rPr>
        <w:t xml:space="preserve"> </w:t>
      </w:r>
      <w:r w:rsidRPr="00A72035">
        <w:rPr>
          <w:szCs w:val="28"/>
        </w:rPr>
        <w:t xml:space="preserve">— </w:t>
      </w:r>
      <w:r w:rsidR="00E076C5" w:rsidRPr="00A72035">
        <w:rPr>
          <w:rFonts w:cs="Times New Roman"/>
          <w:color w:val="000000" w:themeColor="text1"/>
          <w:szCs w:val="28"/>
        </w:rPr>
        <w:t>внедрение</w:t>
      </w:r>
      <w:r w:rsidR="00E076C5" w:rsidRPr="00EA6565">
        <w:rPr>
          <w:rFonts w:cs="Times New Roman"/>
          <w:color w:val="000000" w:themeColor="text1"/>
          <w:szCs w:val="28"/>
        </w:rPr>
        <w:t xml:space="preserve"> под</w:t>
      </w:r>
      <w:r w:rsidR="00E076C5" w:rsidRPr="008C0899">
        <w:rPr>
          <w:rFonts w:cs="Times New Roman"/>
          <w:color w:val="000000" w:themeColor="text1"/>
          <w:szCs w:val="28"/>
          <w:shd w:val="clear" w:color="auto" w:fill="FFFFFF" w:themeFill="background1"/>
        </w:rPr>
        <w:t>обных алгоритмов в интернет вещей</w:t>
      </w:r>
      <w:r w:rsidR="00E50721" w:rsidRPr="008C0899">
        <w:rPr>
          <w:rStyle w:val="ad"/>
          <w:rFonts w:cs="Times New Roman"/>
          <w:color w:val="000000" w:themeColor="text1"/>
          <w:szCs w:val="28"/>
          <w:shd w:val="clear" w:color="auto" w:fill="FFFFFF" w:themeFill="background1"/>
        </w:rPr>
        <w:footnoteReference w:id="13"/>
      </w:r>
      <w:r w:rsidR="00E076C5" w:rsidRPr="008C0899">
        <w:rPr>
          <w:rFonts w:cs="Times New Roman"/>
          <w:color w:val="000000" w:themeColor="text1"/>
          <w:szCs w:val="28"/>
          <w:shd w:val="clear" w:color="auto" w:fill="FFFFFF" w:themeFill="background1"/>
        </w:rPr>
        <w:t xml:space="preserve"> и </w:t>
      </w:r>
      <w:r w:rsidR="00E122FF" w:rsidRPr="008C0899">
        <w:rPr>
          <w:rFonts w:cs="Times New Roman"/>
          <w:color w:val="000000" w:themeColor="text1"/>
          <w:szCs w:val="28"/>
          <w:shd w:val="clear" w:color="auto" w:fill="FFFFFF" w:themeFill="background1"/>
        </w:rPr>
        <w:t>другие электронные</w:t>
      </w:r>
      <w:r w:rsidR="00AE136A" w:rsidRPr="008C0899">
        <w:rPr>
          <w:rFonts w:cs="Times New Roman"/>
          <w:color w:val="000000" w:themeColor="text1"/>
          <w:szCs w:val="28"/>
          <w:shd w:val="clear" w:color="auto" w:fill="FFFFFF" w:themeFill="background1"/>
        </w:rPr>
        <w:t xml:space="preserve"> сети, такие как Интернет</w:t>
      </w:r>
      <w:r w:rsidR="00F553F9" w:rsidRPr="008C0899">
        <w:rPr>
          <w:rFonts w:cs="Times New Roman"/>
          <w:color w:val="000000" w:themeColor="text1"/>
          <w:szCs w:val="28"/>
          <w:shd w:val="clear" w:color="auto" w:fill="FFFFFF" w:themeFill="background1"/>
        </w:rPr>
        <w:t xml:space="preserve"> (</w:t>
      </w:r>
      <w:r w:rsidR="00DA4A0E">
        <w:rPr>
          <w:rFonts w:cs="Times New Roman"/>
          <w:color w:val="000000" w:themeColor="text1"/>
          <w:szCs w:val="28"/>
          <w:shd w:val="clear" w:color="auto" w:fill="FFFFFF" w:themeFill="background1"/>
        </w:rPr>
        <w:t>создание децентрализованных</w:t>
      </w:r>
      <w:r w:rsidR="00F553F9" w:rsidRPr="008C0899">
        <w:rPr>
          <w:rFonts w:cs="Times New Roman"/>
          <w:color w:val="000000" w:themeColor="text1"/>
          <w:szCs w:val="28"/>
          <w:shd w:val="clear" w:color="auto" w:fill="FFFFFF" w:themeFill="background1"/>
        </w:rPr>
        <w:t xml:space="preserve"> сет</w:t>
      </w:r>
      <w:r w:rsidR="00023FE7" w:rsidRPr="008C0899">
        <w:rPr>
          <w:rFonts w:cs="Times New Roman"/>
          <w:color w:val="000000" w:themeColor="text1"/>
          <w:szCs w:val="28"/>
          <w:shd w:val="clear" w:color="auto" w:fill="FFFFFF" w:themeFill="background1"/>
        </w:rPr>
        <w:t>ей</w:t>
      </w:r>
      <w:r w:rsidR="00F553F9" w:rsidRPr="008C0899">
        <w:rPr>
          <w:rFonts w:cs="Times New Roman"/>
          <w:color w:val="000000" w:themeColor="text1"/>
          <w:szCs w:val="28"/>
          <w:shd w:val="clear" w:color="auto" w:fill="FFFFFF" w:themeFill="background1"/>
        </w:rPr>
        <w:t>)</w:t>
      </w:r>
      <w:r w:rsidR="00E50721" w:rsidRPr="008C0899">
        <w:rPr>
          <w:rFonts w:cs="Times New Roman"/>
          <w:color w:val="000000" w:themeColor="text1"/>
          <w:szCs w:val="28"/>
          <w:shd w:val="clear" w:color="auto" w:fill="FFFFFF" w:themeFill="background1"/>
        </w:rPr>
        <w:t>.</w:t>
      </w:r>
      <w:r w:rsidR="00F553F9" w:rsidRPr="008C0899">
        <w:rPr>
          <w:rFonts w:cs="Times New Roman"/>
          <w:color w:val="000000" w:themeColor="text1"/>
          <w:szCs w:val="28"/>
          <w:shd w:val="clear" w:color="auto" w:fill="FFFFFF" w:themeFill="background1"/>
        </w:rPr>
        <w:t xml:space="preserve"> </w:t>
      </w:r>
    </w:p>
    <w:p w14:paraId="339E2ACD" w14:textId="2D324854" w:rsidR="00E478C9" w:rsidRDefault="00E478C9" w:rsidP="00746B7A">
      <w:pPr>
        <w:spacing w:after="0"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 w:themeFill="background1"/>
        </w:rPr>
      </w:pPr>
      <w:r>
        <w:rPr>
          <w:rFonts w:cs="Times New Roman"/>
          <w:color w:val="000000" w:themeColor="text1"/>
          <w:szCs w:val="28"/>
          <w:shd w:val="clear" w:color="auto" w:fill="FFFFFF" w:themeFill="background1"/>
        </w:rPr>
        <w:t xml:space="preserve">В привычной нам централизованной сети, большинство данных хранится на серверах. Там же производится </w:t>
      </w:r>
      <w:proofErr w:type="spellStart"/>
      <w:r w:rsidR="00B956D3" w:rsidRPr="008C0899">
        <w:rPr>
          <w:rFonts w:cs="Times New Roman"/>
          <w:color w:val="000000" w:themeColor="text1"/>
          <w:szCs w:val="28"/>
          <w:shd w:val="clear" w:color="auto" w:fill="FFFFFF" w:themeFill="background1"/>
        </w:rPr>
        <w:t>б</w:t>
      </w:r>
      <w:r w:rsidR="00B956D3" w:rsidRPr="008C0899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>о́льш</w:t>
      </w:r>
      <w:r w:rsidR="00B956D3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>ая</w:t>
      </w:r>
      <w:proofErr w:type="spellEnd"/>
      <w:r w:rsidR="00B956D3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 xml:space="preserve"> часть вычислений</w:t>
      </w:r>
      <w:r w:rsidR="008A5578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>.</w:t>
      </w:r>
      <w:r w:rsidR="00B956D3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 xml:space="preserve"> </w:t>
      </w:r>
      <w:r w:rsidR="008A5578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>Схема работы централизованной сети показана на рисунке 1.</w:t>
      </w:r>
    </w:p>
    <w:p w14:paraId="7BEE66B5" w14:textId="77777777" w:rsidR="00746B7A" w:rsidRDefault="00746B7A" w:rsidP="000D672D">
      <w:pPr>
        <w:spacing w:after="0" w:line="360" w:lineRule="auto"/>
        <w:ind w:firstLine="708"/>
        <w:jc w:val="center"/>
        <w:rPr>
          <w:rFonts w:cs="Times New Roman"/>
          <w:color w:val="000000" w:themeColor="text1"/>
          <w:szCs w:val="28"/>
          <w:shd w:val="clear" w:color="auto" w:fill="FFFFFF" w:themeFill="background1"/>
        </w:rPr>
      </w:pPr>
    </w:p>
    <w:p w14:paraId="71EF040A" w14:textId="01737315" w:rsidR="0096464E" w:rsidRDefault="00187652" w:rsidP="000D672D">
      <w:pPr>
        <w:spacing w:after="0" w:line="360" w:lineRule="auto"/>
        <w:ind w:firstLine="708"/>
        <w:jc w:val="center"/>
        <w:rPr>
          <w:rFonts w:cs="Times New Roman"/>
          <w:color w:val="000000" w:themeColor="text1"/>
          <w:szCs w:val="28"/>
          <w:shd w:val="clear" w:color="auto" w:fill="FFFFFF" w:themeFill="background1"/>
        </w:rPr>
      </w:pPr>
      <w:r>
        <w:rPr>
          <w:rFonts w:cs="Times New Roman"/>
          <w:noProof/>
          <w:color w:val="000000" w:themeColor="text1"/>
          <w:szCs w:val="28"/>
          <w:shd w:val="clear" w:color="auto" w:fill="FFFFFF" w:themeFill="background1"/>
        </w:rPr>
        <w:lastRenderedPageBreak/>
        <w:drawing>
          <wp:inline distT="0" distB="0" distL="0" distR="0" wp14:anchorId="79C3C9D4" wp14:editId="0E883342">
            <wp:extent cx="3972910" cy="2344905"/>
            <wp:effectExtent l="0" t="0" r="2540" b="5080"/>
            <wp:docPr id="1" name="Рисунок 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2020-05-05 19.06.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910" cy="23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FB9D" w14:textId="6C92FE32" w:rsidR="00746B7A" w:rsidRDefault="004262E9" w:rsidP="004262E9">
      <w:pPr>
        <w:spacing w:after="0" w:line="360" w:lineRule="auto"/>
        <w:ind w:firstLine="708"/>
        <w:jc w:val="center"/>
        <w:rPr>
          <w:szCs w:val="28"/>
        </w:rPr>
      </w:pPr>
      <w:r w:rsidRPr="004750B7">
        <w:rPr>
          <w:rFonts w:cs="Times New Roman"/>
          <w:color w:val="000000" w:themeColor="text1"/>
          <w:szCs w:val="28"/>
          <w:shd w:val="clear" w:color="auto" w:fill="FFFFFF" w:themeFill="background1"/>
        </w:rPr>
        <w:t xml:space="preserve">Рисунок 1 </w:t>
      </w:r>
      <w:r w:rsidRPr="004750B7">
        <w:rPr>
          <w:szCs w:val="28"/>
        </w:rPr>
        <w:t xml:space="preserve">— </w:t>
      </w:r>
      <w:r w:rsidR="004750B7" w:rsidRPr="004750B7">
        <w:rPr>
          <w:szCs w:val="28"/>
        </w:rPr>
        <w:t>схема работы централизованной сети</w:t>
      </w:r>
    </w:p>
    <w:p w14:paraId="0C8E133B" w14:textId="6BE1DFCB" w:rsidR="003255A2" w:rsidRPr="000113B7" w:rsidRDefault="003255A2" w:rsidP="004262E9">
      <w:pPr>
        <w:spacing w:after="0" w:line="360" w:lineRule="auto"/>
        <w:ind w:firstLine="708"/>
        <w:jc w:val="center"/>
        <w:rPr>
          <w:szCs w:val="28"/>
        </w:rPr>
      </w:pPr>
    </w:p>
    <w:p w14:paraId="535351BA" w14:textId="507CE26C" w:rsidR="003255A2" w:rsidRDefault="003255A2" w:rsidP="003255A2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</w:pPr>
      <w:r w:rsidRPr="000113B7">
        <w:rPr>
          <w:szCs w:val="28"/>
        </w:rPr>
        <w:tab/>
      </w:r>
      <w:r>
        <w:rPr>
          <w:szCs w:val="28"/>
        </w:rPr>
        <w:t xml:space="preserve">В децентрализованной </w:t>
      </w:r>
      <w:r w:rsidR="00702F88">
        <w:rPr>
          <w:szCs w:val="28"/>
        </w:rPr>
        <w:t xml:space="preserve">сети, данные равномерно распределены между всеми пользователями, а вычисления производятся </w:t>
      </w:r>
      <w:r w:rsidR="00992D5A">
        <w:rPr>
          <w:szCs w:val="28"/>
        </w:rPr>
        <w:t xml:space="preserve">на устройствах, </w:t>
      </w:r>
      <w:r w:rsidR="00A2283F">
        <w:rPr>
          <w:szCs w:val="28"/>
        </w:rPr>
        <w:t xml:space="preserve">которые нуждаются в результате </w:t>
      </w:r>
      <w:r w:rsidR="008A5578">
        <w:rPr>
          <w:szCs w:val="28"/>
        </w:rPr>
        <w:t>этих операций</w:t>
      </w:r>
      <w:r w:rsidR="0051790E">
        <w:rPr>
          <w:szCs w:val="28"/>
        </w:rPr>
        <w:t>.</w:t>
      </w:r>
      <w:r w:rsidR="0051790E" w:rsidRPr="0051790E">
        <w:rPr>
          <w:szCs w:val="28"/>
        </w:rPr>
        <w:t xml:space="preserve"> </w:t>
      </w:r>
      <w:r w:rsidR="0051790E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>Схема работы децентрализованной сети показана на рисунке 2.</w:t>
      </w:r>
    </w:p>
    <w:p w14:paraId="6207241F" w14:textId="47019FC3" w:rsidR="0051790E" w:rsidRDefault="0051790E" w:rsidP="003255A2">
      <w:pPr>
        <w:spacing w:after="0" w:line="360" w:lineRule="auto"/>
        <w:jc w:val="both"/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</w:pPr>
    </w:p>
    <w:p w14:paraId="7895CA55" w14:textId="77777777" w:rsidR="00354CE6" w:rsidRDefault="0051790E" w:rsidP="00354CE6">
      <w:pPr>
        <w:spacing w:after="0" w:line="360" w:lineRule="auto"/>
        <w:jc w:val="center"/>
        <w:rPr>
          <w:rFonts w:cs="Times New Roman"/>
          <w:color w:val="000000" w:themeColor="text1"/>
          <w:szCs w:val="28"/>
          <w:shd w:val="clear" w:color="auto" w:fill="FFFFFF" w:themeFill="background1"/>
          <w:lang w:val="en-US"/>
        </w:rPr>
      </w:pPr>
      <w:r>
        <w:rPr>
          <w:rFonts w:cs="Times New Roman"/>
          <w:noProof/>
          <w:color w:val="000000" w:themeColor="text1"/>
          <w:szCs w:val="28"/>
          <w:shd w:val="clear" w:color="auto" w:fill="FFFFFF" w:themeFill="background1"/>
          <w:lang w:val="en-US"/>
        </w:rPr>
        <w:drawing>
          <wp:inline distT="0" distB="0" distL="0" distR="0" wp14:anchorId="7B3B0A48" wp14:editId="54FE8CF1">
            <wp:extent cx="3825766" cy="2756893"/>
            <wp:effectExtent l="0" t="0" r="0" b="0"/>
            <wp:docPr id="3" name="Рисунок 3" descr="Изображение выглядит как объек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2020-05-05 19.06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675" cy="27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1E78" w14:textId="1A02CD97" w:rsidR="0051790E" w:rsidRPr="000113B7" w:rsidRDefault="0051790E" w:rsidP="00354CE6">
      <w:pPr>
        <w:spacing w:after="0" w:line="360" w:lineRule="auto"/>
        <w:jc w:val="center"/>
        <w:rPr>
          <w:rFonts w:cs="Times New Roman"/>
          <w:color w:val="000000" w:themeColor="text1"/>
          <w:szCs w:val="28"/>
          <w:shd w:val="clear" w:color="auto" w:fill="FFFFFF" w:themeFill="background1"/>
        </w:rPr>
      </w:pPr>
      <w:r w:rsidRPr="004750B7">
        <w:rPr>
          <w:rFonts w:cs="Times New Roman"/>
          <w:color w:val="000000" w:themeColor="text1"/>
          <w:szCs w:val="28"/>
          <w:shd w:val="clear" w:color="auto" w:fill="FFFFFF" w:themeFill="background1"/>
        </w:rPr>
        <w:t xml:space="preserve">Рисунок </w:t>
      </w:r>
      <w:r>
        <w:rPr>
          <w:rFonts w:cs="Times New Roman"/>
          <w:color w:val="000000" w:themeColor="text1"/>
          <w:szCs w:val="28"/>
          <w:shd w:val="clear" w:color="auto" w:fill="FFFFFF" w:themeFill="background1"/>
        </w:rPr>
        <w:t>2</w:t>
      </w:r>
      <w:r w:rsidRPr="004750B7">
        <w:rPr>
          <w:rFonts w:cs="Times New Roman"/>
          <w:color w:val="000000" w:themeColor="text1"/>
          <w:szCs w:val="28"/>
          <w:shd w:val="clear" w:color="auto" w:fill="FFFFFF" w:themeFill="background1"/>
        </w:rPr>
        <w:t xml:space="preserve"> </w:t>
      </w:r>
      <w:r w:rsidRPr="004750B7">
        <w:rPr>
          <w:szCs w:val="28"/>
        </w:rPr>
        <w:t xml:space="preserve">— схема работы </w:t>
      </w:r>
      <w:r>
        <w:rPr>
          <w:szCs w:val="28"/>
        </w:rPr>
        <w:t>де</w:t>
      </w:r>
      <w:r w:rsidRPr="004750B7">
        <w:rPr>
          <w:szCs w:val="28"/>
        </w:rPr>
        <w:t>централизованной сети</w:t>
      </w:r>
    </w:p>
    <w:p w14:paraId="2D1E968A" w14:textId="77777777" w:rsidR="0051790E" w:rsidRPr="0051790E" w:rsidRDefault="0051790E" w:rsidP="0051790E">
      <w:pPr>
        <w:spacing w:after="0" w:line="360" w:lineRule="auto"/>
        <w:jc w:val="center"/>
        <w:rPr>
          <w:rFonts w:cs="Times New Roman"/>
          <w:color w:val="000000" w:themeColor="text1"/>
          <w:szCs w:val="28"/>
          <w:shd w:val="clear" w:color="auto" w:fill="FFFFFF" w:themeFill="background1"/>
        </w:rPr>
      </w:pPr>
    </w:p>
    <w:p w14:paraId="762E0F2E" w14:textId="5C47F28B" w:rsidR="000C50D5" w:rsidRDefault="004E38D1" w:rsidP="000C50D5">
      <w:pPr>
        <w:spacing w:after="0" w:line="360" w:lineRule="auto"/>
        <w:ind w:firstLine="708"/>
        <w:jc w:val="both"/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</w:pPr>
      <w:r w:rsidRPr="008C0899">
        <w:rPr>
          <w:rFonts w:cs="Times New Roman"/>
          <w:color w:val="000000" w:themeColor="text1"/>
          <w:szCs w:val="28"/>
          <w:shd w:val="clear" w:color="auto" w:fill="FFFFFF" w:themeFill="background1"/>
        </w:rPr>
        <w:t xml:space="preserve">Подобное решение также обеспечивает </w:t>
      </w:r>
      <w:r w:rsidR="00C522D0" w:rsidRPr="008C0899">
        <w:rPr>
          <w:rFonts w:cs="Times New Roman"/>
          <w:color w:val="000000" w:themeColor="text1"/>
          <w:szCs w:val="28"/>
          <w:shd w:val="clear" w:color="auto" w:fill="FFFFFF" w:themeFill="background1"/>
        </w:rPr>
        <w:t xml:space="preserve">гораздо </w:t>
      </w:r>
      <w:proofErr w:type="spellStart"/>
      <w:r w:rsidR="00C14F53" w:rsidRPr="008C0899">
        <w:rPr>
          <w:rFonts w:cs="Times New Roman"/>
          <w:color w:val="000000" w:themeColor="text1"/>
          <w:szCs w:val="28"/>
          <w:shd w:val="clear" w:color="auto" w:fill="FFFFFF" w:themeFill="background1"/>
        </w:rPr>
        <w:t>б</w:t>
      </w:r>
      <w:r w:rsidR="00EA6565" w:rsidRPr="008C0899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>о́льшую</w:t>
      </w:r>
      <w:proofErr w:type="spellEnd"/>
      <w:r w:rsidR="00EA6565" w:rsidRPr="008C0899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 xml:space="preserve"> конфиденциальность</w:t>
      </w:r>
      <w:r w:rsidR="008C0899" w:rsidRPr="008C0899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 xml:space="preserve">, так как </w:t>
      </w:r>
      <w:r w:rsidR="000013AE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 xml:space="preserve">вся </w:t>
      </w:r>
      <w:r w:rsidR="00CA33FE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 xml:space="preserve">личная </w:t>
      </w:r>
      <w:r w:rsidR="000013AE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 xml:space="preserve">пользовательская информация храниться исключительно на </w:t>
      </w:r>
      <w:r w:rsidR="00CA33FE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 xml:space="preserve">конкретном </w:t>
      </w:r>
      <w:r w:rsidR="000013AE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>устройстве</w:t>
      </w:r>
      <w:r w:rsidR="00707729"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  <w:t>.</w:t>
      </w:r>
    </w:p>
    <w:p w14:paraId="4F30B0E9" w14:textId="19FFC27F" w:rsidR="000C50D5" w:rsidRDefault="000C50D5" w:rsidP="000C50D5">
      <w:pPr>
        <w:spacing w:after="0" w:line="360" w:lineRule="auto"/>
        <w:ind w:firstLine="708"/>
        <w:jc w:val="both"/>
        <w:rPr>
          <w:rFonts w:eastAsia="Times New Roman" w:cs="Times New Roman"/>
          <w:color w:val="000000" w:themeColor="text1"/>
          <w:szCs w:val="28"/>
          <w:shd w:val="clear" w:color="auto" w:fill="FFFFFF" w:themeFill="background1"/>
          <w:lang w:eastAsia="ru-RU"/>
        </w:rPr>
      </w:pPr>
    </w:p>
    <w:p w14:paraId="03D5528A" w14:textId="5B8B6A46" w:rsidR="000C50D5" w:rsidRPr="00C064F5" w:rsidRDefault="000C50D5" w:rsidP="000C50D5">
      <w:pPr>
        <w:pStyle w:val="3"/>
        <w:rPr>
          <w:szCs w:val="28"/>
          <w:shd w:val="clear" w:color="auto" w:fill="FFFFFF" w:themeFill="background1"/>
        </w:rPr>
      </w:pPr>
      <w:bookmarkStart w:id="19" w:name="_Toc39868106"/>
      <w:r w:rsidRPr="00C064F5">
        <w:rPr>
          <w:szCs w:val="28"/>
          <w:shd w:val="clear" w:color="auto" w:fill="FFFFFF" w:themeFill="background1"/>
        </w:rPr>
        <w:lastRenderedPageBreak/>
        <w:t>Энерге</w:t>
      </w:r>
      <w:r w:rsidR="00360DE2" w:rsidRPr="00C064F5">
        <w:rPr>
          <w:szCs w:val="28"/>
          <w:shd w:val="clear" w:color="auto" w:fill="FFFFFF" w:themeFill="background1"/>
        </w:rPr>
        <w:t>тическая промышленность</w:t>
      </w:r>
      <w:bookmarkEnd w:id="19"/>
      <w:r w:rsidR="00360DE2" w:rsidRPr="00C064F5">
        <w:rPr>
          <w:szCs w:val="28"/>
          <w:shd w:val="clear" w:color="auto" w:fill="FFFFFF" w:themeFill="background1"/>
        </w:rPr>
        <w:t xml:space="preserve"> </w:t>
      </w:r>
    </w:p>
    <w:p w14:paraId="0E78D779" w14:textId="51886568" w:rsidR="00360DE2" w:rsidRDefault="00360DE2" w:rsidP="00C064F5">
      <w:pPr>
        <w:spacing w:after="0" w:line="360" w:lineRule="auto"/>
        <w:jc w:val="both"/>
        <w:rPr>
          <w:szCs w:val="28"/>
        </w:rPr>
      </w:pPr>
      <w:r w:rsidRPr="00C064F5">
        <w:rPr>
          <w:rFonts w:cs="Times New Roman"/>
          <w:szCs w:val="28"/>
        </w:rPr>
        <w:tab/>
      </w:r>
      <w:r w:rsidR="00663549" w:rsidRPr="00C064F5">
        <w:rPr>
          <w:rFonts w:cs="Times New Roman"/>
          <w:szCs w:val="28"/>
        </w:rPr>
        <w:t>Одной их потенциальных сфер использования технологии «</w:t>
      </w:r>
      <w:proofErr w:type="spellStart"/>
      <w:r w:rsidR="00663549" w:rsidRPr="00C064F5">
        <w:rPr>
          <w:rFonts w:cs="Times New Roman"/>
          <w:szCs w:val="28"/>
        </w:rPr>
        <w:t>Блокчейн</w:t>
      </w:r>
      <w:proofErr w:type="spellEnd"/>
      <w:r w:rsidR="00663549" w:rsidRPr="00C064F5">
        <w:rPr>
          <w:rFonts w:cs="Times New Roman"/>
          <w:szCs w:val="28"/>
        </w:rPr>
        <w:t xml:space="preserve">» является </w:t>
      </w:r>
      <w:r w:rsidR="00FB6F61" w:rsidRPr="00C064F5">
        <w:rPr>
          <w:rFonts w:cs="Times New Roman"/>
          <w:szCs w:val="28"/>
        </w:rPr>
        <w:t>отслеживание потребления электроэнергии</w:t>
      </w:r>
      <w:r w:rsidR="00633797" w:rsidRPr="00C064F5">
        <w:rPr>
          <w:rFonts w:cs="Times New Roman"/>
          <w:szCs w:val="28"/>
        </w:rPr>
        <w:t xml:space="preserve">.  </w:t>
      </w:r>
      <w:r w:rsidR="009F23B2" w:rsidRPr="00C064F5">
        <w:rPr>
          <w:szCs w:val="28"/>
        </w:rPr>
        <w:t>Учёные</w:t>
      </w:r>
      <w:r w:rsidR="009F23B2" w:rsidRPr="00C064F5">
        <w:rPr>
          <w:szCs w:val="28"/>
          <w:lang w:val="en-US"/>
        </w:rPr>
        <w:t xml:space="preserve"> </w:t>
      </w:r>
      <w:r w:rsidR="009F23B2" w:rsidRPr="00C064F5">
        <w:rPr>
          <w:szCs w:val="28"/>
        </w:rPr>
        <w:t>б</w:t>
      </w:r>
      <w:r w:rsidR="00633797" w:rsidRPr="00C064F5">
        <w:rPr>
          <w:rFonts w:cs="Times New Roman"/>
          <w:szCs w:val="28"/>
        </w:rPr>
        <w:t>ельгийск</w:t>
      </w:r>
      <w:r w:rsidR="009F23B2" w:rsidRPr="00C064F5">
        <w:rPr>
          <w:szCs w:val="28"/>
        </w:rPr>
        <w:t>ой</w:t>
      </w:r>
      <w:r w:rsidR="00633797" w:rsidRPr="00C064F5">
        <w:rPr>
          <w:rFonts w:cs="Times New Roman"/>
          <w:szCs w:val="28"/>
          <w:lang w:val="en-US"/>
        </w:rPr>
        <w:t xml:space="preserve"> </w:t>
      </w:r>
      <w:r w:rsidR="00633797" w:rsidRPr="00C064F5">
        <w:rPr>
          <w:rFonts w:cs="Times New Roman"/>
          <w:szCs w:val="28"/>
        </w:rPr>
        <w:t>компани</w:t>
      </w:r>
      <w:r w:rsidR="009F23B2" w:rsidRPr="00C064F5">
        <w:rPr>
          <w:szCs w:val="28"/>
        </w:rPr>
        <w:t>и</w:t>
      </w:r>
      <w:r w:rsidR="00633797" w:rsidRPr="00C064F5">
        <w:rPr>
          <w:rFonts w:cs="Times New Roman"/>
          <w:szCs w:val="28"/>
          <w:lang w:val="en-US"/>
        </w:rPr>
        <w:t xml:space="preserve"> «</w:t>
      </w:r>
      <w:proofErr w:type="spellStart"/>
      <w:r w:rsidR="00633797" w:rsidRPr="00C064F5">
        <w:rPr>
          <w:rFonts w:cs="Times New Roman"/>
          <w:szCs w:val="28"/>
          <w:lang w:val="en-US"/>
        </w:rPr>
        <w:t>Scanergy</w:t>
      </w:r>
      <w:proofErr w:type="spellEnd"/>
      <w:r w:rsidR="00633797" w:rsidRPr="00C064F5">
        <w:rPr>
          <w:rFonts w:cs="Times New Roman"/>
          <w:szCs w:val="28"/>
          <w:lang w:val="en-US"/>
        </w:rPr>
        <w:t>»</w:t>
      </w:r>
      <w:r w:rsidR="00633797" w:rsidRPr="00C064F5">
        <w:rPr>
          <w:szCs w:val="28"/>
          <w:lang w:val="en-US"/>
        </w:rPr>
        <w:t xml:space="preserve"> </w:t>
      </w:r>
      <w:r w:rsidR="00633797" w:rsidRPr="00C064F5">
        <w:rPr>
          <w:szCs w:val="28"/>
        </w:rPr>
        <w:t>в</w:t>
      </w:r>
      <w:r w:rsidR="00633797" w:rsidRPr="00C064F5">
        <w:rPr>
          <w:szCs w:val="28"/>
          <w:lang w:val="en-US"/>
        </w:rPr>
        <w:t xml:space="preserve"> </w:t>
      </w:r>
      <w:r w:rsidR="00701295" w:rsidRPr="00C064F5">
        <w:rPr>
          <w:szCs w:val="28"/>
          <w:lang w:val="en-US"/>
        </w:rPr>
        <w:t>2018-</w:t>
      </w:r>
      <w:r w:rsidR="00701295" w:rsidRPr="00C064F5">
        <w:rPr>
          <w:szCs w:val="28"/>
        </w:rPr>
        <w:t>ом</w:t>
      </w:r>
      <w:r w:rsidR="00701295" w:rsidRPr="00C064F5">
        <w:rPr>
          <w:szCs w:val="28"/>
          <w:lang w:val="en-US"/>
        </w:rPr>
        <w:t xml:space="preserve"> </w:t>
      </w:r>
      <w:r w:rsidR="009F23B2" w:rsidRPr="00C064F5">
        <w:rPr>
          <w:szCs w:val="28"/>
        </w:rPr>
        <w:t>представили</w:t>
      </w:r>
      <w:r w:rsidR="009F23B2" w:rsidRPr="00C064F5">
        <w:rPr>
          <w:szCs w:val="28"/>
          <w:lang w:val="en-US"/>
        </w:rPr>
        <w:t xml:space="preserve"> </w:t>
      </w:r>
      <w:r w:rsidR="00F92B08" w:rsidRPr="00C064F5">
        <w:rPr>
          <w:szCs w:val="28"/>
        </w:rPr>
        <w:t>работу</w:t>
      </w:r>
      <w:r w:rsidR="00F92B08" w:rsidRPr="00C064F5">
        <w:rPr>
          <w:szCs w:val="28"/>
          <w:lang w:val="en-US"/>
        </w:rPr>
        <w:t xml:space="preserve"> </w:t>
      </w:r>
      <w:r w:rsidR="00F92B08" w:rsidRPr="00C064F5">
        <w:rPr>
          <w:szCs w:val="28"/>
        </w:rPr>
        <w:t>под</w:t>
      </w:r>
      <w:r w:rsidR="00F92B08" w:rsidRPr="00C064F5">
        <w:rPr>
          <w:szCs w:val="28"/>
          <w:lang w:val="en-US"/>
        </w:rPr>
        <w:t xml:space="preserve"> </w:t>
      </w:r>
      <w:r w:rsidR="00F92B08" w:rsidRPr="00C064F5">
        <w:rPr>
          <w:szCs w:val="28"/>
        </w:rPr>
        <w:t>названием</w:t>
      </w:r>
      <w:r w:rsidR="00F92B08" w:rsidRPr="00C064F5">
        <w:rPr>
          <w:szCs w:val="28"/>
          <w:lang w:val="en-US"/>
        </w:rPr>
        <w:t xml:space="preserve"> «</w:t>
      </w:r>
      <w:r w:rsidR="00C064F5" w:rsidRPr="00C064F5">
        <w:rPr>
          <w:rFonts w:eastAsia="Times New Roman" w:cs="Times New Roman"/>
          <w:szCs w:val="28"/>
          <w:lang w:val="en-US" w:eastAsia="ru-RU"/>
        </w:rPr>
        <w:t xml:space="preserve">The Transformation of the European Energy Industry through </w:t>
      </w:r>
      <w:proofErr w:type="spellStart"/>
      <w:r w:rsidR="00C064F5" w:rsidRPr="00C064F5">
        <w:rPr>
          <w:rFonts w:eastAsia="Times New Roman" w:cs="Times New Roman"/>
          <w:szCs w:val="28"/>
          <w:lang w:val="en-US" w:eastAsia="ru-RU"/>
        </w:rPr>
        <w:t>Digitalisation</w:t>
      </w:r>
      <w:proofErr w:type="spellEnd"/>
      <w:r w:rsidR="00F92B08" w:rsidRPr="00C064F5">
        <w:rPr>
          <w:szCs w:val="28"/>
          <w:lang w:val="en-US"/>
        </w:rPr>
        <w:t>»</w:t>
      </w:r>
      <w:r w:rsidR="00C064F5" w:rsidRPr="00C064F5">
        <w:rPr>
          <w:szCs w:val="28"/>
          <w:lang w:val="en-US"/>
        </w:rPr>
        <w:t>.</w:t>
      </w:r>
      <w:r w:rsidR="00C5081C">
        <w:rPr>
          <w:szCs w:val="28"/>
          <w:lang w:val="en-US"/>
        </w:rPr>
        <w:t xml:space="preserve"> </w:t>
      </w:r>
      <w:r w:rsidR="0038516E" w:rsidRPr="004A45FE">
        <w:rPr>
          <w:szCs w:val="28"/>
        </w:rPr>
        <w:t>[</w:t>
      </w:r>
      <w:r w:rsidR="0038516E">
        <w:rPr>
          <w:szCs w:val="28"/>
          <w:lang w:val="en-US"/>
        </w:rPr>
        <w:fldChar w:fldCharType="begin"/>
      </w:r>
      <w:r w:rsidR="0038516E" w:rsidRPr="004A45FE">
        <w:rPr>
          <w:szCs w:val="28"/>
        </w:rPr>
        <w:instrText xml:space="preserve"> </w:instrText>
      </w:r>
      <w:r w:rsidR="0038516E">
        <w:rPr>
          <w:szCs w:val="28"/>
          <w:lang w:val="en-US"/>
        </w:rPr>
        <w:instrText>REF</w:instrText>
      </w:r>
      <w:r w:rsidR="0038516E" w:rsidRPr="004A45FE">
        <w:rPr>
          <w:szCs w:val="28"/>
        </w:rPr>
        <w:instrText xml:space="preserve"> _</w:instrText>
      </w:r>
      <w:r w:rsidR="0038516E">
        <w:rPr>
          <w:szCs w:val="28"/>
          <w:lang w:val="en-US"/>
        </w:rPr>
        <w:instrText>Ref</w:instrText>
      </w:r>
      <w:r w:rsidR="0038516E" w:rsidRPr="004A45FE">
        <w:rPr>
          <w:szCs w:val="28"/>
        </w:rPr>
        <w:instrText>39600577 \</w:instrText>
      </w:r>
      <w:r w:rsidR="0038516E">
        <w:rPr>
          <w:szCs w:val="28"/>
          <w:lang w:val="en-US"/>
        </w:rPr>
        <w:instrText>r</w:instrText>
      </w:r>
      <w:r w:rsidR="0038516E" w:rsidRPr="004A45FE">
        <w:rPr>
          <w:szCs w:val="28"/>
        </w:rPr>
        <w:instrText xml:space="preserve"> \</w:instrText>
      </w:r>
      <w:r w:rsidR="0038516E">
        <w:rPr>
          <w:szCs w:val="28"/>
          <w:lang w:val="en-US"/>
        </w:rPr>
        <w:instrText>h</w:instrText>
      </w:r>
      <w:r w:rsidR="0038516E" w:rsidRPr="004A45FE">
        <w:rPr>
          <w:szCs w:val="28"/>
        </w:rPr>
        <w:instrText xml:space="preserve"> </w:instrText>
      </w:r>
      <w:r w:rsidR="0038516E">
        <w:rPr>
          <w:szCs w:val="28"/>
          <w:lang w:val="en-US"/>
        </w:rPr>
      </w:r>
      <w:r w:rsidR="0038516E">
        <w:rPr>
          <w:szCs w:val="28"/>
          <w:lang w:val="en-US"/>
        </w:rPr>
        <w:fldChar w:fldCharType="separate"/>
      </w:r>
      <w:r w:rsidR="00727FAB">
        <w:rPr>
          <w:szCs w:val="28"/>
          <w:lang w:val="en-US"/>
        </w:rPr>
        <w:t>10</w:t>
      </w:r>
      <w:r w:rsidR="0038516E">
        <w:rPr>
          <w:szCs w:val="28"/>
          <w:lang w:val="en-US"/>
        </w:rPr>
        <w:fldChar w:fldCharType="end"/>
      </w:r>
      <w:r w:rsidR="0038516E" w:rsidRPr="0038516E">
        <w:rPr>
          <w:szCs w:val="28"/>
        </w:rPr>
        <w:t>]</w:t>
      </w:r>
      <w:r w:rsidR="00C064F5" w:rsidRPr="0038516E">
        <w:rPr>
          <w:szCs w:val="28"/>
        </w:rPr>
        <w:t xml:space="preserve"> </w:t>
      </w:r>
      <w:r w:rsidR="00C064F5">
        <w:rPr>
          <w:szCs w:val="28"/>
        </w:rPr>
        <w:t xml:space="preserve">В документе подробно описана система </w:t>
      </w:r>
      <w:r w:rsidR="00DB5F02">
        <w:rPr>
          <w:szCs w:val="28"/>
        </w:rPr>
        <w:t>учёта затраченно</w:t>
      </w:r>
      <w:r w:rsidR="004A45FE">
        <w:rPr>
          <w:szCs w:val="28"/>
        </w:rPr>
        <w:t>го</w:t>
      </w:r>
      <w:r w:rsidR="00DB5F02">
        <w:rPr>
          <w:szCs w:val="28"/>
        </w:rPr>
        <w:t xml:space="preserve"> электр</w:t>
      </w:r>
      <w:r w:rsidR="004A45FE">
        <w:rPr>
          <w:szCs w:val="28"/>
        </w:rPr>
        <w:t>ичества</w:t>
      </w:r>
      <w:r w:rsidR="00CA064B">
        <w:rPr>
          <w:szCs w:val="28"/>
        </w:rPr>
        <w:t>. В качестве членов сети выступают</w:t>
      </w:r>
      <w:r w:rsidR="00C5081C" w:rsidRPr="004A45FE">
        <w:rPr>
          <w:szCs w:val="28"/>
        </w:rPr>
        <w:t xml:space="preserve"> </w:t>
      </w:r>
      <w:r w:rsidR="00CA064B">
        <w:rPr>
          <w:szCs w:val="28"/>
        </w:rPr>
        <w:t>счётчики</w:t>
      </w:r>
      <w:r w:rsidR="00C5081C" w:rsidRPr="004A45FE">
        <w:rPr>
          <w:szCs w:val="28"/>
        </w:rPr>
        <w:t xml:space="preserve"> </w:t>
      </w:r>
      <w:r w:rsidR="00C5081C">
        <w:rPr>
          <w:szCs w:val="28"/>
        </w:rPr>
        <w:t>электроэнергии</w:t>
      </w:r>
      <w:r w:rsidR="00310B82">
        <w:rPr>
          <w:szCs w:val="28"/>
        </w:rPr>
        <w:t>.</w:t>
      </w:r>
    </w:p>
    <w:p w14:paraId="26C750D7" w14:textId="2DB85653" w:rsidR="00545052" w:rsidRDefault="00545052" w:rsidP="00545052">
      <w:pPr>
        <w:pStyle w:val="2"/>
        <w:rPr>
          <w:rFonts w:eastAsia="Times New Roman"/>
          <w:lang w:eastAsia="ru-RU"/>
        </w:rPr>
      </w:pPr>
      <w:bookmarkStart w:id="20" w:name="_Toc39868107"/>
      <w:r>
        <w:rPr>
          <w:rFonts w:eastAsia="Times New Roman"/>
          <w:lang w:eastAsia="ru-RU"/>
        </w:rPr>
        <w:t>Проблемы технологии «</w:t>
      </w:r>
      <w:proofErr w:type="spellStart"/>
      <w:r w:rsidR="00F103E6">
        <w:rPr>
          <w:rFonts w:eastAsia="Times New Roman"/>
          <w:lang w:eastAsia="ru-RU"/>
        </w:rPr>
        <w:t>Блокчейн</w:t>
      </w:r>
      <w:proofErr w:type="spellEnd"/>
      <w:r>
        <w:rPr>
          <w:rFonts w:eastAsia="Times New Roman"/>
          <w:lang w:eastAsia="ru-RU"/>
        </w:rPr>
        <w:t>»</w:t>
      </w:r>
      <w:bookmarkEnd w:id="20"/>
    </w:p>
    <w:p w14:paraId="13D46767" w14:textId="7DDAD881" w:rsidR="002B3E27" w:rsidRDefault="007F1952" w:rsidP="00192B20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</w:r>
      <w:r w:rsidR="00CE6EAF">
        <w:rPr>
          <w:lang w:eastAsia="ru-RU"/>
        </w:rPr>
        <w:t xml:space="preserve">Как и у любой технологии, у </w:t>
      </w:r>
      <w:proofErr w:type="spellStart"/>
      <w:r w:rsidR="00CE6EAF">
        <w:rPr>
          <w:lang w:eastAsia="ru-RU"/>
        </w:rPr>
        <w:t>блокчейна</w:t>
      </w:r>
      <w:proofErr w:type="spellEnd"/>
      <w:r w:rsidR="00CE6EAF">
        <w:rPr>
          <w:lang w:eastAsia="ru-RU"/>
        </w:rPr>
        <w:t xml:space="preserve"> существуют проблемы. Некоторые из них </w:t>
      </w:r>
      <w:r w:rsidR="00192B20">
        <w:rPr>
          <w:lang w:eastAsia="ru-RU"/>
        </w:rPr>
        <w:t xml:space="preserve">не решены на данный момент </w:t>
      </w:r>
      <w:proofErr w:type="gramStart"/>
      <w:r w:rsidR="00192B20">
        <w:rPr>
          <w:lang w:eastAsia="ru-RU"/>
        </w:rPr>
        <w:t>в виду</w:t>
      </w:r>
      <w:proofErr w:type="gramEnd"/>
      <w:r w:rsidR="00192B20">
        <w:rPr>
          <w:lang w:eastAsia="ru-RU"/>
        </w:rPr>
        <w:t xml:space="preserve"> малой распространённости технологии, другие ожидают </w:t>
      </w:r>
      <w:proofErr w:type="spellStart"/>
      <w:r w:rsidR="00192B20">
        <w:rPr>
          <w:lang w:eastAsia="ru-RU"/>
        </w:rPr>
        <w:t>блокчейн</w:t>
      </w:r>
      <w:proofErr w:type="spellEnd"/>
      <w:r w:rsidR="00192B20">
        <w:rPr>
          <w:lang w:eastAsia="ru-RU"/>
        </w:rPr>
        <w:t>-системы в будущем.</w:t>
      </w:r>
    </w:p>
    <w:p w14:paraId="4FB0BFA7" w14:textId="60E286D1" w:rsidR="00192B20" w:rsidRDefault="001979DE" w:rsidP="00192B20">
      <w:pPr>
        <w:pStyle w:val="3"/>
        <w:rPr>
          <w:lang w:eastAsia="ru-RU"/>
        </w:rPr>
      </w:pPr>
      <w:bookmarkStart w:id="21" w:name="_Toc39868108"/>
      <w:r>
        <w:rPr>
          <w:lang w:eastAsia="ru-RU"/>
        </w:rPr>
        <w:t>Проблемы с данными</w:t>
      </w:r>
      <w:bookmarkEnd w:id="21"/>
    </w:p>
    <w:p w14:paraId="6D5AEFB7" w14:textId="2BDDAE3E" w:rsidR="001979DE" w:rsidRDefault="00906F55" w:rsidP="001979DE">
      <w:pPr>
        <w:pStyle w:val="4"/>
        <w:rPr>
          <w:lang w:eastAsia="ru-RU"/>
        </w:rPr>
      </w:pPr>
      <w:r>
        <w:rPr>
          <w:lang w:eastAsia="ru-RU"/>
        </w:rPr>
        <w:t>Хранение</w:t>
      </w:r>
      <w:r w:rsidR="001979DE">
        <w:rPr>
          <w:lang w:eastAsia="ru-RU"/>
        </w:rPr>
        <w:t xml:space="preserve"> д</w:t>
      </w:r>
      <w:r>
        <w:rPr>
          <w:lang w:eastAsia="ru-RU"/>
        </w:rPr>
        <w:t>анных</w:t>
      </w:r>
    </w:p>
    <w:p w14:paraId="4CAE7D42" w14:textId="54294C37" w:rsidR="001979DE" w:rsidRDefault="001979DE" w:rsidP="00FB503A">
      <w:pPr>
        <w:spacing w:line="360" w:lineRule="auto"/>
        <w:jc w:val="both"/>
      </w:pPr>
      <w:r>
        <w:rPr>
          <w:lang w:eastAsia="ru-RU"/>
        </w:rPr>
        <w:tab/>
        <w:t>Одна из проблем</w:t>
      </w:r>
      <w:r w:rsidR="00906F55">
        <w:rPr>
          <w:lang w:eastAsia="ru-RU"/>
        </w:rPr>
        <w:t xml:space="preserve">, ожидающая </w:t>
      </w:r>
      <w:proofErr w:type="spellStart"/>
      <w:r w:rsidR="00906F55">
        <w:rPr>
          <w:lang w:eastAsia="ru-RU"/>
        </w:rPr>
        <w:t>блокчейн</w:t>
      </w:r>
      <w:proofErr w:type="spellEnd"/>
      <w:r w:rsidR="00906F55">
        <w:rPr>
          <w:lang w:eastAsia="ru-RU"/>
        </w:rPr>
        <w:t xml:space="preserve">-системы </w:t>
      </w:r>
      <w:r w:rsidR="00906F55" w:rsidRPr="005F0E06">
        <w:t>—</w:t>
      </w:r>
      <w:r w:rsidR="00906F55">
        <w:t xml:space="preserve"> </w:t>
      </w:r>
      <w:r w:rsidR="006F611B">
        <w:t xml:space="preserve">переполнение данными. </w:t>
      </w:r>
      <w:r w:rsidR="00C12ED8">
        <w:t xml:space="preserve">В отличие от </w:t>
      </w:r>
      <w:r w:rsidR="00F80F37">
        <w:t>централизованных систем, в децентрализованных все данные системы хранятся одновременно на всех устройствах</w:t>
      </w:r>
      <w:r w:rsidR="00980003">
        <w:t xml:space="preserve">, а значит максимальное возможное количество </w:t>
      </w:r>
      <w:r w:rsidR="006D15EE">
        <w:t>информации, хранящейся в системе, ограничено памятью самого невместительного устройства системы.</w:t>
      </w:r>
    </w:p>
    <w:p w14:paraId="4F5DC08F" w14:textId="1B7535B3" w:rsidR="006D15EE" w:rsidRDefault="006D15EE" w:rsidP="00FB503A">
      <w:pPr>
        <w:spacing w:line="360" w:lineRule="auto"/>
        <w:jc w:val="both"/>
      </w:pPr>
      <w:r>
        <w:tab/>
      </w:r>
      <w:r w:rsidR="007E50FE">
        <w:t xml:space="preserve">Некоторые </w:t>
      </w:r>
      <w:r w:rsidR="00955C5A">
        <w:t xml:space="preserve">пользователи </w:t>
      </w:r>
      <w:proofErr w:type="spellStart"/>
      <w:r w:rsidR="00955C5A">
        <w:t>блокчейн</w:t>
      </w:r>
      <w:proofErr w:type="spellEnd"/>
      <w:r w:rsidR="00955C5A">
        <w:t xml:space="preserve">-систем решают эту проблему, </w:t>
      </w:r>
      <w:r w:rsidR="00FB503A">
        <w:t xml:space="preserve">неравномерно </w:t>
      </w:r>
      <w:r w:rsidR="00955C5A">
        <w:t xml:space="preserve">распределяя данные по </w:t>
      </w:r>
      <w:r w:rsidR="00FB503A">
        <w:t>устройствам, но это нарушает концепцию децентрализованной сети.</w:t>
      </w:r>
    </w:p>
    <w:p w14:paraId="7A99C687" w14:textId="7D16ADB1" w:rsidR="00FB503A" w:rsidRDefault="00FB503A" w:rsidP="00FB503A">
      <w:pPr>
        <w:pStyle w:val="4"/>
        <w:rPr>
          <w:lang w:eastAsia="ru-RU"/>
        </w:rPr>
      </w:pPr>
      <w:r>
        <w:rPr>
          <w:lang w:eastAsia="ru-RU"/>
        </w:rPr>
        <w:t>Скорость доступа к данным</w:t>
      </w:r>
    </w:p>
    <w:p w14:paraId="6A12627F" w14:textId="17FE13E7" w:rsidR="00FB503A" w:rsidRDefault="00FB503A" w:rsidP="00B33474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  <w:t xml:space="preserve">Ещё одна проблема, с которой </w:t>
      </w:r>
      <w:r w:rsidR="00D667F1">
        <w:rPr>
          <w:lang w:eastAsia="ru-RU"/>
        </w:rPr>
        <w:t xml:space="preserve">по прогнозам экспертов предстоит встретиться </w:t>
      </w:r>
      <w:proofErr w:type="spellStart"/>
      <w:r w:rsidR="00D667F1">
        <w:rPr>
          <w:lang w:eastAsia="ru-RU"/>
        </w:rPr>
        <w:t>блокчейну</w:t>
      </w:r>
      <w:proofErr w:type="spellEnd"/>
      <w:r w:rsidR="00D667F1">
        <w:rPr>
          <w:lang w:eastAsia="ru-RU"/>
        </w:rPr>
        <w:t>, это низкая скорость доступа к данным, содержащимся в длинных цепочках.</w:t>
      </w:r>
    </w:p>
    <w:p w14:paraId="094E4F1A" w14:textId="7DF65C69" w:rsidR="00D667F1" w:rsidRDefault="00D667F1" w:rsidP="00B33474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ab/>
      </w:r>
      <w:r w:rsidR="002C5743">
        <w:rPr>
          <w:lang w:eastAsia="ru-RU"/>
        </w:rPr>
        <w:t>Со</w:t>
      </w:r>
      <w:r w:rsidR="003877B6">
        <w:rPr>
          <w:lang w:eastAsia="ru-RU"/>
        </w:rPr>
        <w:t xml:space="preserve"> временем </w:t>
      </w:r>
      <w:r w:rsidR="002C5743">
        <w:rPr>
          <w:lang w:eastAsia="ru-RU"/>
        </w:rPr>
        <w:t xml:space="preserve">в </w:t>
      </w:r>
      <w:proofErr w:type="spellStart"/>
      <w:r w:rsidR="002C5743">
        <w:rPr>
          <w:lang w:eastAsia="ru-RU"/>
        </w:rPr>
        <w:t>блокчейнах</w:t>
      </w:r>
      <w:proofErr w:type="spellEnd"/>
      <w:r w:rsidR="002C5743">
        <w:rPr>
          <w:lang w:eastAsia="ru-RU"/>
        </w:rPr>
        <w:t xml:space="preserve"> накапливаться очень большие объёмы данных</w:t>
      </w:r>
      <w:r w:rsidR="000106F9">
        <w:rPr>
          <w:lang w:eastAsia="ru-RU"/>
        </w:rPr>
        <w:t xml:space="preserve">, тогда для доступа к последним </w:t>
      </w:r>
      <w:r w:rsidR="00A06AFB">
        <w:rPr>
          <w:lang w:eastAsia="ru-RU"/>
        </w:rPr>
        <w:t xml:space="preserve">можно использовать по крайней мере для способа: </w:t>
      </w:r>
      <w:r w:rsidR="00E810DA">
        <w:rPr>
          <w:lang w:eastAsia="ru-RU"/>
        </w:rPr>
        <w:t>изменять тип контейнера</w:t>
      </w:r>
      <w:r w:rsidR="00700A86">
        <w:rPr>
          <w:rStyle w:val="ad"/>
          <w:lang w:eastAsia="ru-RU"/>
        </w:rPr>
        <w:footnoteReference w:id="14"/>
      </w:r>
      <w:r w:rsidR="00E810DA">
        <w:rPr>
          <w:lang w:eastAsia="ru-RU"/>
        </w:rPr>
        <w:t>, так как поиск по односвязному списку</w:t>
      </w:r>
      <w:r w:rsidR="000B65B5">
        <w:rPr>
          <w:rStyle w:val="ad"/>
          <w:lang w:eastAsia="ru-RU"/>
        </w:rPr>
        <w:footnoteReference w:id="15"/>
      </w:r>
      <w:r w:rsidR="00E810DA">
        <w:rPr>
          <w:lang w:eastAsia="ru-RU"/>
        </w:rPr>
        <w:t xml:space="preserve"> (каким и является </w:t>
      </w:r>
      <w:proofErr w:type="spellStart"/>
      <w:r w:rsidR="00E810DA">
        <w:rPr>
          <w:lang w:eastAsia="ru-RU"/>
        </w:rPr>
        <w:t>блокчейн</w:t>
      </w:r>
      <w:proofErr w:type="spellEnd"/>
      <w:r w:rsidR="00E810DA">
        <w:rPr>
          <w:lang w:eastAsia="ru-RU"/>
        </w:rPr>
        <w:t>)</w:t>
      </w:r>
      <w:r w:rsidR="00A40DBF">
        <w:rPr>
          <w:lang w:eastAsia="ru-RU"/>
        </w:rPr>
        <w:t xml:space="preserve"> возможен только перебором всех элементов</w:t>
      </w:r>
      <w:r w:rsidR="00BB7A9B">
        <w:rPr>
          <w:lang w:eastAsia="ru-RU"/>
        </w:rPr>
        <w:t>, либо копировать данные из цепочки в</w:t>
      </w:r>
      <w:r w:rsidR="00302DBF">
        <w:rPr>
          <w:lang w:eastAsia="ru-RU"/>
        </w:rPr>
        <w:t xml:space="preserve"> контейнер с произвольным доступом</w:t>
      </w:r>
      <w:r w:rsidR="00302DBF">
        <w:rPr>
          <w:rStyle w:val="ad"/>
          <w:lang w:eastAsia="ru-RU"/>
        </w:rPr>
        <w:footnoteReference w:id="16"/>
      </w:r>
      <w:r w:rsidR="00664B0C">
        <w:rPr>
          <w:lang w:eastAsia="ru-RU"/>
        </w:rPr>
        <w:t xml:space="preserve">, что является прямой угрозой безопасности информации, так как она более не защищена </w:t>
      </w:r>
      <w:r w:rsidR="00B33474">
        <w:rPr>
          <w:lang w:eastAsia="ru-RU"/>
        </w:rPr>
        <w:t>от копирования.</w:t>
      </w:r>
    </w:p>
    <w:p w14:paraId="6F4429EB" w14:textId="44D94C56" w:rsidR="00B33474" w:rsidRDefault="00B33474" w:rsidP="00253BA0">
      <w:pPr>
        <w:pStyle w:val="3"/>
        <w:spacing w:line="360" w:lineRule="auto"/>
        <w:jc w:val="both"/>
        <w:rPr>
          <w:lang w:eastAsia="ru-RU"/>
        </w:rPr>
      </w:pPr>
      <w:bookmarkStart w:id="22" w:name="_Toc39868109"/>
      <w:r>
        <w:rPr>
          <w:lang w:eastAsia="ru-RU"/>
        </w:rPr>
        <w:t>Проблемы безопасности</w:t>
      </w:r>
      <w:bookmarkEnd w:id="22"/>
    </w:p>
    <w:p w14:paraId="5F52678A" w14:textId="61FE19AE" w:rsidR="003E33C6" w:rsidRDefault="008178E1" w:rsidP="00253BA0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  <w:t xml:space="preserve">Как таковых проблем с безопасностью у </w:t>
      </w:r>
      <w:proofErr w:type="spellStart"/>
      <w:r>
        <w:rPr>
          <w:lang w:eastAsia="ru-RU"/>
        </w:rPr>
        <w:t>блокчейна</w:t>
      </w:r>
      <w:proofErr w:type="spellEnd"/>
      <w:r>
        <w:rPr>
          <w:lang w:eastAsia="ru-RU"/>
        </w:rPr>
        <w:t xml:space="preserve"> </w:t>
      </w:r>
      <w:r w:rsidR="00594F80">
        <w:rPr>
          <w:lang w:eastAsia="ru-RU"/>
        </w:rPr>
        <w:t xml:space="preserve">пока не выявлено, но можно </w:t>
      </w:r>
      <w:r w:rsidR="006C3ACF">
        <w:rPr>
          <w:lang w:eastAsia="ru-RU"/>
        </w:rPr>
        <w:t>представить несколько специфических ситуаций.</w:t>
      </w:r>
    </w:p>
    <w:p w14:paraId="6C2C1694" w14:textId="28F6A0CC" w:rsidR="00CD728A" w:rsidRDefault="00643EB3" w:rsidP="00253BA0">
      <w:pPr>
        <w:pStyle w:val="4"/>
        <w:spacing w:line="360" w:lineRule="auto"/>
        <w:jc w:val="both"/>
        <w:rPr>
          <w:lang w:eastAsia="ru-RU"/>
        </w:rPr>
      </w:pPr>
      <w:r>
        <w:rPr>
          <w:lang w:eastAsia="ru-RU"/>
        </w:rPr>
        <w:t>Полный контроль злоумышленника над сетью</w:t>
      </w:r>
    </w:p>
    <w:p w14:paraId="18838B47" w14:textId="6691BD75" w:rsidR="00643EB3" w:rsidRDefault="00643EB3" w:rsidP="00771DB9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</w:r>
      <w:r w:rsidR="007B5D48">
        <w:rPr>
          <w:lang w:eastAsia="ru-RU"/>
        </w:rPr>
        <w:t xml:space="preserve">В случае </w:t>
      </w:r>
      <w:proofErr w:type="spellStart"/>
      <w:r w:rsidR="00842701">
        <w:rPr>
          <w:lang w:eastAsia="ru-RU"/>
        </w:rPr>
        <w:t>блокчейна</w:t>
      </w:r>
      <w:proofErr w:type="spellEnd"/>
      <w:r w:rsidR="00842701">
        <w:rPr>
          <w:lang w:eastAsia="ru-RU"/>
        </w:rPr>
        <w:t xml:space="preserve"> с маленьким количеством пользователей, например цепочка для учёта каки</w:t>
      </w:r>
      <w:r w:rsidR="0007753B">
        <w:rPr>
          <w:lang w:eastAsia="ru-RU"/>
        </w:rPr>
        <w:t>х</w:t>
      </w:r>
      <w:r w:rsidR="00842701">
        <w:rPr>
          <w:lang w:eastAsia="ru-RU"/>
        </w:rPr>
        <w:t xml:space="preserve">-либо корпоративных данных </w:t>
      </w:r>
      <w:r w:rsidR="000B2745">
        <w:rPr>
          <w:lang w:eastAsia="ru-RU"/>
        </w:rPr>
        <w:t>небольшой</w:t>
      </w:r>
      <w:r w:rsidR="00842701">
        <w:rPr>
          <w:lang w:eastAsia="ru-RU"/>
        </w:rPr>
        <w:t xml:space="preserve"> компании, возможна </w:t>
      </w:r>
      <w:r w:rsidR="0007753B">
        <w:rPr>
          <w:lang w:eastAsia="ru-RU"/>
        </w:rPr>
        <w:t xml:space="preserve">следующая ситуация: злоумышленник </w:t>
      </w:r>
      <w:r w:rsidR="00927062">
        <w:rPr>
          <w:lang w:eastAsia="ru-RU"/>
        </w:rPr>
        <w:t>взломал</w:t>
      </w:r>
      <w:r w:rsidR="000B3C00" w:rsidRPr="000B3C00">
        <w:rPr>
          <w:lang w:eastAsia="ru-RU"/>
        </w:rPr>
        <w:t xml:space="preserve"> </w:t>
      </w:r>
      <w:r w:rsidR="000B3C00">
        <w:rPr>
          <w:lang w:eastAsia="ru-RU"/>
        </w:rPr>
        <w:t>и</w:t>
      </w:r>
      <w:r w:rsidR="00927062">
        <w:rPr>
          <w:lang w:eastAsia="ru-RU"/>
        </w:rPr>
        <w:t xml:space="preserve"> удалённо контролирует все устройства, подключённые к </w:t>
      </w:r>
      <w:proofErr w:type="spellStart"/>
      <w:r w:rsidR="005432BD">
        <w:rPr>
          <w:lang w:eastAsia="ru-RU"/>
        </w:rPr>
        <w:t>блокчейну</w:t>
      </w:r>
      <w:proofErr w:type="spellEnd"/>
      <w:r w:rsidR="005432BD">
        <w:rPr>
          <w:lang w:eastAsia="ru-RU"/>
        </w:rPr>
        <w:t xml:space="preserve">, а значит преступник может </w:t>
      </w:r>
      <w:r w:rsidR="00CC7F96">
        <w:rPr>
          <w:lang w:eastAsia="ru-RU"/>
        </w:rPr>
        <w:t xml:space="preserve">внести свой собственный блок в систему, </w:t>
      </w:r>
      <w:r w:rsidR="00253BA0">
        <w:rPr>
          <w:lang w:eastAsia="ru-RU"/>
        </w:rPr>
        <w:t xml:space="preserve">изменив алгоритм </w:t>
      </w:r>
      <w:proofErr w:type="spellStart"/>
      <w:r w:rsidR="00253BA0">
        <w:rPr>
          <w:lang w:val="en-US" w:eastAsia="ru-RU"/>
        </w:rPr>
        <w:t>PoW</w:t>
      </w:r>
      <w:proofErr w:type="spellEnd"/>
      <w:r w:rsidR="000B3C00">
        <w:rPr>
          <w:lang w:eastAsia="ru-RU"/>
        </w:rPr>
        <w:t xml:space="preserve"> сразу на всех </w:t>
      </w:r>
      <w:r w:rsidR="00F833D2">
        <w:rPr>
          <w:lang w:eastAsia="ru-RU"/>
        </w:rPr>
        <w:t>устройствах</w:t>
      </w:r>
      <w:r w:rsidR="00253BA0" w:rsidRPr="00253BA0">
        <w:rPr>
          <w:lang w:eastAsia="ru-RU"/>
        </w:rPr>
        <w:t>.</w:t>
      </w:r>
    </w:p>
    <w:p w14:paraId="41C2ADDE" w14:textId="3EBF5BB5" w:rsidR="0041566D" w:rsidRDefault="0046569A" w:rsidP="00771DB9">
      <w:pPr>
        <w:pStyle w:val="4"/>
        <w:spacing w:line="360" w:lineRule="auto"/>
        <w:jc w:val="both"/>
        <w:rPr>
          <w:lang w:eastAsia="ru-RU"/>
        </w:rPr>
      </w:pPr>
      <w:r>
        <w:rPr>
          <w:lang w:eastAsia="ru-RU"/>
        </w:rPr>
        <w:t xml:space="preserve">Перехват и изменение пакетов </w:t>
      </w:r>
    </w:p>
    <w:p w14:paraId="4E2E061F" w14:textId="03187D82" w:rsidR="0046569A" w:rsidRPr="0046569A" w:rsidRDefault="0046569A" w:rsidP="00771DB9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  <w:t xml:space="preserve">Также, в случае работы </w:t>
      </w:r>
      <w:proofErr w:type="spellStart"/>
      <w:r w:rsidR="00BB5D91">
        <w:rPr>
          <w:lang w:eastAsia="ru-RU"/>
        </w:rPr>
        <w:t>блокчейна</w:t>
      </w:r>
      <w:proofErr w:type="spellEnd"/>
      <w:r w:rsidR="00BB5D91">
        <w:rPr>
          <w:lang w:eastAsia="ru-RU"/>
        </w:rPr>
        <w:t xml:space="preserve"> через беспроводные сети, возможен перехват </w:t>
      </w:r>
      <w:r w:rsidR="00087869">
        <w:rPr>
          <w:lang w:eastAsia="ru-RU"/>
        </w:rPr>
        <w:t xml:space="preserve">и изменение каких-либо пакетов. Например, злоумышленник может </w:t>
      </w:r>
      <w:r w:rsidR="00EF49B9">
        <w:rPr>
          <w:lang w:eastAsia="ru-RU"/>
        </w:rPr>
        <w:t>не давать некоторым устройствам отправлять их «согласие» на создание нового блока</w:t>
      </w:r>
      <w:r w:rsidR="00771DB9">
        <w:rPr>
          <w:lang w:eastAsia="ru-RU"/>
        </w:rPr>
        <w:t xml:space="preserve"> после проверки подлинности проделанной работы.</w:t>
      </w:r>
    </w:p>
    <w:p w14:paraId="2F66BB22" w14:textId="09FB8E5D" w:rsidR="00063E5C" w:rsidRPr="00206AF4" w:rsidRDefault="00206AF4" w:rsidP="00A64785">
      <w:pPr>
        <w:pStyle w:val="2"/>
        <w:spacing w:line="360" w:lineRule="auto"/>
        <w:jc w:val="both"/>
        <w:rPr>
          <w:lang w:eastAsia="ru-RU"/>
        </w:rPr>
      </w:pPr>
      <w:bookmarkStart w:id="23" w:name="_Toc39868110"/>
      <w:r>
        <w:rPr>
          <w:lang w:eastAsia="ru-RU"/>
        </w:rPr>
        <w:lastRenderedPageBreak/>
        <w:t>Реализация технологии «</w:t>
      </w:r>
      <w:proofErr w:type="spellStart"/>
      <w:r>
        <w:rPr>
          <w:lang w:eastAsia="ru-RU"/>
        </w:rPr>
        <w:t>Блокчейн</w:t>
      </w:r>
      <w:proofErr w:type="spellEnd"/>
      <w:r>
        <w:rPr>
          <w:lang w:eastAsia="ru-RU"/>
        </w:rPr>
        <w:t>» на язык</w:t>
      </w:r>
      <w:r w:rsidR="003E33C6">
        <w:rPr>
          <w:lang w:eastAsia="ru-RU"/>
        </w:rPr>
        <w:t>е</w:t>
      </w:r>
      <w:r>
        <w:rPr>
          <w:lang w:eastAsia="ru-RU"/>
        </w:rPr>
        <w:t xml:space="preserve"> </w:t>
      </w:r>
      <w:r w:rsidR="00A64785">
        <w:rPr>
          <w:lang w:val="en-US" w:eastAsia="ru-RU"/>
        </w:rPr>
        <w:t>p</w:t>
      </w:r>
      <w:r>
        <w:rPr>
          <w:lang w:val="en-US" w:eastAsia="ru-RU"/>
        </w:rPr>
        <w:t>ython</w:t>
      </w:r>
      <w:r w:rsidRPr="00206AF4">
        <w:rPr>
          <w:lang w:eastAsia="ru-RU"/>
        </w:rPr>
        <w:t>3.8</w:t>
      </w:r>
      <w:bookmarkEnd w:id="23"/>
    </w:p>
    <w:p w14:paraId="475C5B03" w14:textId="0F80520C" w:rsidR="00B33474" w:rsidRDefault="00F60413" w:rsidP="00A6478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  <w:t xml:space="preserve">В этой главе будет подробно разобран </w:t>
      </w:r>
      <w:proofErr w:type="spellStart"/>
      <w:r w:rsidR="00F84392">
        <w:rPr>
          <w:lang w:eastAsia="ru-RU"/>
        </w:rPr>
        <w:t>прстой</w:t>
      </w:r>
      <w:proofErr w:type="spellEnd"/>
      <w:r w:rsidR="00F84392">
        <w:rPr>
          <w:lang w:eastAsia="ru-RU"/>
        </w:rPr>
        <w:t xml:space="preserve"> </w:t>
      </w:r>
      <w:r>
        <w:rPr>
          <w:lang w:eastAsia="ru-RU"/>
        </w:rPr>
        <w:t xml:space="preserve">пример </w:t>
      </w:r>
      <w:r w:rsidR="00456761">
        <w:rPr>
          <w:lang w:eastAsia="ru-RU"/>
        </w:rPr>
        <w:t xml:space="preserve">реализации </w:t>
      </w:r>
      <w:proofErr w:type="spellStart"/>
      <w:r w:rsidR="00456761">
        <w:rPr>
          <w:lang w:eastAsia="ru-RU"/>
        </w:rPr>
        <w:t>криптовалюты</w:t>
      </w:r>
      <w:proofErr w:type="spellEnd"/>
      <w:r w:rsidR="00A64785">
        <w:rPr>
          <w:lang w:eastAsia="ru-RU"/>
        </w:rPr>
        <w:t xml:space="preserve"> на базе технологии «</w:t>
      </w:r>
      <w:proofErr w:type="spellStart"/>
      <w:r w:rsidR="00A64785">
        <w:rPr>
          <w:lang w:eastAsia="ru-RU"/>
        </w:rPr>
        <w:t>Блокчейн</w:t>
      </w:r>
      <w:proofErr w:type="spellEnd"/>
      <w:r w:rsidR="00A64785">
        <w:rPr>
          <w:lang w:eastAsia="ru-RU"/>
        </w:rPr>
        <w:t xml:space="preserve">» на языке </w:t>
      </w:r>
      <w:r w:rsidR="00A64785">
        <w:rPr>
          <w:lang w:val="en-US" w:eastAsia="ru-RU"/>
        </w:rPr>
        <w:t>python</w:t>
      </w:r>
      <w:r w:rsidR="00A64785" w:rsidRPr="00A64785">
        <w:rPr>
          <w:lang w:eastAsia="ru-RU"/>
        </w:rPr>
        <w:t xml:space="preserve">3.8. </w:t>
      </w:r>
    </w:p>
    <w:p w14:paraId="48D85214" w14:textId="5E60BF19" w:rsidR="005E37DB" w:rsidRDefault="005E37DB" w:rsidP="00994585">
      <w:pPr>
        <w:pStyle w:val="3"/>
        <w:spacing w:line="360" w:lineRule="auto"/>
        <w:jc w:val="both"/>
        <w:rPr>
          <w:lang w:eastAsia="ru-RU"/>
        </w:rPr>
      </w:pPr>
      <w:bookmarkStart w:id="24" w:name="_Toc39868111"/>
      <w:r>
        <w:rPr>
          <w:lang w:eastAsia="ru-RU"/>
        </w:rPr>
        <w:t>Хеш-функция</w:t>
      </w:r>
      <w:bookmarkEnd w:id="24"/>
    </w:p>
    <w:p w14:paraId="409003DD" w14:textId="50F7FC49" w:rsidR="00D9496F" w:rsidRDefault="00D9496F" w:rsidP="0099458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  <w:t xml:space="preserve">В данной реализации приведена авторская хеш-функция. Она </w:t>
      </w:r>
      <w:r w:rsidR="00190484">
        <w:rPr>
          <w:lang w:eastAsia="ru-RU"/>
        </w:rPr>
        <w:t>предназначена исключительно для демонстрации</w:t>
      </w:r>
      <w:r w:rsidR="004551E8">
        <w:rPr>
          <w:lang w:eastAsia="ru-RU"/>
        </w:rPr>
        <w:t xml:space="preserve">, </w:t>
      </w:r>
      <w:r w:rsidR="00130440">
        <w:rPr>
          <w:lang w:eastAsia="ru-RU"/>
        </w:rPr>
        <w:t>вследствие</w:t>
      </w:r>
      <w:r w:rsidR="004551E8">
        <w:rPr>
          <w:lang w:eastAsia="ru-RU"/>
        </w:rPr>
        <w:t xml:space="preserve"> чего, не является </w:t>
      </w:r>
      <w:r w:rsidR="00056ACD">
        <w:rPr>
          <w:lang w:eastAsia="ru-RU"/>
        </w:rPr>
        <w:t>примером какой-либо хорошо защищённой от коллизий.</w:t>
      </w:r>
    </w:p>
    <w:p w14:paraId="25D08A1B" w14:textId="26587D7C" w:rsidR="00056ACD" w:rsidRDefault="00130440" w:rsidP="00994585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  <w:t>Длина</w:t>
      </w:r>
      <w:r w:rsidRPr="00E27129">
        <w:rPr>
          <w:lang w:eastAsia="ru-RU"/>
        </w:rPr>
        <w:t xml:space="preserve"> </w:t>
      </w:r>
      <w:proofErr w:type="spellStart"/>
      <w:r>
        <w:rPr>
          <w:lang w:eastAsia="ru-RU"/>
        </w:rPr>
        <w:t>хеш</w:t>
      </w:r>
      <w:proofErr w:type="spellEnd"/>
      <w:r>
        <w:rPr>
          <w:lang w:eastAsia="ru-RU"/>
        </w:rPr>
        <w:t xml:space="preserve">-суммы данной </w:t>
      </w:r>
      <w:r w:rsidR="00E27129">
        <w:rPr>
          <w:lang w:eastAsia="ru-RU"/>
        </w:rPr>
        <w:t>функции равна длине кодовой фразы (в данном случае это «</w:t>
      </w:r>
      <w:r w:rsidR="00E27129"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primitive</w:t>
      </w:r>
      <w:r w:rsidR="00E27129" w:rsidRPr="00813EA7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E27129"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example</w:t>
      </w:r>
      <w:r w:rsidR="00E27129" w:rsidRPr="00813EA7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E27129"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of</w:t>
      </w:r>
      <w:r w:rsidR="00E27129" w:rsidRPr="00813EA7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E27129"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hash</w:t>
      </w:r>
      <w:r w:rsidR="00E27129" w:rsidRPr="00813EA7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E27129"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function</w:t>
      </w:r>
      <w:r w:rsidR="00E27129" w:rsidRPr="00813EA7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E27129"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by</w:t>
      </w:r>
      <w:r w:rsidR="00E27129" w:rsidRPr="00813EA7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E27129"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Pavel</w:t>
      </w:r>
      <w:r w:rsidR="00E27129" w:rsidRPr="00813EA7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="00E27129"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Travkin</w:t>
      </w:r>
      <w:proofErr w:type="spellEnd"/>
      <w:r w:rsidR="00E27129">
        <w:rPr>
          <w:lang w:eastAsia="ru-RU"/>
        </w:rPr>
        <w:t>»)</w:t>
      </w:r>
      <w:r w:rsidR="00AD5C86">
        <w:rPr>
          <w:lang w:eastAsia="ru-RU"/>
        </w:rPr>
        <w:t xml:space="preserve"> и представляет из себя </w:t>
      </w:r>
      <w:r w:rsidR="00994585">
        <w:rPr>
          <w:lang w:eastAsia="ru-RU"/>
        </w:rPr>
        <w:t>комбинацию побитовых операций,</w:t>
      </w:r>
      <w:r w:rsidR="000B14B4">
        <w:rPr>
          <w:lang w:eastAsia="ru-RU"/>
        </w:rPr>
        <w:t xml:space="preserve"> посимвольно применяемых к </w:t>
      </w:r>
      <w:r w:rsidR="00994585">
        <w:rPr>
          <w:lang w:eastAsia="ru-RU"/>
        </w:rPr>
        <w:t>шифруемой информации и кодовой фразе.</w:t>
      </w:r>
    </w:p>
    <w:p w14:paraId="2BD2D3EB" w14:textId="5428733C" w:rsidR="00841FDA" w:rsidRDefault="00841FDA" w:rsidP="00841FDA">
      <w:pPr>
        <w:pStyle w:val="4"/>
        <w:rPr>
          <w:lang w:eastAsia="ru-RU"/>
        </w:rPr>
      </w:pPr>
      <w:r>
        <w:rPr>
          <w:lang w:eastAsia="ru-RU"/>
        </w:rPr>
        <w:t>Случай</w:t>
      </w:r>
      <w:r w:rsidRPr="00841FDA">
        <w:rPr>
          <w:lang w:eastAsia="ru-RU"/>
        </w:rPr>
        <w:t xml:space="preserve"> 1.</w:t>
      </w:r>
      <w:r>
        <w:rPr>
          <w:lang w:eastAsia="ru-RU"/>
        </w:rPr>
        <w:t xml:space="preserve"> Длина информации меньше или ровна длине кодовой фразы</w:t>
      </w:r>
    </w:p>
    <w:p w14:paraId="2ED9A036" w14:textId="531FF14F" w:rsidR="00841FDA" w:rsidRDefault="007A6B0F" w:rsidP="007063C9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</w:r>
      <w:r w:rsidR="00E97E73">
        <w:rPr>
          <w:lang w:eastAsia="ru-RU"/>
        </w:rPr>
        <w:t>В начале своей работы функция считает</w:t>
      </w:r>
      <w:r w:rsidR="00A23A92">
        <w:rPr>
          <w:lang w:eastAsia="ru-RU"/>
        </w:rPr>
        <w:t xml:space="preserve"> коэффициент, </w:t>
      </w:r>
      <w:r w:rsidR="00D7609E">
        <w:rPr>
          <w:lang w:eastAsia="ru-RU"/>
        </w:rPr>
        <w:t xml:space="preserve">позволяющий значительно изменять </w:t>
      </w:r>
      <w:proofErr w:type="spellStart"/>
      <w:r w:rsidR="00D7609E">
        <w:rPr>
          <w:lang w:eastAsia="ru-RU"/>
        </w:rPr>
        <w:t>хеш</w:t>
      </w:r>
      <w:proofErr w:type="spellEnd"/>
      <w:r w:rsidR="00D7609E">
        <w:rPr>
          <w:lang w:eastAsia="ru-RU"/>
        </w:rPr>
        <w:t xml:space="preserve">-сумму при незначительном изменении информации. </w:t>
      </w:r>
      <w:r w:rsidR="00E97E73">
        <w:rPr>
          <w:lang w:val="en-US" w:eastAsia="ru-RU"/>
        </w:rPr>
        <w:t>ASCII</w:t>
      </w:r>
      <w:r w:rsidR="00E97E73" w:rsidRPr="00E97E73">
        <w:rPr>
          <w:lang w:eastAsia="ru-RU"/>
        </w:rPr>
        <w:t>-</w:t>
      </w:r>
      <w:r w:rsidR="00E97E73">
        <w:rPr>
          <w:lang w:eastAsia="ru-RU"/>
        </w:rPr>
        <w:t>код</w:t>
      </w:r>
      <w:r w:rsidR="008A0190">
        <w:rPr>
          <w:lang w:eastAsia="ru-RU"/>
        </w:rPr>
        <w:t>ы</w:t>
      </w:r>
      <w:r w:rsidR="00E97E73">
        <w:rPr>
          <w:lang w:eastAsia="ru-RU"/>
        </w:rPr>
        <w:t xml:space="preserve"> всех символов информации</w:t>
      </w:r>
      <w:r w:rsidR="008A0190">
        <w:rPr>
          <w:lang w:eastAsia="ru-RU"/>
        </w:rPr>
        <w:t xml:space="preserve"> складываются, </w:t>
      </w:r>
      <w:r w:rsidR="00727FAB">
        <w:rPr>
          <w:lang w:eastAsia="ru-RU"/>
        </w:rPr>
        <w:t>з</w:t>
      </w:r>
      <w:r w:rsidR="00E97E73">
        <w:rPr>
          <w:lang w:eastAsia="ru-RU"/>
        </w:rPr>
        <w:t xml:space="preserve">атем, в случае кратности </w:t>
      </w:r>
      <w:r w:rsidR="00371B3B">
        <w:rPr>
          <w:lang w:eastAsia="ru-RU"/>
        </w:rPr>
        <w:t xml:space="preserve">суммарной длины длине алфавита </w:t>
      </w:r>
      <w:proofErr w:type="spellStart"/>
      <w:r w:rsidR="00241F8A">
        <w:rPr>
          <w:lang w:eastAsia="ru-RU"/>
        </w:rPr>
        <w:t>хеш</w:t>
      </w:r>
      <w:proofErr w:type="spellEnd"/>
      <w:r w:rsidR="00241F8A">
        <w:rPr>
          <w:lang w:eastAsia="ru-RU"/>
        </w:rPr>
        <w:t xml:space="preserve">-суммы (латинские буквы верхнего и нижнего регистров и </w:t>
      </w:r>
      <w:r w:rsidR="00373FAF">
        <w:rPr>
          <w:lang w:eastAsia="ru-RU"/>
        </w:rPr>
        <w:t>арабские цифры</w:t>
      </w:r>
      <w:r w:rsidR="00241F8A">
        <w:rPr>
          <w:lang w:eastAsia="ru-RU"/>
        </w:rPr>
        <w:t>)</w:t>
      </w:r>
      <w:r w:rsidR="005B48AF">
        <w:rPr>
          <w:lang w:eastAsia="ru-RU"/>
        </w:rPr>
        <w:t xml:space="preserve">, из полученного числа вычитается единица (во избежание </w:t>
      </w:r>
      <w:r w:rsidR="00727FAB">
        <w:rPr>
          <w:lang w:eastAsia="ru-RU"/>
        </w:rPr>
        <w:t>равенства коэффициента нулю</w:t>
      </w:r>
      <w:r w:rsidR="005B48AF">
        <w:rPr>
          <w:lang w:eastAsia="ru-RU"/>
        </w:rPr>
        <w:t>)</w:t>
      </w:r>
      <w:r w:rsidR="007063C9">
        <w:rPr>
          <w:lang w:eastAsia="ru-RU"/>
        </w:rPr>
        <w:t>.</w:t>
      </w:r>
    </w:p>
    <w:p w14:paraId="7399280C" w14:textId="0E8CE66C" w:rsidR="00E323AA" w:rsidRDefault="009976DA" w:rsidP="00A915A3">
      <w:pPr>
        <w:spacing w:line="360" w:lineRule="auto"/>
        <w:jc w:val="both"/>
      </w:pPr>
      <w:r>
        <w:rPr>
          <w:lang w:eastAsia="ru-RU"/>
        </w:rPr>
        <w:tab/>
        <w:t>Следящ</w:t>
      </w:r>
      <w:r w:rsidR="008D28B7">
        <w:rPr>
          <w:lang w:eastAsia="ru-RU"/>
        </w:rPr>
        <w:t xml:space="preserve">ий шаг </w:t>
      </w:r>
      <w:r w:rsidR="008D28B7" w:rsidRPr="00700A86">
        <w:t>—</w:t>
      </w:r>
      <w:r w:rsidR="008D28B7">
        <w:t xml:space="preserve"> формирование </w:t>
      </w:r>
      <w:proofErr w:type="spellStart"/>
      <w:r w:rsidR="008D28B7">
        <w:t>хеш</w:t>
      </w:r>
      <w:proofErr w:type="spellEnd"/>
      <w:r w:rsidR="008D28B7">
        <w:t xml:space="preserve">-суммы. </w:t>
      </w:r>
      <w:r w:rsidR="00F32D46">
        <w:t xml:space="preserve">Он происходит в 2 этапа: </w:t>
      </w:r>
      <w:r w:rsidR="00227FBE" w:rsidRPr="00227FBE">
        <w:t xml:space="preserve">1. </w:t>
      </w:r>
      <w:r w:rsidR="00DA50D6">
        <w:t>У</w:t>
      </w:r>
      <w:r w:rsidR="00EA0B99">
        <w:t>величение</w:t>
      </w:r>
      <w:r w:rsidR="0031634B">
        <w:t xml:space="preserve"> информации до </w:t>
      </w:r>
      <w:r w:rsidR="00AB4B62">
        <w:t>размера кодовой фразы</w:t>
      </w:r>
      <w:r w:rsidR="006A5C6A" w:rsidRPr="006A5C6A">
        <w:t xml:space="preserve">, </w:t>
      </w:r>
      <w:r w:rsidR="006A5C6A">
        <w:t xml:space="preserve">как показано в таблице </w:t>
      </w:r>
    </w:p>
    <w:p w14:paraId="4E706445" w14:textId="77777777" w:rsidR="008347D8" w:rsidRDefault="008347D8" w:rsidP="00A915A3">
      <w:pPr>
        <w:spacing w:line="360" w:lineRule="auto"/>
        <w:jc w:val="both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63"/>
        <w:gridCol w:w="7076"/>
      </w:tblGrid>
      <w:tr w:rsidR="006A5C6A" w14:paraId="52D193C7" w14:textId="77777777" w:rsidTr="00A56B17">
        <w:tc>
          <w:tcPr>
            <w:tcW w:w="2263" w:type="dxa"/>
          </w:tcPr>
          <w:p w14:paraId="3B86AC85" w14:textId="2DFD004F" w:rsidR="006A5C6A" w:rsidRDefault="006A5C6A" w:rsidP="00A915A3">
            <w:pPr>
              <w:spacing w:line="360" w:lineRule="auto"/>
              <w:jc w:val="both"/>
            </w:pPr>
            <w:r>
              <w:t xml:space="preserve">Информация </w:t>
            </w:r>
          </w:p>
        </w:tc>
        <w:tc>
          <w:tcPr>
            <w:tcW w:w="7076" w:type="dxa"/>
          </w:tcPr>
          <w:p w14:paraId="38954DAC" w14:textId="0A073827" w:rsidR="006A5C6A" w:rsidRPr="00A56B17" w:rsidRDefault="00A56B17" w:rsidP="00A915A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information</w:t>
            </w:r>
          </w:p>
        </w:tc>
      </w:tr>
      <w:tr w:rsidR="00A56B17" w:rsidRPr="006A5C6A" w14:paraId="0367E338" w14:textId="77777777" w:rsidTr="00A56B17">
        <w:trPr>
          <w:trHeight w:val="464"/>
        </w:trPr>
        <w:tc>
          <w:tcPr>
            <w:tcW w:w="2263" w:type="dxa"/>
          </w:tcPr>
          <w:p w14:paraId="4D1F2065" w14:textId="173A5444" w:rsidR="00A56B17" w:rsidRPr="00A56B17" w:rsidRDefault="00A56B17" w:rsidP="00A915A3">
            <w:pPr>
              <w:spacing w:line="360" w:lineRule="auto"/>
              <w:jc w:val="both"/>
              <w:rPr>
                <w:lang w:val="en-US"/>
              </w:rPr>
            </w:pPr>
            <w:r>
              <w:t>Кодовая</w:t>
            </w:r>
            <w:r w:rsidRPr="00A56B17">
              <w:rPr>
                <w:lang w:val="en-US"/>
              </w:rPr>
              <w:t xml:space="preserve"> </w:t>
            </w:r>
            <w:r>
              <w:t>фраза</w:t>
            </w:r>
          </w:p>
        </w:tc>
        <w:tc>
          <w:tcPr>
            <w:tcW w:w="7076" w:type="dxa"/>
          </w:tcPr>
          <w:p w14:paraId="3E2A9A22" w14:textId="3CD2FFDC" w:rsidR="00A56B17" w:rsidRPr="00A56B17" w:rsidRDefault="00A56B17" w:rsidP="00A915A3">
            <w:pPr>
              <w:spacing w:line="36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 w:rsidRPr="00813EA7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primitive example of hash function by Pavel </w:t>
            </w:r>
            <w:proofErr w:type="spellStart"/>
            <w:r w:rsidRPr="00813EA7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Travkin</w:t>
            </w:r>
            <w:proofErr w:type="spellEnd"/>
          </w:p>
        </w:tc>
      </w:tr>
      <w:tr w:rsidR="00A56B17" w:rsidRPr="006A5C6A" w14:paraId="1B37229F" w14:textId="77777777" w:rsidTr="00A56B17">
        <w:trPr>
          <w:trHeight w:val="463"/>
        </w:trPr>
        <w:tc>
          <w:tcPr>
            <w:tcW w:w="2263" w:type="dxa"/>
          </w:tcPr>
          <w:p w14:paraId="537D8E19" w14:textId="5A41B90A" w:rsidR="00A56B17" w:rsidRPr="00A56B17" w:rsidRDefault="00A56B17" w:rsidP="00A915A3">
            <w:pPr>
              <w:spacing w:line="360" w:lineRule="auto"/>
              <w:jc w:val="both"/>
            </w:pPr>
            <w:r>
              <w:t>Дополненная информация</w:t>
            </w:r>
          </w:p>
        </w:tc>
        <w:tc>
          <w:tcPr>
            <w:tcW w:w="7076" w:type="dxa"/>
          </w:tcPr>
          <w:p w14:paraId="12C14314" w14:textId="729DF241" w:rsidR="00A56B17" w:rsidRPr="00A56B17" w:rsidRDefault="00A56B17" w:rsidP="00A915A3">
            <w:pPr>
              <w:spacing w:line="360" w:lineRule="auto"/>
              <w:jc w:val="both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>
              <w:rPr>
                <w:lang w:val="en-US"/>
              </w:rPr>
              <w:t>informationinformationinformationinformationinfor</w:t>
            </w:r>
            <w:r>
              <w:rPr>
                <w:lang w:val="en-US"/>
              </w:rPr>
              <w:t>m</w:t>
            </w:r>
            <w:proofErr w:type="spellEnd"/>
          </w:p>
        </w:tc>
      </w:tr>
    </w:tbl>
    <w:p w14:paraId="7B33505D" w14:textId="30AAFC00" w:rsidR="006A5C6A" w:rsidRPr="00DA50D6" w:rsidRDefault="00DA50D6" w:rsidP="00A915A3">
      <w:pPr>
        <w:spacing w:line="360" w:lineRule="auto"/>
        <w:jc w:val="center"/>
      </w:pPr>
      <w:r>
        <w:t>Таблица 1</w:t>
      </w:r>
      <w:r>
        <w:rPr>
          <w:lang w:val="en-US"/>
        </w:rPr>
        <w:t xml:space="preserve"> </w:t>
      </w:r>
      <w:r w:rsidRPr="00700A86">
        <w:t>—</w:t>
      </w:r>
      <w:r>
        <w:rPr>
          <w:lang w:val="en-US"/>
        </w:rPr>
        <w:t xml:space="preserve"> </w:t>
      </w:r>
      <w:r>
        <w:t>способ расширения информации</w:t>
      </w:r>
    </w:p>
    <w:p w14:paraId="1CF616B3" w14:textId="5A85629E" w:rsidR="00227FBE" w:rsidRDefault="00227FBE" w:rsidP="00A915A3">
      <w:pPr>
        <w:spacing w:line="360" w:lineRule="auto"/>
        <w:jc w:val="both"/>
        <w:rPr>
          <w:lang w:eastAsia="ru-RU"/>
        </w:rPr>
      </w:pPr>
      <w:r w:rsidRPr="00DD650E">
        <w:rPr>
          <w:lang w:eastAsia="ru-RU"/>
        </w:rPr>
        <w:lastRenderedPageBreak/>
        <w:t>2.</w:t>
      </w:r>
      <w:r w:rsidR="00DD650E">
        <w:rPr>
          <w:lang w:eastAsia="ru-RU"/>
        </w:rPr>
        <w:t xml:space="preserve"> Преобразование </w:t>
      </w:r>
      <w:r w:rsidR="00DC09B0">
        <w:rPr>
          <w:lang w:eastAsia="ru-RU"/>
        </w:rPr>
        <w:t xml:space="preserve">дополненной информации для </w:t>
      </w:r>
      <w:r w:rsidR="00703900">
        <w:rPr>
          <w:lang w:eastAsia="ru-RU"/>
        </w:rPr>
        <w:t xml:space="preserve">значительного изменения </w:t>
      </w:r>
      <w:proofErr w:type="spellStart"/>
      <w:r w:rsidR="00703900">
        <w:rPr>
          <w:lang w:eastAsia="ru-RU"/>
        </w:rPr>
        <w:t>хеш</w:t>
      </w:r>
      <w:proofErr w:type="spellEnd"/>
      <w:r w:rsidR="00703900">
        <w:rPr>
          <w:lang w:eastAsia="ru-RU"/>
        </w:rPr>
        <w:t>-суммы в случае незначительного изменения данны</w:t>
      </w:r>
      <w:r w:rsidR="0004473A">
        <w:rPr>
          <w:lang w:eastAsia="ru-RU"/>
        </w:rPr>
        <w:t>х, и сопоставление получен</w:t>
      </w:r>
      <w:r w:rsidR="003E53ED">
        <w:rPr>
          <w:lang w:eastAsia="ru-RU"/>
        </w:rPr>
        <w:t>н</w:t>
      </w:r>
      <w:r w:rsidR="0004473A">
        <w:rPr>
          <w:lang w:eastAsia="ru-RU"/>
        </w:rPr>
        <w:t>ого числа символу из алфавита</w:t>
      </w:r>
      <w:r w:rsidR="0020464A">
        <w:rPr>
          <w:lang w:eastAsia="ru-RU"/>
        </w:rPr>
        <w:t>. В таблице 2 показан пример данного алгоритма для одного символ информации</w:t>
      </w:r>
      <w:r w:rsidR="00D51DA2">
        <w:rPr>
          <w:lang w:eastAsia="ru-RU"/>
        </w:rPr>
        <w:t>.</w:t>
      </w:r>
    </w:p>
    <w:p w14:paraId="4A25286E" w14:textId="77777777" w:rsidR="008347D8" w:rsidRDefault="008347D8" w:rsidP="00A915A3">
      <w:pPr>
        <w:spacing w:line="360" w:lineRule="auto"/>
        <w:jc w:val="both"/>
        <w:rPr>
          <w:lang w:eastAsia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51DA2" w14:paraId="6C6BB43B" w14:textId="77777777" w:rsidTr="00D51DA2">
        <w:tc>
          <w:tcPr>
            <w:tcW w:w="4669" w:type="dxa"/>
          </w:tcPr>
          <w:p w14:paraId="6392C372" w14:textId="139CC2B5" w:rsidR="00D51DA2" w:rsidRPr="00B13BD4" w:rsidRDefault="00B13BD4" w:rsidP="00A915A3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val="en-US" w:eastAsia="ru-RU"/>
              </w:rPr>
              <w:t>ASCII</w:t>
            </w:r>
            <w:r w:rsidRPr="00242A87">
              <w:rPr>
                <w:lang w:eastAsia="ru-RU"/>
              </w:rPr>
              <w:t>-</w:t>
            </w:r>
            <w:r>
              <w:rPr>
                <w:lang w:eastAsia="ru-RU"/>
              </w:rPr>
              <w:t xml:space="preserve">код </w:t>
            </w:r>
            <w:r w:rsidR="00783256" w:rsidRPr="00783256">
              <w:rPr>
                <w:lang w:eastAsia="ru-RU"/>
              </w:rPr>
              <w:t>i</w:t>
            </w:r>
            <w:r w:rsidR="00783256">
              <w:rPr>
                <w:lang w:eastAsia="ru-RU"/>
              </w:rPr>
              <w:t>-ого</w:t>
            </w:r>
            <w:r>
              <w:rPr>
                <w:lang w:eastAsia="ru-RU"/>
              </w:rPr>
              <w:t xml:space="preserve"> символа </w:t>
            </w:r>
            <w:r w:rsidR="00242A87">
              <w:rPr>
                <w:lang w:eastAsia="ru-RU"/>
              </w:rPr>
              <w:t>кодовой фразы</w:t>
            </w:r>
          </w:p>
        </w:tc>
        <w:tc>
          <w:tcPr>
            <w:tcW w:w="4670" w:type="dxa"/>
          </w:tcPr>
          <w:p w14:paraId="1060CB80" w14:textId="3FB607AA" w:rsidR="00D51DA2" w:rsidRPr="00242A87" w:rsidRDefault="00242A87" w:rsidP="00A915A3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112</w:t>
            </w:r>
          </w:p>
        </w:tc>
      </w:tr>
      <w:tr w:rsidR="00D51DA2" w14:paraId="3FB8148A" w14:textId="77777777" w:rsidTr="00D51DA2">
        <w:tc>
          <w:tcPr>
            <w:tcW w:w="4669" w:type="dxa"/>
          </w:tcPr>
          <w:p w14:paraId="7AEE2741" w14:textId="4AFA7C20" w:rsidR="00D51DA2" w:rsidRPr="00D51DA2" w:rsidRDefault="00D51DA2" w:rsidP="00A915A3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val="en-US" w:eastAsia="ru-RU"/>
              </w:rPr>
              <w:t>ASCII</w:t>
            </w:r>
            <w:r w:rsidRPr="00B13BD4">
              <w:rPr>
                <w:lang w:eastAsia="ru-RU"/>
              </w:rPr>
              <w:t>-</w:t>
            </w:r>
            <w:r>
              <w:rPr>
                <w:lang w:eastAsia="ru-RU"/>
              </w:rPr>
              <w:t xml:space="preserve">код </w:t>
            </w:r>
            <w:proofErr w:type="spellStart"/>
            <w:r w:rsidR="004F164D">
              <w:rPr>
                <w:lang w:val="en-US" w:eastAsia="ru-RU"/>
              </w:rPr>
              <w:t>i</w:t>
            </w:r>
            <w:proofErr w:type="spellEnd"/>
            <w:r w:rsidR="004F164D" w:rsidRPr="004F164D">
              <w:rPr>
                <w:lang w:eastAsia="ru-RU"/>
              </w:rPr>
              <w:t>-</w:t>
            </w:r>
            <w:r w:rsidR="004F164D">
              <w:rPr>
                <w:lang w:eastAsia="ru-RU"/>
              </w:rPr>
              <w:t>ого</w:t>
            </w:r>
            <w:r w:rsidR="00B13BD4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символа </w:t>
            </w:r>
            <w:r w:rsidR="004F164D">
              <w:rPr>
                <w:lang w:eastAsia="ru-RU"/>
              </w:rPr>
              <w:t xml:space="preserve">расширенной </w:t>
            </w:r>
            <w:r>
              <w:rPr>
                <w:lang w:eastAsia="ru-RU"/>
              </w:rPr>
              <w:t>информации</w:t>
            </w:r>
          </w:p>
        </w:tc>
        <w:tc>
          <w:tcPr>
            <w:tcW w:w="4670" w:type="dxa"/>
          </w:tcPr>
          <w:p w14:paraId="1D64D124" w14:textId="493FDE83" w:rsidR="00D51DA2" w:rsidRPr="00105434" w:rsidRDefault="00105434" w:rsidP="00A915A3">
            <w:pPr>
              <w:spacing w:line="360" w:lineRule="auto"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103</w:t>
            </w:r>
          </w:p>
        </w:tc>
      </w:tr>
      <w:tr w:rsidR="00242A87" w14:paraId="16A7C1FB" w14:textId="77777777" w:rsidTr="00D51DA2">
        <w:tc>
          <w:tcPr>
            <w:tcW w:w="4669" w:type="dxa"/>
          </w:tcPr>
          <w:p w14:paraId="03870B74" w14:textId="3633EFB6" w:rsidR="00242A87" w:rsidRPr="00875AA2" w:rsidRDefault="00242A87" w:rsidP="00A915A3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Результат конъюнкции </w:t>
            </w:r>
            <w:r>
              <w:rPr>
                <w:lang w:val="en-US" w:eastAsia="ru-RU"/>
              </w:rPr>
              <w:t>ASCII</w:t>
            </w:r>
            <w:r w:rsidRPr="00242A87">
              <w:rPr>
                <w:lang w:eastAsia="ru-RU"/>
              </w:rPr>
              <w:t>-</w:t>
            </w:r>
            <w:r>
              <w:rPr>
                <w:lang w:eastAsia="ru-RU"/>
              </w:rPr>
              <w:t>кодов первых символов</w:t>
            </w:r>
          </w:p>
        </w:tc>
        <w:tc>
          <w:tcPr>
            <w:tcW w:w="4670" w:type="dxa"/>
          </w:tcPr>
          <w:p w14:paraId="6ECF02B5" w14:textId="00A4D5A8" w:rsidR="00242A87" w:rsidRPr="00242A87" w:rsidRDefault="00875AA2" w:rsidP="00A915A3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96</w:t>
            </w:r>
          </w:p>
        </w:tc>
      </w:tr>
      <w:tr w:rsidR="00D51DA2" w14:paraId="28C4EFEE" w14:textId="77777777" w:rsidTr="00D51DA2">
        <w:tc>
          <w:tcPr>
            <w:tcW w:w="4669" w:type="dxa"/>
          </w:tcPr>
          <w:p w14:paraId="13F8D065" w14:textId="44678027" w:rsidR="00D51DA2" w:rsidRPr="00F36E6D" w:rsidRDefault="00F36E6D" w:rsidP="00A915A3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 xml:space="preserve">Наше число, </w:t>
            </w:r>
            <w:proofErr w:type="spellStart"/>
            <w:r>
              <w:rPr>
                <w:lang w:eastAsia="ru-RU"/>
              </w:rPr>
              <w:t>домноженное</w:t>
            </w:r>
            <w:proofErr w:type="spellEnd"/>
            <w:r>
              <w:rPr>
                <w:lang w:eastAsia="ru-RU"/>
              </w:rPr>
              <w:t xml:space="preserve"> на коэффициент </w:t>
            </w:r>
          </w:p>
        </w:tc>
        <w:tc>
          <w:tcPr>
            <w:tcW w:w="4670" w:type="dxa"/>
          </w:tcPr>
          <w:p w14:paraId="4B5F7980" w14:textId="5948F91C" w:rsidR="00D51DA2" w:rsidRPr="00ED6D51" w:rsidRDefault="00ED6D51" w:rsidP="00A915A3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5</w:t>
            </w:r>
            <w:r w:rsidR="002D233F">
              <w:rPr>
                <w:lang w:eastAsia="ru-RU"/>
              </w:rPr>
              <w:t>4048</w:t>
            </w:r>
          </w:p>
        </w:tc>
      </w:tr>
      <w:tr w:rsidR="00D51DA2" w14:paraId="1C4B1202" w14:textId="77777777" w:rsidTr="00D51DA2">
        <w:tc>
          <w:tcPr>
            <w:tcW w:w="4669" w:type="dxa"/>
          </w:tcPr>
          <w:p w14:paraId="26353B6E" w14:textId="46E9CFE1" w:rsidR="00D51DA2" w:rsidRDefault="003C5DFD" w:rsidP="00A915A3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Остаток от деления полученного числа на длину алфавита</w:t>
            </w:r>
          </w:p>
        </w:tc>
        <w:tc>
          <w:tcPr>
            <w:tcW w:w="4670" w:type="dxa"/>
          </w:tcPr>
          <w:p w14:paraId="6335A6C0" w14:textId="31FF3AE8" w:rsidR="00D51DA2" w:rsidRPr="00893B3D" w:rsidRDefault="00FE07EA" w:rsidP="00A915A3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46</w:t>
            </w:r>
          </w:p>
        </w:tc>
      </w:tr>
      <w:tr w:rsidR="00FE73ED" w14:paraId="727A0070" w14:textId="77777777" w:rsidTr="00D51DA2">
        <w:tc>
          <w:tcPr>
            <w:tcW w:w="4669" w:type="dxa"/>
          </w:tcPr>
          <w:p w14:paraId="1B06334F" w14:textId="6BCEEAD9" w:rsidR="00FE73ED" w:rsidRPr="00FE73ED" w:rsidRDefault="00FE73ED" w:rsidP="00A915A3">
            <w:pPr>
              <w:spacing w:line="360" w:lineRule="auto"/>
              <w:jc w:val="both"/>
              <w:rPr>
                <w:lang w:eastAsia="ru-RU"/>
              </w:rPr>
            </w:pPr>
            <w:r>
              <w:rPr>
                <w:lang w:eastAsia="ru-RU"/>
              </w:rPr>
              <w:t>Сим</w:t>
            </w:r>
            <w:r w:rsidR="0004473A">
              <w:rPr>
                <w:lang w:eastAsia="ru-RU"/>
              </w:rPr>
              <w:t>в</w:t>
            </w:r>
            <w:r>
              <w:rPr>
                <w:lang w:eastAsia="ru-RU"/>
              </w:rPr>
              <w:t xml:space="preserve">ол </w:t>
            </w:r>
            <w:proofErr w:type="spellStart"/>
            <w:r>
              <w:rPr>
                <w:lang w:eastAsia="ru-RU"/>
              </w:rPr>
              <w:t>хеш</w:t>
            </w:r>
            <w:proofErr w:type="spellEnd"/>
            <w:r>
              <w:rPr>
                <w:lang w:eastAsia="ru-RU"/>
              </w:rPr>
              <w:t>-суммы</w:t>
            </w:r>
          </w:p>
        </w:tc>
        <w:tc>
          <w:tcPr>
            <w:tcW w:w="4670" w:type="dxa"/>
          </w:tcPr>
          <w:p w14:paraId="57EB21BC" w14:textId="04B5085A" w:rsidR="00FE73ED" w:rsidRPr="002A6A87" w:rsidRDefault="002A6A87" w:rsidP="00A915A3">
            <w:pPr>
              <w:spacing w:line="360" w:lineRule="auto"/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‘</w:t>
            </w:r>
            <w:proofErr w:type="spellStart"/>
            <w:r w:rsidR="0004321B">
              <w:rPr>
                <w:lang w:val="en-US" w:eastAsia="ru-RU"/>
              </w:rPr>
              <w:t>i</w:t>
            </w:r>
            <w:proofErr w:type="spellEnd"/>
            <w:r>
              <w:rPr>
                <w:lang w:val="en-US" w:eastAsia="ru-RU"/>
              </w:rPr>
              <w:t>’</w:t>
            </w:r>
          </w:p>
        </w:tc>
      </w:tr>
    </w:tbl>
    <w:p w14:paraId="30EBA0D2" w14:textId="52DDDEE7" w:rsidR="008347D8" w:rsidRDefault="00E23EA4" w:rsidP="00A915A3">
      <w:pPr>
        <w:spacing w:line="360" w:lineRule="auto"/>
        <w:jc w:val="center"/>
      </w:pPr>
      <w:r>
        <w:rPr>
          <w:lang w:eastAsia="ru-RU"/>
        </w:rPr>
        <w:t xml:space="preserve">Таблица 2 </w:t>
      </w:r>
      <w:r w:rsidRPr="00700A86">
        <w:t>—</w:t>
      </w:r>
      <w:r>
        <w:t xml:space="preserve"> </w:t>
      </w:r>
      <w:r w:rsidR="008347D8">
        <w:t xml:space="preserve">подсчёт </w:t>
      </w:r>
      <w:proofErr w:type="spellStart"/>
      <w:r w:rsidR="00783256">
        <w:rPr>
          <w:lang w:val="en-US"/>
        </w:rPr>
        <w:t>i</w:t>
      </w:r>
      <w:proofErr w:type="spellEnd"/>
      <w:r w:rsidR="00783256" w:rsidRPr="00783256">
        <w:t>-</w:t>
      </w:r>
      <w:r w:rsidR="00783256">
        <w:t xml:space="preserve">ого </w:t>
      </w:r>
      <w:r w:rsidR="008347D8">
        <w:t xml:space="preserve">символа </w:t>
      </w:r>
      <w:proofErr w:type="spellStart"/>
      <w:r w:rsidR="008347D8">
        <w:t>хеш</w:t>
      </w:r>
      <w:proofErr w:type="spellEnd"/>
      <w:r w:rsidR="008347D8">
        <w:t>-суммы</w:t>
      </w:r>
    </w:p>
    <w:p w14:paraId="5280B15C" w14:textId="0B2C95CE" w:rsidR="008347D8" w:rsidRDefault="008347D8" w:rsidP="00A915A3">
      <w:pPr>
        <w:spacing w:line="360" w:lineRule="auto"/>
        <w:jc w:val="both"/>
      </w:pPr>
    </w:p>
    <w:p w14:paraId="487BB662" w14:textId="18EFA73C" w:rsidR="008347D8" w:rsidRDefault="008347D8" w:rsidP="00A915A3">
      <w:pPr>
        <w:spacing w:line="360" w:lineRule="auto"/>
        <w:ind w:firstLine="708"/>
        <w:jc w:val="both"/>
      </w:pPr>
      <w:r>
        <w:t>Затем</w:t>
      </w:r>
      <w:r w:rsidR="004F164D">
        <w:t>,</w:t>
      </w:r>
      <w:r>
        <w:t xml:space="preserve"> </w:t>
      </w:r>
      <w:r w:rsidR="00783256">
        <w:t xml:space="preserve">таким же </w:t>
      </w:r>
      <w:r w:rsidR="004F164D">
        <w:t>способом</w:t>
      </w:r>
      <w:r w:rsidR="00783256">
        <w:t xml:space="preserve"> подсчитываются все остальные </w:t>
      </w:r>
      <w:r w:rsidR="004F164D">
        <w:t xml:space="preserve">символы </w:t>
      </w:r>
      <w:proofErr w:type="spellStart"/>
      <w:r w:rsidR="004F164D">
        <w:t>хеш</w:t>
      </w:r>
      <w:proofErr w:type="spellEnd"/>
      <w:r w:rsidR="004F164D">
        <w:t>-суммы.</w:t>
      </w:r>
    </w:p>
    <w:p w14:paraId="6BCCEB02" w14:textId="6ECBD208" w:rsidR="00841FDA" w:rsidRDefault="00841FDA" w:rsidP="00A915A3">
      <w:pPr>
        <w:pStyle w:val="4"/>
        <w:spacing w:line="360" w:lineRule="auto"/>
        <w:jc w:val="both"/>
        <w:rPr>
          <w:lang w:eastAsia="ru-RU"/>
        </w:rPr>
      </w:pPr>
      <w:r>
        <w:rPr>
          <w:lang w:eastAsia="ru-RU"/>
        </w:rPr>
        <w:t>Случай</w:t>
      </w:r>
      <w:r w:rsidRPr="0020464A">
        <w:rPr>
          <w:lang w:eastAsia="ru-RU"/>
        </w:rPr>
        <w:t xml:space="preserve"> </w:t>
      </w:r>
      <w:r w:rsidRPr="0020464A">
        <w:rPr>
          <w:lang w:eastAsia="ru-RU"/>
        </w:rPr>
        <w:t>2</w:t>
      </w:r>
      <w:r w:rsidRPr="0020464A">
        <w:rPr>
          <w:lang w:eastAsia="ru-RU"/>
        </w:rPr>
        <w:t xml:space="preserve">. </w:t>
      </w:r>
      <w:r>
        <w:rPr>
          <w:lang w:eastAsia="ru-RU"/>
        </w:rPr>
        <w:t xml:space="preserve">Длина информации </w:t>
      </w:r>
      <w:r>
        <w:rPr>
          <w:lang w:eastAsia="ru-RU"/>
        </w:rPr>
        <w:t xml:space="preserve">превосходит </w:t>
      </w:r>
      <w:r>
        <w:rPr>
          <w:lang w:eastAsia="ru-RU"/>
        </w:rPr>
        <w:t>длин</w:t>
      </w:r>
      <w:r>
        <w:rPr>
          <w:lang w:eastAsia="ru-RU"/>
        </w:rPr>
        <w:t>у</w:t>
      </w:r>
      <w:r>
        <w:rPr>
          <w:lang w:eastAsia="ru-RU"/>
        </w:rPr>
        <w:t xml:space="preserve"> кодовой фразы</w:t>
      </w:r>
    </w:p>
    <w:p w14:paraId="1C4569C8" w14:textId="5C995F2A" w:rsidR="00BC648E" w:rsidRDefault="00BC648E" w:rsidP="00A915A3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  <w:t>В</w:t>
      </w:r>
      <w:r w:rsidRPr="00BC648E">
        <w:rPr>
          <w:lang w:eastAsia="ru-RU"/>
        </w:rPr>
        <w:t xml:space="preserve"> </w:t>
      </w:r>
      <w:r>
        <w:rPr>
          <w:lang w:eastAsia="ru-RU"/>
        </w:rPr>
        <w:t xml:space="preserve">случае, когда размер информации превосходит размер кодовой фразы, </w:t>
      </w:r>
      <w:r w:rsidR="002D4CBA">
        <w:rPr>
          <w:lang w:eastAsia="ru-RU"/>
        </w:rPr>
        <w:t>иначе формируется коэффициент. А именно, от явля</w:t>
      </w:r>
      <w:r w:rsidR="009B541A">
        <w:rPr>
          <w:lang w:eastAsia="ru-RU"/>
        </w:rPr>
        <w:t xml:space="preserve">ется суммой </w:t>
      </w:r>
      <w:r w:rsidR="009B541A">
        <w:rPr>
          <w:lang w:val="en-US" w:eastAsia="ru-RU"/>
        </w:rPr>
        <w:t>ASCII</w:t>
      </w:r>
      <w:r w:rsidR="009B541A" w:rsidRPr="009B541A">
        <w:rPr>
          <w:lang w:eastAsia="ru-RU"/>
        </w:rPr>
        <w:t>-</w:t>
      </w:r>
      <w:r w:rsidR="009B541A">
        <w:rPr>
          <w:lang w:eastAsia="ru-RU"/>
        </w:rPr>
        <w:t xml:space="preserve">кодов </w:t>
      </w:r>
      <w:r w:rsidR="00F57D0E">
        <w:rPr>
          <w:lang w:eastAsia="ru-RU"/>
        </w:rPr>
        <w:t xml:space="preserve">символов, номер которых в </w:t>
      </w:r>
      <w:r w:rsidR="005B2688">
        <w:rPr>
          <w:lang w:eastAsia="ru-RU"/>
        </w:rPr>
        <w:t xml:space="preserve">строке </w:t>
      </w:r>
      <w:r w:rsidR="00F57D0E">
        <w:rPr>
          <w:lang w:eastAsia="ru-RU"/>
        </w:rPr>
        <w:t>информации превосходит</w:t>
      </w:r>
      <w:r w:rsidR="005B2688">
        <w:rPr>
          <w:lang w:eastAsia="ru-RU"/>
        </w:rPr>
        <w:t xml:space="preserve"> количество символов </w:t>
      </w:r>
      <w:r w:rsidR="003E53ED">
        <w:rPr>
          <w:lang w:eastAsia="ru-RU"/>
        </w:rPr>
        <w:t>кодовой фразы.</w:t>
      </w:r>
    </w:p>
    <w:p w14:paraId="02E4B18B" w14:textId="7B85E561" w:rsidR="003E53ED" w:rsidRDefault="003E53ED" w:rsidP="00A915A3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lastRenderedPageBreak/>
        <w:tab/>
        <w:t>При</w:t>
      </w:r>
      <w:r w:rsidRPr="003E53ED">
        <w:rPr>
          <w:lang w:eastAsia="ru-RU"/>
        </w:rPr>
        <w:t xml:space="preserve"> </w:t>
      </w:r>
      <w:r>
        <w:rPr>
          <w:lang w:eastAsia="ru-RU"/>
        </w:rPr>
        <w:t>подсчёте посимвольной конъюнкции</w:t>
      </w:r>
      <w:r w:rsidR="00E23EA4" w:rsidRPr="00CD54FA">
        <w:rPr>
          <w:lang w:eastAsia="ru-RU"/>
        </w:rPr>
        <w:t xml:space="preserve"> </w:t>
      </w:r>
      <w:r w:rsidR="00CD54FA">
        <w:rPr>
          <w:lang w:eastAsia="ru-RU"/>
        </w:rPr>
        <w:t>в качестве информации выступает первая её часть, равная по размеру кодовой фразе.</w:t>
      </w:r>
    </w:p>
    <w:p w14:paraId="5ABDACA7" w14:textId="6A0733C4" w:rsidR="000524ED" w:rsidRPr="00CD54FA" w:rsidRDefault="000524ED" w:rsidP="000524ED">
      <w:pPr>
        <w:spacing w:line="360" w:lineRule="auto"/>
        <w:ind w:firstLine="708"/>
        <w:jc w:val="both"/>
      </w:pPr>
      <w:r>
        <w:rPr>
          <w:lang w:eastAsia="ru-RU"/>
        </w:rPr>
        <w:tab/>
      </w:r>
      <w:r>
        <w:t>Реализация данной части системы продемонстрирована в приложении 1.</w:t>
      </w:r>
    </w:p>
    <w:p w14:paraId="04033789" w14:textId="4F954899" w:rsidR="005E37DB" w:rsidRDefault="00646A93" w:rsidP="009E1019">
      <w:pPr>
        <w:pStyle w:val="3"/>
        <w:spacing w:line="360" w:lineRule="auto"/>
        <w:jc w:val="both"/>
        <w:rPr>
          <w:lang w:eastAsia="ru-RU"/>
        </w:rPr>
      </w:pPr>
      <w:bookmarkStart w:id="25" w:name="_Toc39868112"/>
      <w:r>
        <w:rPr>
          <w:lang w:eastAsia="ru-RU"/>
        </w:rPr>
        <w:t>Алгоритм</w:t>
      </w:r>
      <w:r w:rsidRPr="003E53ED">
        <w:rPr>
          <w:lang w:eastAsia="ru-RU"/>
        </w:rPr>
        <w:t xml:space="preserve"> «</w:t>
      </w:r>
      <w:r>
        <w:rPr>
          <w:lang w:val="en-US" w:eastAsia="ru-RU"/>
        </w:rPr>
        <w:t>Proof</w:t>
      </w:r>
      <w:r w:rsidRPr="003E53ED">
        <w:rPr>
          <w:lang w:eastAsia="ru-RU"/>
        </w:rPr>
        <w:t>-</w:t>
      </w:r>
      <w:r>
        <w:rPr>
          <w:lang w:val="en-US" w:eastAsia="ru-RU"/>
        </w:rPr>
        <w:t>of</w:t>
      </w:r>
      <w:r w:rsidRPr="003E53ED">
        <w:rPr>
          <w:lang w:eastAsia="ru-RU"/>
        </w:rPr>
        <w:t>-</w:t>
      </w:r>
      <w:r>
        <w:rPr>
          <w:lang w:val="en-US" w:eastAsia="ru-RU"/>
        </w:rPr>
        <w:t>Work</w:t>
      </w:r>
      <w:r w:rsidRPr="003E53ED">
        <w:rPr>
          <w:lang w:eastAsia="ru-RU"/>
        </w:rPr>
        <w:t>»</w:t>
      </w:r>
      <w:bookmarkEnd w:id="25"/>
    </w:p>
    <w:p w14:paraId="03055432" w14:textId="77777777" w:rsidR="009E1019" w:rsidRDefault="00BD0B98" w:rsidP="009E1019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ab/>
        <w:t xml:space="preserve">В данной реализации в качестве задачи </w:t>
      </w:r>
      <w:proofErr w:type="spellStart"/>
      <w:r>
        <w:rPr>
          <w:lang w:val="en-US" w:eastAsia="ru-RU"/>
        </w:rPr>
        <w:t>PoW</w:t>
      </w:r>
      <w:proofErr w:type="spellEnd"/>
      <w:r w:rsidRPr="00BD0B98">
        <w:rPr>
          <w:lang w:eastAsia="ru-RU"/>
        </w:rPr>
        <w:t xml:space="preserve"> </w:t>
      </w:r>
      <w:r>
        <w:rPr>
          <w:lang w:eastAsia="ru-RU"/>
        </w:rPr>
        <w:t xml:space="preserve">выступает </w:t>
      </w:r>
      <w:r w:rsidR="005C5758">
        <w:rPr>
          <w:lang w:eastAsia="ru-RU"/>
        </w:rPr>
        <w:t xml:space="preserve">поиск </w:t>
      </w:r>
      <w:r w:rsidR="00B42EA1">
        <w:rPr>
          <w:lang w:eastAsia="ru-RU"/>
        </w:rPr>
        <w:t xml:space="preserve">целого числа, являющегося значением </w:t>
      </w:r>
      <w:r w:rsidR="005C5758">
        <w:rPr>
          <w:lang w:eastAsia="ru-RU"/>
        </w:rPr>
        <w:t>мног</w:t>
      </w:r>
      <w:r w:rsidR="00156AB9">
        <w:rPr>
          <w:lang w:eastAsia="ru-RU"/>
        </w:rPr>
        <w:t>очлена</w:t>
      </w:r>
      <w:r w:rsidR="00B42EA1">
        <w:rPr>
          <w:lang w:eastAsia="ru-RU"/>
        </w:rPr>
        <w:t xml:space="preserve"> от номера операции</w:t>
      </w:r>
      <w:r w:rsidR="00156AB9">
        <w:rPr>
          <w:lang w:eastAsia="ru-RU"/>
        </w:rPr>
        <w:t>, методом перебора</w:t>
      </w:r>
      <w:r w:rsidR="00B42EA1">
        <w:rPr>
          <w:lang w:eastAsia="ru-RU"/>
        </w:rPr>
        <w:t xml:space="preserve"> всех</w:t>
      </w:r>
      <w:r w:rsidR="00156AB9">
        <w:rPr>
          <w:lang w:eastAsia="ru-RU"/>
        </w:rPr>
        <w:t xml:space="preserve"> чисел от нуля</w:t>
      </w:r>
      <w:r w:rsidR="00B843C0">
        <w:rPr>
          <w:lang w:eastAsia="ru-RU"/>
        </w:rPr>
        <w:t>. Система, в свою очередь, гарантирует</w:t>
      </w:r>
      <w:r w:rsidR="009E1019" w:rsidRPr="009E1019">
        <w:rPr>
          <w:lang w:eastAsia="ru-RU"/>
        </w:rPr>
        <w:t xml:space="preserve"> </w:t>
      </w:r>
      <w:r w:rsidR="00B843C0">
        <w:rPr>
          <w:lang w:eastAsia="ru-RU"/>
        </w:rPr>
        <w:t>существование</w:t>
      </w:r>
      <w:r w:rsidR="009E1019">
        <w:rPr>
          <w:lang w:val="en-US" w:eastAsia="ru-RU"/>
        </w:rPr>
        <w:t xml:space="preserve"> </w:t>
      </w:r>
      <w:r w:rsidR="00B42EA1">
        <w:rPr>
          <w:lang w:eastAsia="ru-RU"/>
        </w:rPr>
        <w:t>ответа</w:t>
      </w:r>
      <w:r w:rsidR="009E1019" w:rsidRPr="009E1019">
        <w:rPr>
          <w:lang w:eastAsia="ru-RU"/>
        </w:rPr>
        <w:t xml:space="preserve">. </w:t>
      </w:r>
    </w:p>
    <w:p w14:paraId="0D25269E" w14:textId="0290AB39" w:rsidR="009E1019" w:rsidRDefault="008F78CB" w:rsidP="009E1019">
      <w:pPr>
        <w:spacing w:line="360" w:lineRule="auto"/>
        <w:ind w:firstLine="708"/>
        <w:jc w:val="both"/>
        <w:rPr>
          <w:lang w:eastAsia="ru-RU"/>
        </w:rPr>
      </w:pPr>
      <w:r>
        <w:rPr>
          <w:lang w:eastAsia="ru-RU"/>
        </w:rPr>
        <w:t>В качестве функции для разрешения взят многочлен</w:t>
      </w:r>
    </w:p>
    <w:p w14:paraId="669AFF76" w14:textId="77777777" w:rsidR="000524ED" w:rsidRDefault="000C0A78" w:rsidP="000524ED">
      <w:pPr>
        <w:jc w:val="both"/>
        <w:rPr>
          <w:rFonts w:eastAsiaTheme="minorEastAsia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y=</m:t>
              </m:r>
              <m:r>
                <w:rPr>
                  <w:rFonts w:ascii="Cambria Math" w:hAnsi="Cambria Math"/>
                  <w:lang w:eastAsia="ru-RU"/>
                </w:rPr>
                <m:t>(x-3)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5</m:t>
              </m:r>
            </m:sup>
          </m:sSup>
          <m:r>
            <w:rPr>
              <w:rFonts w:ascii="Cambria Math" w:hAnsi="Cambria Math"/>
              <w:lang w:eastAsia="ru-RU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  <w:lang w:eastAsia="ru-RU"/>
                </w:rPr>
                <m:t>3</m:t>
              </m:r>
            </m:sup>
          </m:sSup>
          <m:r>
            <w:rPr>
              <w:rFonts w:ascii="Cambria Math" w:hAnsi="Cambria Math"/>
              <w:lang w:eastAsia="ru-RU"/>
            </w:rPr>
            <m:t>+</m:t>
          </m:r>
          <m:r>
            <w:rPr>
              <w:rFonts w:ascii="Cambria Math" w:hAnsi="Cambria Math"/>
              <w:lang w:eastAsia="ru-RU"/>
            </w:rPr>
            <m:t>40</m:t>
          </m:r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05C2DB5C" w14:textId="63472F87" w:rsidR="003D254F" w:rsidRDefault="003D254F" w:rsidP="000524ED">
      <w:pPr>
        <w:ind w:firstLine="708"/>
        <w:jc w:val="both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создания нового блока необходимо подобрать </w:t>
      </w:r>
      <w:r w:rsidR="007F276B">
        <w:rPr>
          <w:rFonts w:eastAsiaTheme="minorEastAsia"/>
          <w:lang w:eastAsia="ru-RU"/>
        </w:rPr>
        <w:t xml:space="preserve">такое число, которое является решением данного многочлена при </w:t>
      </w:r>
      <m:oMath>
        <m:r>
          <w:rPr>
            <w:rFonts w:ascii="Cambria Math" w:eastAsiaTheme="minorEastAsia" w:hAnsi="Cambria Math"/>
            <w:lang w:val="en-US" w:eastAsia="ru-RU"/>
          </w:rPr>
          <m:t>x</m:t>
        </m:r>
      </m:oMath>
      <w:r w:rsidR="00F77C37" w:rsidRPr="00F77C37">
        <w:rPr>
          <w:rFonts w:eastAsiaTheme="minorEastAsia"/>
          <w:lang w:eastAsia="ru-RU"/>
        </w:rPr>
        <w:t xml:space="preserve"> </w:t>
      </w:r>
      <w:r w:rsidR="00F77C37">
        <w:rPr>
          <w:rFonts w:eastAsiaTheme="minorEastAsia"/>
          <w:lang w:eastAsia="ru-RU"/>
        </w:rPr>
        <w:t>равном номеру транзакции.</w:t>
      </w:r>
      <w:r w:rsidR="007F276B" w:rsidRPr="007F276B">
        <w:rPr>
          <w:rFonts w:eastAsiaTheme="minorEastAsia"/>
          <w:lang w:eastAsia="ru-RU"/>
        </w:rPr>
        <w:t xml:space="preserve"> </w:t>
      </w:r>
    </w:p>
    <w:p w14:paraId="75572AA2" w14:textId="5321C39D" w:rsidR="009E1019" w:rsidRPr="00BD0B98" w:rsidRDefault="000524ED" w:rsidP="000524ED">
      <w:pPr>
        <w:spacing w:line="360" w:lineRule="auto"/>
        <w:ind w:firstLine="708"/>
        <w:jc w:val="both"/>
      </w:pPr>
      <w:r>
        <w:t xml:space="preserve">Реализация данной части системы продемонстрирована в приложении </w:t>
      </w:r>
      <w:r>
        <w:t>4</w:t>
      </w:r>
      <w:r>
        <w:t>.</w:t>
      </w:r>
    </w:p>
    <w:p w14:paraId="4FAA634C" w14:textId="61087896" w:rsidR="00646A93" w:rsidRPr="001030CF" w:rsidRDefault="001030CF" w:rsidP="00994585">
      <w:pPr>
        <w:pStyle w:val="3"/>
        <w:spacing w:line="360" w:lineRule="auto"/>
        <w:jc w:val="both"/>
        <w:rPr>
          <w:lang w:eastAsia="ru-RU"/>
        </w:rPr>
      </w:pPr>
      <w:bookmarkStart w:id="26" w:name="_Toc39868113"/>
      <w:proofErr w:type="spellStart"/>
      <w:r>
        <w:rPr>
          <w:lang w:eastAsia="ru-RU"/>
        </w:rPr>
        <w:t>Криптовалюта</w:t>
      </w:r>
      <w:proofErr w:type="spellEnd"/>
      <w:r>
        <w:rPr>
          <w:lang w:eastAsia="ru-RU"/>
        </w:rPr>
        <w:t xml:space="preserve"> и </w:t>
      </w:r>
      <w:r w:rsidR="006A30B1">
        <w:rPr>
          <w:lang w:eastAsia="ru-RU"/>
        </w:rPr>
        <w:t>несколько транзакций</w:t>
      </w:r>
      <w:bookmarkEnd w:id="26"/>
    </w:p>
    <w:p w14:paraId="219B08A2" w14:textId="77777777" w:rsidR="00C44E6C" w:rsidRDefault="004A6D4C" w:rsidP="00A64785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приложении </w:t>
      </w:r>
      <w:r w:rsidR="00B96EBB">
        <w:rPr>
          <w:rFonts w:cs="Times New Roman"/>
          <w:szCs w:val="28"/>
        </w:rPr>
        <w:t xml:space="preserve">5 представлена реализация </w:t>
      </w:r>
      <w:proofErr w:type="spellStart"/>
      <w:r w:rsidR="00B96EBB">
        <w:rPr>
          <w:rFonts w:cs="Times New Roman"/>
          <w:szCs w:val="28"/>
        </w:rPr>
        <w:t>блокчейна</w:t>
      </w:r>
      <w:proofErr w:type="spellEnd"/>
      <w:r w:rsidR="00C44E6C">
        <w:rPr>
          <w:rFonts w:cs="Times New Roman"/>
          <w:szCs w:val="28"/>
        </w:rPr>
        <w:t xml:space="preserve">, хеш-функция и алгоритм </w:t>
      </w:r>
      <w:proofErr w:type="spellStart"/>
      <w:r w:rsidR="00C44E6C">
        <w:rPr>
          <w:rFonts w:cs="Times New Roman"/>
          <w:szCs w:val="28"/>
          <w:lang w:val="en-US"/>
        </w:rPr>
        <w:t>PoW</w:t>
      </w:r>
      <w:proofErr w:type="spellEnd"/>
      <w:r w:rsidR="00C44E6C" w:rsidRPr="00C44E6C">
        <w:rPr>
          <w:rFonts w:cs="Times New Roman"/>
          <w:szCs w:val="28"/>
        </w:rPr>
        <w:t xml:space="preserve"> </w:t>
      </w:r>
      <w:r w:rsidR="00C44E6C">
        <w:rPr>
          <w:rFonts w:cs="Times New Roman"/>
          <w:szCs w:val="28"/>
        </w:rPr>
        <w:t>которой, был описан выше.</w:t>
      </w:r>
    </w:p>
    <w:p w14:paraId="0AAE5037" w14:textId="0527FA85" w:rsidR="000C50D5" w:rsidRPr="00190484" w:rsidRDefault="00C44E6C" w:rsidP="00A64785">
      <w:pPr>
        <w:spacing w:after="0" w:line="360" w:lineRule="auto"/>
        <w:jc w:val="both"/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tab/>
      </w:r>
      <w:r w:rsidR="00F53C37">
        <w:rPr>
          <w:rFonts w:cs="Times New Roman"/>
          <w:szCs w:val="28"/>
        </w:rPr>
        <w:t xml:space="preserve">В приложении 6 продемонстрировано </w:t>
      </w:r>
      <w:r w:rsidR="00FC0DF0">
        <w:rPr>
          <w:rFonts w:cs="Times New Roman"/>
          <w:szCs w:val="28"/>
        </w:rPr>
        <w:t xml:space="preserve">40 </w:t>
      </w:r>
      <w:r w:rsidR="00651C1E">
        <w:rPr>
          <w:rFonts w:cs="Times New Roman"/>
          <w:szCs w:val="28"/>
        </w:rPr>
        <w:t xml:space="preserve">случайных </w:t>
      </w:r>
      <w:r w:rsidR="00FC0DF0">
        <w:rPr>
          <w:rFonts w:cs="Times New Roman"/>
          <w:szCs w:val="28"/>
        </w:rPr>
        <w:t>транзакции между виртуальными пользователями (</w:t>
      </w:r>
      <w:proofErr w:type="spellStart"/>
      <w:r w:rsidR="00FC0DF0">
        <w:rPr>
          <w:rFonts w:cs="Times New Roman"/>
          <w:szCs w:val="28"/>
        </w:rPr>
        <w:t>никнеймы</w:t>
      </w:r>
      <w:proofErr w:type="spellEnd"/>
      <w:r w:rsidR="00FC0DF0">
        <w:rPr>
          <w:rFonts w:cs="Times New Roman"/>
          <w:szCs w:val="28"/>
        </w:rPr>
        <w:t xml:space="preserve"> взяты из приложения 2)</w:t>
      </w:r>
      <w:r w:rsidR="00651C1E">
        <w:rPr>
          <w:rFonts w:cs="Times New Roman"/>
          <w:szCs w:val="28"/>
        </w:rPr>
        <w:t>.</w:t>
      </w:r>
      <w:r w:rsidR="000C50D5" w:rsidRPr="00190484">
        <w:rPr>
          <w:rFonts w:cs="Times New Roman"/>
          <w:szCs w:val="28"/>
        </w:rPr>
        <w:br w:type="page"/>
      </w:r>
    </w:p>
    <w:p w14:paraId="2DD10B7E" w14:textId="546D7894" w:rsidR="00FB1FAC" w:rsidRDefault="00FB1FAC" w:rsidP="00FB1FAC">
      <w:pPr>
        <w:pStyle w:val="1"/>
      </w:pPr>
      <w:bookmarkStart w:id="27" w:name="_Toc39868114"/>
      <w:r>
        <w:lastRenderedPageBreak/>
        <w:t>Заключение</w:t>
      </w:r>
      <w:bookmarkEnd w:id="27"/>
      <w:r>
        <w:br w:type="page"/>
      </w:r>
    </w:p>
    <w:p w14:paraId="2FFA4CA8" w14:textId="77777777" w:rsidR="00396953" w:rsidRPr="00063E5C" w:rsidRDefault="00396953" w:rsidP="00063E5C">
      <w:pPr>
        <w:pStyle w:val="1"/>
        <w:spacing w:line="360" w:lineRule="auto"/>
        <w:rPr>
          <w:rFonts w:cs="Times New Roman"/>
          <w:szCs w:val="28"/>
        </w:rPr>
      </w:pPr>
      <w:bookmarkStart w:id="28" w:name="_Toc39868115"/>
      <w:r w:rsidRPr="00063E5C">
        <w:rPr>
          <w:rFonts w:cs="Times New Roman"/>
          <w:szCs w:val="28"/>
        </w:rPr>
        <w:lastRenderedPageBreak/>
        <w:t>Приложения</w:t>
      </w:r>
      <w:bookmarkEnd w:id="28"/>
    </w:p>
    <w:p w14:paraId="7231A509" w14:textId="77777777" w:rsidR="0002295A" w:rsidRPr="00063E5C" w:rsidRDefault="00396953" w:rsidP="00063E5C">
      <w:pPr>
        <w:pStyle w:val="2"/>
        <w:spacing w:line="360" w:lineRule="auto"/>
        <w:rPr>
          <w:rFonts w:cs="Times New Roman"/>
          <w:szCs w:val="28"/>
          <w:lang w:val="en-US"/>
        </w:rPr>
      </w:pPr>
      <w:bookmarkStart w:id="29" w:name="_Toc39868116"/>
      <w:r w:rsidRPr="00063E5C">
        <w:rPr>
          <w:rFonts w:cs="Times New Roman"/>
          <w:szCs w:val="28"/>
        </w:rPr>
        <w:t xml:space="preserve">Приложение 1 </w:t>
      </w:r>
      <w:r w:rsidRPr="00063E5C">
        <w:rPr>
          <w:rFonts w:cs="Times New Roman"/>
          <w:szCs w:val="28"/>
        </w:rPr>
        <w:t>—</w:t>
      </w:r>
      <w:r w:rsidRPr="00063E5C">
        <w:rPr>
          <w:rFonts w:cs="Times New Roman"/>
          <w:szCs w:val="28"/>
        </w:rPr>
        <w:t xml:space="preserve"> </w:t>
      </w:r>
      <w:r w:rsidR="0002295A" w:rsidRPr="00063E5C">
        <w:rPr>
          <w:rFonts w:cs="Times New Roman"/>
          <w:szCs w:val="28"/>
          <w:lang w:val="en-US"/>
        </w:rPr>
        <w:t>hash_function.py</w:t>
      </w:r>
      <w:bookmarkEnd w:id="29"/>
    </w:p>
    <w:p w14:paraId="40D63396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def hasher(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str_data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</w:p>
    <w:p w14:paraId="7485DD80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alphabet = []</w:t>
      </w:r>
    </w:p>
    <w:p w14:paraId="4E8F79CD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for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in </w:t>
      </w:r>
      <w:proofErr w:type="gram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range(</w:t>
      </w:r>
      <w:proofErr w:type="gram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48, 58):</w:t>
      </w:r>
    </w:p>
    <w:p w14:paraId="71408283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</w:t>
      </w:r>
      <w:proofErr w:type="spellStart"/>
      <w:proofErr w:type="gram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alphabet.append</w:t>
      </w:r>
      <w:proofErr w:type="spellEnd"/>
      <w:proofErr w:type="gram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chr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))</w:t>
      </w:r>
    </w:p>
    <w:p w14:paraId="52DBE203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for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in </w:t>
      </w:r>
      <w:proofErr w:type="gram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range(</w:t>
      </w:r>
      <w:proofErr w:type="gram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65, 91):</w:t>
      </w:r>
    </w:p>
    <w:p w14:paraId="587A61D5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</w:t>
      </w:r>
      <w:proofErr w:type="spellStart"/>
      <w:proofErr w:type="gram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alphabet.append</w:t>
      </w:r>
      <w:proofErr w:type="spellEnd"/>
      <w:proofErr w:type="gram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chr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))</w:t>
      </w:r>
    </w:p>
    <w:p w14:paraId="6A0812ED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for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in </w:t>
      </w:r>
      <w:proofErr w:type="gram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range(</w:t>
      </w:r>
      <w:proofErr w:type="gram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97, 123):</w:t>
      </w:r>
    </w:p>
    <w:p w14:paraId="4EDFE076" w14:textId="422C3559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</w:t>
      </w:r>
      <w:proofErr w:type="spellStart"/>
      <w:proofErr w:type="gram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alphabet.append</w:t>
      </w:r>
      <w:proofErr w:type="spellEnd"/>
      <w:proofErr w:type="gram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chr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))  </w:t>
      </w:r>
    </w:p>
    <w:p w14:paraId="7DB2E3E8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hash_sum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"primitive example of hash function by Pavel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Travkin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"</w:t>
      </w:r>
    </w:p>
    <w:p w14:paraId="338B6B23" w14:textId="45007F3F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result = ""</w:t>
      </w:r>
    </w:p>
    <w:p w14:paraId="0699E1E7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if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len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str_data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) &lt;=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len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hash_sum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</w:p>
    <w:p w14:paraId="587C19A2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k = 0</w:t>
      </w:r>
    </w:p>
    <w:p w14:paraId="2BF036F7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for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in range(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len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str_data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)):</w:t>
      </w:r>
    </w:p>
    <w:p w14:paraId="397976C6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k +=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ord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str_data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[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])</w:t>
      </w:r>
    </w:p>
    <w:p w14:paraId="03CE69FE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if k % (26 * 2 + 10) == 0:</w:t>
      </w:r>
    </w:p>
    <w:p w14:paraId="20C4E382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k -= 1</w:t>
      </w:r>
    </w:p>
    <w:p w14:paraId="3C58A87A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for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in range(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len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hash_sum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)):</w:t>
      </w:r>
    </w:p>
    <w:p w14:paraId="3F3DD928" w14:textId="34CC5C03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result += alphabet[(((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ord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hash_sum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[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]) &amp; </w:t>
      </w:r>
      <w:proofErr w:type="spellStart"/>
      <w:proofErr w:type="gram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ord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proofErr w:type="gram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str_data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[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%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len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str_data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)])) * k) % (26 * 2 + 10))]</w:t>
      </w:r>
    </w:p>
    <w:p w14:paraId="42C0AF9E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else:</w:t>
      </w:r>
    </w:p>
    <w:p w14:paraId="751E234D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k = 0</w:t>
      </w:r>
    </w:p>
    <w:p w14:paraId="203D3830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for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in range(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len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str_data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) -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len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hash_sum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),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len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str_data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)):</w:t>
      </w:r>
    </w:p>
    <w:p w14:paraId="67A13C9D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k +=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ord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str_data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[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])</w:t>
      </w:r>
    </w:p>
    <w:p w14:paraId="2F9F2F33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if k % (26 * 2 + 10) == 0:</w:t>
      </w:r>
    </w:p>
    <w:p w14:paraId="08E27B0B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k -= 1</w:t>
      </w:r>
    </w:p>
    <w:p w14:paraId="7396FB5B" w14:textId="77777777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for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in range(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len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hash_sum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)):</w:t>
      </w:r>
    </w:p>
    <w:p w14:paraId="65D02616" w14:textId="68BAC609" w:rsidR="00813EA7" w:rsidRPr="00813EA7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lastRenderedPageBreak/>
        <w:t xml:space="preserve">            result += alphabet[(((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ord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hash_sum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[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]) &amp;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ord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str_data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[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>])) * k) % (26 * 2 + 10))]</w:t>
      </w:r>
    </w:p>
    <w:p w14:paraId="7D51FA59" w14:textId="4CE6277D" w:rsidR="00813EA7" w:rsidRPr="00063E5C" w:rsidRDefault="00813EA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r w:rsidRPr="00813EA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eastAsia="ru-RU"/>
        </w:rPr>
        <w:t>return</w:t>
      </w:r>
      <w:proofErr w:type="spellEnd"/>
      <w:r w:rsidRPr="00813EA7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813EA7">
        <w:rPr>
          <w:rFonts w:eastAsia="Times New Roman" w:cs="Times New Roman"/>
          <w:color w:val="000000" w:themeColor="text1"/>
          <w:szCs w:val="28"/>
          <w:lang w:eastAsia="ru-RU"/>
        </w:rPr>
        <w:t>result</w:t>
      </w:r>
      <w:proofErr w:type="spellEnd"/>
    </w:p>
    <w:p w14:paraId="4FB52D7A" w14:textId="7EA6FAF8" w:rsidR="006A7BCB" w:rsidRPr="00063E5C" w:rsidRDefault="006A7BCB" w:rsidP="00063E5C">
      <w:pPr>
        <w:pStyle w:val="2"/>
        <w:spacing w:line="360" w:lineRule="auto"/>
        <w:rPr>
          <w:rFonts w:cs="Times New Roman"/>
          <w:szCs w:val="28"/>
          <w:lang w:val="en-US"/>
        </w:rPr>
      </w:pPr>
      <w:bookmarkStart w:id="30" w:name="_Toc39868117"/>
      <w:r w:rsidRPr="00063E5C">
        <w:rPr>
          <w:rFonts w:eastAsia="Times New Roman" w:cs="Times New Roman"/>
          <w:szCs w:val="28"/>
          <w:lang w:eastAsia="ru-RU"/>
        </w:rPr>
        <w:t xml:space="preserve">Приложение 2 </w:t>
      </w:r>
      <w:r w:rsidRPr="00063E5C">
        <w:rPr>
          <w:rFonts w:cs="Times New Roman"/>
          <w:szCs w:val="28"/>
        </w:rPr>
        <w:t xml:space="preserve">— </w:t>
      </w:r>
      <w:r w:rsidR="00C42394" w:rsidRPr="00063E5C">
        <w:rPr>
          <w:rFonts w:cs="Times New Roman"/>
          <w:szCs w:val="28"/>
          <w:lang w:val="en-US"/>
        </w:rPr>
        <w:t>nickname</w:t>
      </w:r>
      <w:r w:rsidR="00C42394" w:rsidRPr="00063E5C">
        <w:rPr>
          <w:rFonts w:cs="Times New Roman"/>
          <w:szCs w:val="28"/>
        </w:rPr>
        <w:t>_</w:t>
      </w:r>
      <w:r w:rsidR="00C42394" w:rsidRPr="00063E5C">
        <w:rPr>
          <w:rFonts w:cs="Times New Roman"/>
          <w:szCs w:val="28"/>
          <w:lang w:val="en-US"/>
        </w:rPr>
        <w:t>base</w:t>
      </w:r>
      <w:r w:rsidR="00C42394" w:rsidRPr="00063E5C">
        <w:rPr>
          <w:rFonts w:cs="Times New Roman"/>
          <w:szCs w:val="28"/>
        </w:rPr>
        <w:t>.</w:t>
      </w:r>
      <w:r w:rsidR="00C42394" w:rsidRPr="00063E5C">
        <w:rPr>
          <w:rFonts w:cs="Times New Roman"/>
          <w:szCs w:val="28"/>
          <w:lang w:val="en-US"/>
        </w:rPr>
        <w:t>txt</w:t>
      </w:r>
      <w:bookmarkEnd w:id="30"/>
    </w:p>
    <w:p w14:paraId="37A19B8C" w14:textId="77777777" w:rsid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Randomizzze</w:t>
      </w:r>
      <w:proofErr w:type="spellEnd"/>
    </w:p>
    <w:p w14:paraId="36B4180A" w14:textId="0ABAB43F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Molodoy_granit</w:t>
      </w:r>
      <w:proofErr w:type="spellEnd"/>
    </w:p>
    <w:p w14:paraId="360AFB72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Pelmeshek</w:t>
      </w:r>
      <w:proofErr w:type="spellEnd"/>
    </w:p>
    <w:p w14:paraId="5E5D06A6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Hodychii_Mertvezz</w:t>
      </w:r>
      <w:proofErr w:type="spellEnd"/>
    </w:p>
    <w:p w14:paraId="31D4FE06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proofErr w:type="gramStart"/>
      <w:r w:rsidRPr="00063E5C">
        <w:rPr>
          <w:rFonts w:cs="Times New Roman"/>
          <w:color w:val="000000" w:themeColor="text1"/>
          <w:szCs w:val="28"/>
          <w:lang w:val="en-US"/>
        </w:rPr>
        <w:t>Mr.Toretto</w:t>
      </w:r>
      <w:proofErr w:type="spellEnd"/>
      <w:proofErr w:type="gramEnd"/>
    </w:p>
    <w:p w14:paraId="5321FF59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Zhivuchii</w:t>
      </w:r>
      <w:proofErr w:type="spellEnd"/>
    </w:p>
    <w:p w14:paraId="5A4DEAFF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Vezunchikk</w:t>
      </w:r>
      <w:proofErr w:type="spellEnd"/>
    </w:p>
    <w:p w14:paraId="7A3D2787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Castieeeel</w:t>
      </w:r>
      <w:proofErr w:type="spellEnd"/>
    </w:p>
    <w:p w14:paraId="17225FA8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Crazyman</w:t>
      </w:r>
      <w:proofErr w:type="spellEnd"/>
    </w:p>
    <w:p w14:paraId="1CBC5C04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063E5C">
        <w:rPr>
          <w:rFonts w:cs="Times New Roman"/>
          <w:color w:val="000000" w:themeColor="text1"/>
          <w:szCs w:val="28"/>
          <w:lang w:val="en-US"/>
        </w:rPr>
        <w:t>Dilan</w:t>
      </w:r>
    </w:p>
    <w:p w14:paraId="0122D0D6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SuperGopnik</w:t>
      </w:r>
      <w:proofErr w:type="spellEnd"/>
    </w:p>
    <w:p w14:paraId="2FB24AE1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063E5C">
        <w:rPr>
          <w:rFonts w:cs="Times New Roman"/>
          <w:color w:val="000000" w:themeColor="text1"/>
          <w:szCs w:val="28"/>
          <w:lang w:val="en-US"/>
        </w:rPr>
        <w:t>Pensioner</w:t>
      </w:r>
    </w:p>
    <w:p w14:paraId="65EF68DD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Tihaya_gavan</w:t>
      </w:r>
      <w:proofErr w:type="spellEnd"/>
    </w:p>
    <w:p w14:paraId="2C96C46F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Rozhdennyi_v_SSSR</w:t>
      </w:r>
      <w:proofErr w:type="spellEnd"/>
    </w:p>
    <w:p w14:paraId="2EFAA5E6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Dzhentelman</w:t>
      </w:r>
      <w:proofErr w:type="spellEnd"/>
    </w:p>
    <w:p w14:paraId="60BB3EA5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Garfild</w:t>
      </w:r>
      <w:proofErr w:type="spellEnd"/>
    </w:p>
    <w:p w14:paraId="0A5F34D5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Hell_Boy</w:t>
      </w:r>
      <w:proofErr w:type="spellEnd"/>
    </w:p>
    <w:p w14:paraId="017A90A5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Seeker_of_Truth</w:t>
      </w:r>
      <w:proofErr w:type="spellEnd"/>
    </w:p>
    <w:p w14:paraId="560BC56F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Tom_Cat</w:t>
      </w:r>
      <w:proofErr w:type="spellEnd"/>
    </w:p>
    <w:p w14:paraId="1CA215B5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lastRenderedPageBreak/>
        <w:t>Sedoy</w:t>
      </w:r>
      <w:proofErr w:type="spellEnd"/>
    </w:p>
    <w:p w14:paraId="112792A7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063E5C">
        <w:rPr>
          <w:rFonts w:cs="Times New Roman"/>
          <w:color w:val="000000" w:themeColor="text1"/>
          <w:szCs w:val="28"/>
          <w:lang w:val="en-US"/>
        </w:rPr>
        <w:t>_</w:t>
      </w: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Boolldozer</w:t>
      </w:r>
      <w:proofErr w:type="spellEnd"/>
      <w:r w:rsidRPr="00063E5C">
        <w:rPr>
          <w:rFonts w:cs="Times New Roman"/>
          <w:color w:val="000000" w:themeColor="text1"/>
          <w:szCs w:val="28"/>
          <w:lang w:val="en-US"/>
        </w:rPr>
        <w:t>_</w:t>
      </w:r>
    </w:p>
    <w:p w14:paraId="3631D89A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Light_of_Heaven</w:t>
      </w:r>
      <w:proofErr w:type="spellEnd"/>
    </w:p>
    <w:p w14:paraId="314F4DCF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063E5C">
        <w:rPr>
          <w:rFonts w:cs="Times New Roman"/>
          <w:color w:val="000000" w:themeColor="text1"/>
          <w:szCs w:val="28"/>
          <w:lang w:val="en-US"/>
        </w:rPr>
        <w:t>Shepard</w:t>
      </w:r>
    </w:p>
    <w:p w14:paraId="4A68CB13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Avtoritet</w:t>
      </w:r>
      <w:proofErr w:type="spellEnd"/>
    </w:p>
    <w:p w14:paraId="31437FAE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Sedrik</w:t>
      </w:r>
      <w:proofErr w:type="spellEnd"/>
    </w:p>
    <w:p w14:paraId="0585FFA5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Brodyaga</w:t>
      </w:r>
      <w:proofErr w:type="spellEnd"/>
    </w:p>
    <w:p w14:paraId="00AD10B9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063E5C">
        <w:rPr>
          <w:rFonts w:cs="Times New Roman"/>
          <w:color w:val="000000" w:themeColor="text1"/>
          <w:szCs w:val="28"/>
          <w:lang w:val="en-US"/>
        </w:rPr>
        <w:t>Freeloader</w:t>
      </w:r>
    </w:p>
    <w:p w14:paraId="0A672A07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Mordekai</w:t>
      </w:r>
      <w:proofErr w:type="spellEnd"/>
    </w:p>
    <w:p w14:paraId="32C41773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Rastaman</w:t>
      </w:r>
      <w:proofErr w:type="spellEnd"/>
    </w:p>
    <w:p w14:paraId="27C47201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Russkii_Knyazzz</w:t>
      </w:r>
      <w:proofErr w:type="spellEnd"/>
    </w:p>
    <w:p w14:paraId="36565CAE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Znatok_Lubvii</w:t>
      </w:r>
      <w:proofErr w:type="spellEnd"/>
    </w:p>
    <w:p w14:paraId="2A2E45E8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Mudryi_Tigr</w:t>
      </w:r>
      <w:proofErr w:type="spellEnd"/>
    </w:p>
    <w:p w14:paraId="4C3CAA66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063E5C">
        <w:rPr>
          <w:rFonts w:cs="Times New Roman"/>
          <w:color w:val="000000" w:themeColor="text1"/>
          <w:szCs w:val="28"/>
          <w:lang w:val="en-US"/>
        </w:rPr>
        <w:t>Viking</w:t>
      </w:r>
    </w:p>
    <w:p w14:paraId="4E61F215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Harley.Davidson</w:t>
      </w:r>
      <w:proofErr w:type="spellEnd"/>
    </w:p>
    <w:p w14:paraId="1E90E01B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Petrovich</w:t>
      </w:r>
      <w:proofErr w:type="spellEnd"/>
    </w:p>
    <w:p w14:paraId="36F2226F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Bad_boy</w:t>
      </w:r>
      <w:proofErr w:type="spellEnd"/>
    </w:p>
    <w:p w14:paraId="021FBFC4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063E5C">
        <w:rPr>
          <w:rFonts w:cs="Times New Roman"/>
          <w:color w:val="000000" w:themeColor="text1"/>
          <w:szCs w:val="28"/>
          <w:lang w:val="en-US"/>
        </w:rPr>
        <w:t>Leningrad</w:t>
      </w:r>
    </w:p>
    <w:p w14:paraId="170C619A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Psichopat</w:t>
      </w:r>
      <w:proofErr w:type="spellEnd"/>
    </w:p>
    <w:p w14:paraId="5109088B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Faraooon</w:t>
      </w:r>
      <w:proofErr w:type="spellEnd"/>
    </w:p>
    <w:p w14:paraId="6299A4CB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Pryanik</w:t>
      </w:r>
      <w:proofErr w:type="spellEnd"/>
    </w:p>
    <w:p w14:paraId="3B53F9F4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Zapoinyi</w:t>
      </w:r>
      <w:proofErr w:type="spellEnd"/>
    </w:p>
    <w:p w14:paraId="1FA8E94C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063E5C">
        <w:rPr>
          <w:rFonts w:cs="Times New Roman"/>
          <w:color w:val="000000" w:themeColor="text1"/>
          <w:szCs w:val="28"/>
          <w:lang w:val="en-US"/>
        </w:rPr>
        <w:t>Doberman</w:t>
      </w:r>
    </w:p>
    <w:p w14:paraId="2E0AD26A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lastRenderedPageBreak/>
        <w:t>Kot_begemot</w:t>
      </w:r>
      <w:proofErr w:type="spellEnd"/>
    </w:p>
    <w:p w14:paraId="7037031F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Benediktovich</w:t>
      </w:r>
      <w:proofErr w:type="spellEnd"/>
    </w:p>
    <w:p w14:paraId="097FBB92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063E5C">
        <w:rPr>
          <w:rFonts w:cs="Times New Roman"/>
          <w:color w:val="000000" w:themeColor="text1"/>
          <w:szCs w:val="28"/>
          <w:lang w:val="en-US"/>
        </w:rPr>
        <w:t>Scorpion</w:t>
      </w:r>
    </w:p>
    <w:p w14:paraId="044B7488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Hudozhnik</w:t>
      </w:r>
      <w:proofErr w:type="spellEnd"/>
    </w:p>
    <w:p w14:paraId="5DC24A7D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063E5C">
        <w:rPr>
          <w:rFonts w:cs="Times New Roman"/>
          <w:color w:val="000000" w:themeColor="text1"/>
          <w:szCs w:val="28"/>
          <w:lang w:val="en-US"/>
        </w:rPr>
        <w:t>Major</w:t>
      </w:r>
    </w:p>
    <w:p w14:paraId="01B08963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Gospodin_Bezymyannyi</w:t>
      </w:r>
      <w:proofErr w:type="spellEnd"/>
    </w:p>
    <w:p w14:paraId="6C93449F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Chernyi_Bumer</w:t>
      </w:r>
      <w:proofErr w:type="spellEnd"/>
    </w:p>
    <w:p w14:paraId="68BC87AA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063E5C">
        <w:rPr>
          <w:rFonts w:cs="Times New Roman"/>
          <w:color w:val="000000" w:themeColor="text1"/>
          <w:szCs w:val="28"/>
          <w:lang w:val="en-US"/>
        </w:rPr>
        <w:t>Poseidon</w:t>
      </w:r>
    </w:p>
    <w:p w14:paraId="23AD77ED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Agressor</w:t>
      </w:r>
      <w:proofErr w:type="spellEnd"/>
    </w:p>
    <w:p w14:paraId="50DE798B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Gerakl</w:t>
      </w:r>
      <w:proofErr w:type="spellEnd"/>
    </w:p>
    <w:p w14:paraId="01E9970D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063E5C">
        <w:rPr>
          <w:rFonts w:cs="Times New Roman"/>
          <w:color w:val="000000" w:themeColor="text1"/>
          <w:szCs w:val="28"/>
          <w:lang w:val="en-US"/>
        </w:rPr>
        <w:t>Illusionist</w:t>
      </w:r>
    </w:p>
    <w:p w14:paraId="7954811F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063E5C">
        <w:rPr>
          <w:rFonts w:cs="Times New Roman"/>
          <w:color w:val="000000" w:themeColor="text1"/>
          <w:szCs w:val="28"/>
          <w:lang w:val="en-US"/>
        </w:rPr>
        <w:t>Improvise</w:t>
      </w:r>
    </w:p>
    <w:p w14:paraId="39EA7355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Koluchii_chemodan</w:t>
      </w:r>
      <w:proofErr w:type="spellEnd"/>
    </w:p>
    <w:p w14:paraId="72575207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Zloy_kaktus</w:t>
      </w:r>
      <w:proofErr w:type="spellEnd"/>
    </w:p>
    <w:p w14:paraId="1AF2C1B1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Kakoi_to_tip</w:t>
      </w:r>
      <w:proofErr w:type="spellEnd"/>
    </w:p>
    <w:p w14:paraId="6DFD738C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Kirieshka</w:t>
      </w:r>
      <w:proofErr w:type="spellEnd"/>
    </w:p>
    <w:p w14:paraId="2F46B04E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Psih_is_ada</w:t>
      </w:r>
      <w:proofErr w:type="spellEnd"/>
    </w:p>
    <w:p w14:paraId="45E67049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Napaleon_v_trusah</w:t>
      </w:r>
      <w:proofErr w:type="spellEnd"/>
    </w:p>
    <w:p w14:paraId="346E7317" w14:textId="77777777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Beshenyi_orbit</w:t>
      </w:r>
      <w:proofErr w:type="spellEnd"/>
    </w:p>
    <w:p w14:paraId="66F6E66A" w14:textId="0C4219A4" w:rsidR="00C42394" w:rsidRPr="00063E5C" w:rsidRDefault="00C42394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063E5C">
        <w:rPr>
          <w:rFonts w:cs="Times New Roman"/>
          <w:color w:val="000000" w:themeColor="text1"/>
          <w:szCs w:val="28"/>
          <w:lang w:val="en-US"/>
        </w:rPr>
        <w:t>Divnyi_zezar</w:t>
      </w:r>
      <w:proofErr w:type="spellEnd"/>
    </w:p>
    <w:p w14:paraId="27E5818E" w14:textId="77777777" w:rsidR="00063E5C" w:rsidRDefault="00063E5C">
      <w:pPr>
        <w:spacing w:after="0" w:line="240" w:lineRule="auto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66883EC0" w14:textId="73809BCA" w:rsidR="006A7BCB" w:rsidRPr="00063E5C" w:rsidRDefault="006A7BCB" w:rsidP="00063E5C">
      <w:pPr>
        <w:pStyle w:val="2"/>
        <w:spacing w:line="360" w:lineRule="auto"/>
        <w:rPr>
          <w:rFonts w:cs="Times New Roman"/>
          <w:szCs w:val="28"/>
          <w:lang w:val="en-US"/>
        </w:rPr>
      </w:pPr>
      <w:bookmarkStart w:id="31" w:name="_Toc39868118"/>
      <w:r w:rsidRPr="00063E5C">
        <w:rPr>
          <w:rFonts w:eastAsia="Times New Roman" w:cs="Times New Roman"/>
          <w:szCs w:val="28"/>
          <w:lang w:eastAsia="ru-RU"/>
        </w:rPr>
        <w:lastRenderedPageBreak/>
        <w:t>Приложение</w:t>
      </w:r>
      <w:r w:rsidRPr="00063E5C">
        <w:rPr>
          <w:rFonts w:eastAsia="Times New Roman" w:cs="Times New Roman"/>
          <w:szCs w:val="28"/>
          <w:lang w:val="en-US" w:eastAsia="ru-RU"/>
        </w:rPr>
        <w:t xml:space="preserve"> </w:t>
      </w:r>
      <w:r w:rsidRPr="00063E5C">
        <w:rPr>
          <w:rFonts w:eastAsia="Times New Roman" w:cs="Times New Roman"/>
          <w:szCs w:val="28"/>
          <w:lang w:val="en-US" w:eastAsia="ru-RU"/>
        </w:rPr>
        <w:t>3</w:t>
      </w:r>
      <w:r w:rsidRPr="00063E5C">
        <w:rPr>
          <w:rFonts w:eastAsia="Times New Roman" w:cs="Times New Roman"/>
          <w:szCs w:val="28"/>
          <w:lang w:val="en-US" w:eastAsia="ru-RU"/>
        </w:rPr>
        <w:t xml:space="preserve"> </w:t>
      </w:r>
      <w:r w:rsidRPr="00063E5C">
        <w:rPr>
          <w:rFonts w:cs="Times New Roman"/>
          <w:szCs w:val="28"/>
          <w:lang w:val="en-US"/>
        </w:rPr>
        <w:t xml:space="preserve">— </w:t>
      </w:r>
      <w:r w:rsidR="00CC08E7" w:rsidRPr="00063E5C">
        <w:rPr>
          <w:rFonts w:cs="Times New Roman"/>
          <w:szCs w:val="28"/>
          <w:lang w:val="en-US"/>
        </w:rPr>
        <w:t>transaction_info.py</w:t>
      </w:r>
      <w:bookmarkEnd w:id="31"/>
    </w:p>
    <w:p w14:paraId="3C9371FE" w14:textId="21EF28EC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import random</w:t>
      </w:r>
    </w:p>
    <w:p w14:paraId="7F88F4B6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class Transaction:</w:t>
      </w:r>
    </w:p>
    <w:p w14:paraId="4420E958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def __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init</w:t>
      </w:r>
      <w:proofErr w:type="spell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_</w:t>
      </w:r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_(</w:t>
      </w:r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self, sender, recipient, amount):</w:t>
      </w:r>
    </w:p>
    <w:p w14:paraId="3DA4BF4B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</w:t>
      </w:r>
      <w:proofErr w:type="spellStart"/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self.sender</w:t>
      </w:r>
      <w:proofErr w:type="spellEnd"/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sender</w:t>
      </w:r>
    </w:p>
    <w:p w14:paraId="744B706B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</w:t>
      </w:r>
      <w:proofErr w:type="spellStart"/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self.recipient</w:t>
      </w:r>
      <w:proofErr w:type="spellEnd"/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recipient</w:t>
      </w:r>
    </w:p>
    <w:p w14:paraId="51284A53" w14:textId="1A1BDCEE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</w:t>
      </w:r>
      <w:proofErr w:type="spellStart"/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self.amount</w:t>
      </w:r>
      <w:proofErr w:type="spellEnd"/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amount  </w:t>
      </w:r>
    </w:p>
    <w:p w14:paraId="11B843BF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def 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data_</w:t>
      </w:r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generate</w:t>
      </w:r>
      <w:proofErr w:type="spell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</w:p>
    <w:p w14:paraId="650BB7F2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sender_number</w:t>
      </w:r>
      <w:proofErr w:type="spell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</w:t>
      </w:r>
      <w:proofErr w:type="spellStart"/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random.randint</w:t>
      </w:r>
      <w:proofErr w:type="spellEnd"/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(1, 62)</w:t>
      </w:r>
    </w:p>
    <w:p w14:paraId="50FDD7D6" w14:textId="54767C5B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recipient_number</w:t>
      </w:r>
      <w:proofErr w:type="spell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</w:t>
      </w:r>
      <w:proofErr w:type="spellStart"/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random.randint</w:t>
      </w:r>
      <w:proofErr w:type="spellEnd"/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(1, 62)</w:t>
      </w:r>
    </w:p>
    <w:p w14:paraId="354E1B0A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while 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recipient_number</w:t>
      </w:r>
      <w:proofErr w:type="spell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== 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sender_number</w:t>
      </w:r>
      <w:proofErr w:type="spell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</w:p>
    <w:p w14:paraId="3635A504" w14:textId="5BEFFCA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recipient_number</w:t>
      </w:r>
      <w:proofErr w:type="spell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</w:t>
      </w:r>
      <w:proofErr w:type="spellStart"/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random.randint</w:t>
      </w:r>
      <w:proofErr w:type="spellEnd"/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(1, 62)</w:t>
      </w:r>
    </w:p>
    <w:p w14:paraId="43084BDE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with </w:t>
      </w:r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open(</w:t>
      </w:r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"nickname_base.txt", "r") as f:</w:t>
      </w:r>
    </w:p>
    <w:p w14:paraId="30534D14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for 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in range(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sender_number</w:t>
      </w:r>
      <w:proofErr w:type="spell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</w:p>
    <w:p w14:paraId="06C0D268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</w:t>
      </w:r>
      <w:proofErr w:type="spellStart"/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f.readline</w:t>
      </w:r>
      <w:proofErr w:type="spellEnd"/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()</w:t>
      </w:r>
    </w:p>
    <w:p w14:paraId="00961AA4" w14:textId="47F58DD8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sender = </w:t>
      </w:r>
      <w:proofErr w:type="spellStart"/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f.readline</w:t>
      </w:r>
      <w:proofErr w:type="spellEnd"/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()</w:t>
      </w:r>
    </w:p>
    <w:p w14:paraId="1988AEF1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with </w:t>
      </w:r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open(</w:t>
      </w:r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"nickname_base.txt", "r") as f:</w:t>
      </w:r>
    </w:p>
    <w:p w14:paraId="2BAC1138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for 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in range(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recipient_number</w:t>
      </w:r>
      <w:proofErr w:type="spell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</w:p>
    <w:p w14:paraId="031D6322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    </w:t>
      </w:r>
      <w:proofErr w:type="spellStart"/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f.readline</w:t>
      </w:r>
      <w:proofErr w:type="spellEnd"/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()</w:t>
      </w:r>
    </w:p>
    <w:p w14:paraId="148EF089" w14:textId="3F7D2615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recipient = </w:t>
      </w:r>
      <w:proofErr w:type="spellStart"/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f.readline</w:t>
      </w:r>
      <w:proofErr w:type="spellEnd"/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()</w:t>
      </w:r>
    </w:p>
    <w:p w14:paraId="21C0C133" w14:textId="662076F9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amount = </w:t>
      </w:r>
      <w:proofErr w:type="spellStart"/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random.randint</w:t>
      </w:r>
      <w:proofErr w:type="spellEnd"/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(1, 100)</w:t>
      </w:r>
    </w:p>
    <w:p w14:paraId="49829D6A" w14:textId="622461F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return [sender</w:t>
      </w:r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[: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len</w:t>
      </w:r>
      <w:proofErr w:type="spellEnd"/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(sender) - 1], recipient[: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len</w:t>
      </w:r>
      <w:proofErr w:type="spell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(recipient) - 1], amount]</w:t>
      </w:r>
    </w:p>
    <w:p w14:paraId="32DDD755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def 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transaction_</w:t>
      </w:r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generate</w:t>
      </w:r>
      <w:proofErr w:type="spell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</w:p>
    <w:p w14:paraId="039A99F8" w14:textId="77777777" w:rsidR="00CC08E7" w:rsidRPr="00CC08E7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data = </w:t>
      </w:r>
      <w:proofErr w:type="spell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data_</w:t>
      </w:r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generate</w:t>
      </w:r>
      <w:proofErr w:type="spell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3CD003C2" w14:textId="0EBBC983" w:rsidR="00CC08E7" w:rsidRPr="00063E5C" w:rsidRDefault="00CC08E7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return Transaction(</w:t>
      </w:r>
      <w:proofErr w:type="gramStart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data[</w:t>
      </w:r>
      <w:proofErr w:type="gramEnd"/>
      <w:r w:rsidRPr="00CC08E7">
        <w:rPr>
          <w:rFonts w:eastAsia="Times New Roman" w:cs="Times New Roman"/>
          <w:color w:val="000000" w:themeColor="text1"/>
          <w:szCs w:val="28"/>
          <w:lang w:val="en-US" w:eastAsia="ru-RU"/>
        </w:rPr>
        <w:t>0], data[1], data[2])</w:t>
      </w:r>
    </w:p>
    <w:p w14:paraId="0F829E2C" w14:textId="023E30B2" w:rsidR="002F632C" w:rsidRPr="00063E5C" w:rsidRDefault="006A7BCB" w:rsidP="00063E5C">
      <w:pPr>
        <w:pStyle w:val="2"/>
        <w:spacing w:line="360" w:lineRule="auto"/>
        <w:rPr>
          <w:rFonts w:cs="Times New Roman"/>
          <w:szCs w:val="28"/>
          <w:lang w:val="en-US"/>
        </w:rPr>
      </w:pPr>
      <w:bookmarkStart w:id="32" w:name="_Toc39868119"/>
      <w:r w:rsidRPr="00063E5C">
        <w:rPr>
          <w:rFonts w:eastAsia="Times New Roman" w:cs="Times New Roman"/>
          <w:szCs w:val="28"/>
          <w:lang w:eastAsia="ru-RU"/>
        </w:rPr>
        <w:t xml:space="preserve">Приложение </w:t>
      </w:r>
      <w:r w:rsidRPr="00063E5C">
        <w:rPr>
          <w:rFonts w:eastAsia="Times New Roman" w:cs="Times New Roman"/>
          <w:szCs w:val="28"/>
          <w:lang w:eastAsia="ru-RU"/>
        </w:rPr>
        <w:t>4</w:t>
      </w:r>
      <w:r w:rsidRPr="00063E5C">
        <w:rPr>
          <w:rFonts w:eastAsia="Times New Roman" w:cs="Times New Roman"/>
          <w:szCs w:val="28"/>
          <w:lang w:eastAsia="ru-RU"/>
        </w:rPr>
        <w:t xml:space="preserve"> </w:t>
      </w:r>
      <w:r w:rsidRPr="00063E5C">
        <w:rPr>
          <w:rFonts w:cs="Times New Roman"/>
          <w:szCs w:val="28"/>
        </w:rPr>
        <w:t xml:space="preserve">— </w:t>
      </w:r>
      <w:r w:rsidR="002F632C" w:rsidRPr="00063E5C">
        <w:rPr>
          <w:rFonts w:cs="Times New Roman"/>
          <w:szCs w:val="28"/>
          <w:lang w:val="en-US"/>
        </w:rPr>
        <w:t>PoW_function.py</w:t>
      </w:r>
      <w:bookmarkEnd w:id="32"/>
    </w:p>
    <w:p w14:paraId="5AF727AD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def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math_func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(a):</w:t>
      </w:r>
    </w:p>
    <w:p w14:paraId="3590E916" w14:textId="0533821A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return (a - 3) ** 5 - (a - 1) ** 3 + 40</w:t>
      </w:r>
    </w:p>
    <w:p w14:paraId="134ABEEC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def </w:t>
      </w:r>
      <w:proofErr w:type="spellStart"/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PoW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guess,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PoW_number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</w:p>
    <w:p w14:paraId="358B139D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lastRenderedPageBreak/>
        <w:t xml:space="preserve">    if guess ==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math_</w:t>
      </w:r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func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PoW_number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</w:p>
    <w:p w14:paraId="337C4A7F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return True</w:t>
      </w:r>
    </w:p>
    <w:p w14:paraId="4242C985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else:</w:t>
      </w:r>
    </w:p>
    <w:p w14:paraId="26DEDF21" w14:textId="0077B70A" w:rsidR="002F632C" w:rsidRPr="00063E5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return False</w:t>
      </w:r>
    </w:p>
    <w:p w14:paraId="0471CBCB" w14:textId="063793D3" w:rsidR="006A7BCB" w:rsidRPr="00063E5C" w:rsidRDefault="006A7BCB" w:rsidP="00063E5C">
      <w:pPr>
        <w:pStyle w:val="2"/>
        <w:spacing w:line="360" w:lineRule="auto"/>
        <w:rPr>
          <w:rFonts w:cs="Times New Roman"/>
          <w:szCs w:val="28"/>
          <w:lang w:val="en-US"/>
        </w:rPr>
      </w:pPr>
      <w:bookmarkStart w:id="33" w:name="_Toc39868120"/>
      <w:r w:rsidRPr="00063E5C">
        <w:rPr>
          <w:rFonts w:eastAsia="Times New Roman" w:cs="Times New Roman"/>
          <w:szCs w:val="28"/>
          <w:lang w:eastAsia="ru-RU"/>
        </w:rPr>
        <w:t>Приложение</w:t>
      </w:r>
      <w:r w:rsidRPr="00063E5C">
        <w:rPr>
          <w:rFonts w:eastAsia="Times New Roman" w:cs="Times New Roman"/>
          <w:szCs w:val="28"/>
          <w:lang w:val="en-US" w:eastAsia="ru-RU"/>
        </w:rPr>
        <w:t xml:space="preserve"> </w:t>
      </w:r>
      <w:r w:rsidRPr="00063E5C">
        <w:rPr>
          <w:rFonts w:eastAsia="Times New Roman" w:cs="Times New Roman"/>
          <w:szCs w:val="28"/>
          <w:lang w:val="en-US" w:eastAsia="ru-RU"/>
        </w:rPr>
        <w:t>5</w:t>
      </w:r>
      <w:r w:rsidRPr="00063E5C">
        <w:rPr>
          <w:rFonts w:eastAsia="Times New Roman" w:cs="Times New Roman"/>
          <w:szCs w:val="28"/>
          <w:lang w:val="en-US" w:eastAsia="ru-RU"/>
        </w:rPr>
        <w:t xml:space="preserve"> </w:t>
      </w:r>
      <w:r w:rsidRPr="00063E5C">
        <w:rPr>
          <w:rFonts w:cs="Times New Roman"/>
          <w:szCs w:val="28"/>
          <w:lang w:val="en-US"/>
        </w:rPr>
        <w:t xml:space="preserve">— </w:t>
      </w:r>
      <w:r w:rsidR="002F632C" w:rsidRPr="00063E5C">
        <w:rPr>
          <w:rFonts w:cs="Times New Roman"/>
          <w:szCs w:val="28"/>
          <w:lang w:val="en-US"/>
        </w:rPr>
        <w:t>blockchain.py</w:t>
      </w:r>
      <w:bookmarkEnd w:id="33"/>
    </w:p>
    <w:p w14:paraId="00E19BD7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import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hash_function</w:t>
      </w:r>
      <w:proofErr w:type="spellEnd"/>
    </w:p>
    <w:p w14:paraId="6A242EBE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import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transaction_info</w:t>
      </w:r>
      <w:proofErr w:type="spellEnd"/>
    </w:p>
    <w:p w14:paraId="09220C3D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import datetime</w:t>
      </w:r>
    </w:p>
    <w:p w14:paraId="741414AF" w14:textId="770C2561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import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PoW_function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as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PoW</w:t>
      </w:r>
      <w:proofErr w:type="spellEnd"/>
    </w:p>
    <w:p w14:paraId="416A7263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class Block:</w:t>
      </w:r>
    </w:p>
    <w:p w14:paraId="2BB320B3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def __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init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_</w:t>
      </w:r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_(</w:t>
      </w:r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self, counter, time, data,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previous_hash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</w:p>
    <w:p w14:paraId="11FA399D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</w:t>
      </w:r>
      <w:proofErr w:type="spellStart"/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self.counter</w:t>
      </w:r>
      <w:proofErr w:type="spellEnd"/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counter</w:t>
      </w:r>
    </w:p>
    <w:p w14:paraId="4780F38F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</w:t>
      </w:r>
      <w:proofErr w:type="spellStart"/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self.time</w:t>
      </w:r>
      <w:proofErr w:type="spellEnd"/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time</w:t>
      </w:r>
    </w:p>
    <w:p w14:paraId="390C7F47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self.data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transaction_</w:t>
      </w:r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info.transaction</w:t>
      </w:r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_generate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()</w:t>
      </w:r>
    </w:p>
    <w:p w14:paraId="2F7BA7D4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</w:t>
      </w:r>
      <w:proofErr w:type="spellStart"/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self.previous</w:t>
      </w:r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_hash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previous_hash</w:t>
      </w:r>
      <w:proofErr w:type="spellEnd"/>
    </w:p>
    <w:p w14:paraId="40C2FB93" w14:textId="4ADFEAA2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</w:t>
      </w:r>
      <w:proofErr w:type="spellStart"/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self.hash</w:t>
      </w:r>
      <w:proofErr w:type="spellEnd"/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self.hash_block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()</w:t>
      </w:r>
    </w:p>
    <w:p w14:paraId="133A023C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def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hash_block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(self):</w:t>
      </w:r>
    </w:p>
    <w:p w14:paraId="133BBA01" w14:textId="1BC7FF04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return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hash_</w:t>
      </w:r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function.hasher</w:t>
      </w:r>
      <w:proofErr w:type="spellEnd"/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(str(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self.counter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) + str(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self.time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) +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self.data.sender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+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self.data.recipient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+ str(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self.data.amount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) +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self.previous_hash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755B66E4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def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create_genesis_</w:t>
      </w:r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block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</w:p>
    <w:p w14:paraId="337BA6E6" w14:textId="6EE2C091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return </w:t>
      </w:r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Block(</w:t>
      </w:r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1,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datetime.datetime.now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(), "Genesis Block", "")</w:t>
      </w:r>
    </w:p>
    <w:p w14:paraId="29BEA16B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def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new_block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last_block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</w:p>
    <w:p w14:paraId="114353E0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0</w:t>
      </w:r>
    </w:p>
    <w:p w14:paraId="5EF56F39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while not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PoW.PoW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last_</w:t>
      </w:r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block.counter</w:t>
      </w:r>
      <w:proofErr w:type="spellEnd"/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</w:p>
    <w:p w14:paraId="08B8B60D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   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i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+= 1</w:t>
      </w:r>
    </w:p>
    <w:p w14:paraId="312CCA1E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this_counter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last_</w:t>
      </w:r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block.counter</w:t>
      </w:r>
      <w:proofErr w:type="spellEnd"/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+ 1</w:t>
      </w:r>
    </w:p>
    <w:p w14:paraId="1E52BFFC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this_time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</w:t>
      </w:r>
      <w:proofErr w:type="spellStart"/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datetime.datetime.now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679BED47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this_data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last_block.</w:t>
      </w:r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data.sender</w:t>
      </w:r>
      <w:proofErr w:type="spellEnd"/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+ " send " + str(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last_block.data.amount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) + " COINs to " +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last_block.data.recipient</w:t>
      </w:r>
      <w:proofErr w:type="spellEnd"/>
    </w:p>
    <w:p w14:paraId="63EAA89D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lastRenderedPageBreak/>
        <w:t xml:space="preserve">   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this_hash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last_</w:t>
      </w:r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block.hash</w:t>
      </w:r>
      <w:proofErr w:type="spellEnd"/>
      <w:proofErr w:type="gramEnd"/>
    </w:p>
    <w:p w14:paraId="3C53777C" w14:textId="77777777" w:rsidR="002F632C" w:rsidRPr="002F632C" w:rsidRDefault="002F632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return </w:t>
      </w:r>
      <w:proofErr w:type="gram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Block(</w:t>
      </w:r>
      <w:proofErr w:type="spellStart"/>
      <w:proofErr w:type="gram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this_counter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this_time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this_data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, </w:t>
      </w:r>
      <w:proofErr w:type="spellStart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this_hash</w:t>
      </w:r>
      <w:proofErr w:type="spellEnd"/>
      <w:r w:rsidRPr="002F632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1CA3D250" w14:textId="0EAD661C" w:rsidR="006A7BCB" w:rsidRPr="00063E5C" w:rsidRDefault="006A7BCB" w:rsidP="00063E5C">
      <w:pPr>
        <w:pStyle w:val="2"/>
        <w:spacing w:line="360" w:lineRule="auto"/>
        <w:rPr>
          <w:rFonts w:cs="Times New Roman"/>
          <w:szCs w:val="28"/>
          <w:lang w:val="en-US"/>
        </w:rPr>
      </w:pPr>
      <w:bookmarkStart w:id="34" w:name="_Toc39868121"/>
      <w:r w:rsidRPr="00063E5C">
        <w:rPr>
          <w:rFonts w:eastAsia="Times New Roman" w:cs="Times New Roman"/>
          <w:szCs w:val="28"/>
          <w:lang w:eastAsia="ru-RU"/>
        </w:rPr>
        <w:t>Приложение</w:t>
      </w:r>
      <w:r w:rsidRPr="00063E5C">
        <w:rPr>
          <w:rFonts w:eastAsia="Times New Roman" w:cs="Times New Roman"/>
          <w:szCs w:val="28"/>
          <w:lang w:val="en-US" w:eastAsia="ru-RU"/>
        </w:rPr>
        <w:t xml:space="preserve"> </w:t>
      </w:r>
      <w:r w:rsidRPr="00063E5C">
        <w:rPr>
          <w:rFonts w:eastAsia="Times New Roman" w:cs="Times New Roman"/>
          <w:szCs w:val="28"/>
          <w:lang w:val="en-US" w:eastAsia="ru-RU"/>
        </w:rPr>
        <w:t>6</w:t>
      </w:r>
      <w:r w:rsidRPr="00063E5C">
        <w:rPr>
          <w:rFonts w:eastAsia="Times New Roman" w:cs="Times New Roman"/>
          <w:szCs w:val="28"/>
          <w:lang w:val="en-US" w:eastAsia="ru-RU"/>
        </w:rPr>
        <w:t xml:space="preserve"> </w:t>
      </w:r>
      <w:r w:rsidRPr="00063E5C">
        <w:rPr>
          <w:rFonts w:cs="Times New Roman"/>
          <w:szCs w:val="28"/>
          <w:lang w:val="en-US"/>
        </w:rPr>
        <w:t xml:space="preserve">— </w:t>
      </w:r>
      <w:r w:rsidR="002F632C" w:rsidRPr="00063E5C">
        <w:rPr>
          <w:rFonts w:cs="Times New Roman"/>
          <w:szCs w:val="28"/>
          <w:lang w:val="en-US"/>
        </w:rPr>
        <w:t>main.py</w:t>
      </w:r>
      <w:bookmarkEnd w:id="34"/>
    </w:p>
    <w:p w14:paraId="637B27B9" w14:textId="5708728B" w:rsidR="00063E5C" w:rsidRPr="00063E5C" w:rsidRDefault="00063E5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import blockchain as 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bc</w:t>
      </w:r>
      <w:proofErr w:type="spellEnd"/>
    </w:p>
    <w:p w14:paraId="06AFC565" w14:textId="77777777" w:rsidR="00063E5C" w:rsidRPr="00063E5C" w:rsidRDefault="00063E5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blockchain = [</w:t>
      </w:r>
      <w:proofErr w:type="spellStart"/>
      <w:proofErr w:type="gram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bc.create</w:t>
      </w:r>
      <w:proofErr w:type="gram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_genesis_block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()]</w:t>
      </w:r>
    </w:p>
    <w:p w14:paraId="13082995" w14:textId="32B91F6E" w:rsidR="00063E5C" w:rsidRPr="00063E5C" w:rsidRDefault="00063E5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previous_block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</w:t>
      </w:r>
      <w:proofErr w:type="gram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blockchain[</w:t>
      </w:r>
      <w:proofErr w:type="gram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0]</w:t>
      </w:r>
    </w:p>
    <w:p w14:paraId="3C57BCA8" w14:textId="52418C4D" w:rsidR="00063E5C" w:rsidRPr="00063E5C" w:rsidRDefault="00063E5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eastAsia="ru-RU"/>
        </w:rPr>
      </w:pP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num_of_blocks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</w:t>
      </w:r>
      <w:r w:rsidR="00FC0DF0">
        <w:rPr>
          <w:rFonts w:eastAsia="Times New Roman" w:cs="Times New Roman"/>
          <w:color w:val="000000" w:themeColor="text1"/>
          <w:szCs w:val="28"/>
          <w:lang w:eastAsia="ru-RU"/>
        </w:rPr>
        <w:t>40</w:t>
      </w:r>
    </w:p>
    <w:p w14:paraId="0CED52F3" w14:textId="77777777" w:rsidR="00063E5C" w:rsidRPr="00063E5C" w:rsidRDefault="00063E5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for i in </w:t>
      </w:r>
      <w:proofErr w:type="gram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range(</w:t>
      </w:r>
      <w:proofErr w:type="gram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0, 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num_of_blocks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):</w:t>
      </w:r>
    </w:p>
    <w:p w14:paraId="0793E68F" w14:textId="77777777" w:rsidR="00063E5C" w:rsidRPr="00063E5C" w:rsidRDefault="00063E5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current_block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bc.new_block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previous_block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5000AADB" w14:textId="77777777" w:rsidR="00063E5C" w:rsidRPr="00063E5C" w:rsidRDefault="00063E5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spellStart"/>
      <w:proofErr w:type="gram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blockchain.append</w:t>
      </w:r>
      <w:proofErr w:type="spellEnd"/>
      <w:proofErr w:type="gram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current_block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646D8720" w14:textId="240DBE49" w:rsidR="00063E5C" w:rsidRPr="00063E5C" w:rsidRDefault="00063E5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previous_block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= 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current_block</w:t>
      </w:r>
      <w:proofErr w:type="spellEnd"/>
    </w:p>
    <w:p w14:paraId="58E5B45C" w14:textId="77777777" w:rsidR="00063E5C" w:rsidRPr="00063E5C" w:rsidRDefault="00063E5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gram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print(</w:t>
      </w:r>
      <w:proofErr w:type="gram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"Block " + str(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current_block.counter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) + " has been added\n")</w:t>
      </w:r>
    </w:p>
    <w:p w14:paraId="7F45102C" w14:textId="77777777" w:rsidR="00063E5C" w:rsidRPr="00063E5C" w:rsidRDefault="00063E5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gram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print(</w:t>
      </w:r>
      <w:proofErr w:type="gram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"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Transactoin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info:")</w:t>
      </w:r>
    </w:p>
    <w:p w14:paraId="178A77A0" w14:textId="77777777" w:rsidR="00063E5C" w:rsidRPr="00063E5C" w:rsidRDefault="00063E5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gram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print(</w:t>
      </w:r>
      <w:proofErr w:type="gram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"Sender - " + 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current_block.data.sender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361BF08B" w14:textId="77777777" w:rsidR="00063E5C" w:rsidRPr="00063E5C" w:rsidRDefault="00063E5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gram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print(</w:t>
      </w:r>
      <w:proofErr w:type="gram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"Recipient - " + 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current_block.data.recipient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)</w:t>
      </w:r>
    </w:p>
    <w:p w14:paraId="68E7DFE8" w14:textId="77777777" w:rsidR="00063E5C" w:rsidRPr="00063E5C" w:rsidRDefault="00063E5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gram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print(</w:t>
      </w:r>
      <w:proofErr w:type="gram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"Amount of transaction - " + str(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current_block.data.amount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))</w:t>
      </w:r>
    </w:p>
    <w:p w14:paraId="2285B833" w14:textId="77777777" w:rsidR="00063E5C" w:rsidRPr="00063E5C" w:rsidRDefault="00063E5C" w:rsidP="00063E5C">
      <w:pPr>
        <w:spacing w:after="0" w:line="36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   </w:t>
      </w:r>
      <w:proofErr w:type="gram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print(</w:t>
      </w:r>
      <w:proofErr w:type="gram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"\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nHash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- " + </w:t>
      </w:r>
      <w:proofErr w:type="spellStart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>current_block.hash</w:t>
      </w:r>
      <w:proofErr w:type="spellEnd"/>
      <w:r w:rsidRPr="00063E5C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+ "\n\n\n")</w:t>
      </w:r>
    </w:p>
    <w:p w14:paraId="2D32E663" w14:textId="77777777" w:rsidR="00063E5C" w:rsidRPr="00063E5C" w:rsidRDefault="00063E5C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</w:p>
    <w:p w14:paraId="32CC77DF" w14:textId="749E7CF4" w:rsidR="00396953" w:rsidRPr="00063E5C" w:rsidRDefault="00396953" w:rsidP="00063E5C">
      <w:p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063E5C">
        <w:rPr>
          <w:rFonts w:cs="Times New Roman"/>
          <w:color w:val="000000" w:themeColor="text1"/>
          <w:szCs w:val="28"/>
          <w:lang w:val="en-US"/>
        </w:rPr>
        <w:br w:type="page"/>
      </w:r>
    </w:p>
    <w:p w14:paraId="641F7A35" w14:textId="516535C4" w:rsidR="00DB54D0" w:rsidRPr="00DD2B87" w:rsidRDefault="00DB54D0" w:rsidP="00DB32D1">
      <w:pPr>
        <w:pStyle w:val="1"/>
        <w:spacing w:line="360" w:lineRule="auto"/>
        <w:jc w:val="both"/>
        <w:rPr>
          <w:rFonts w:cs="Times New Roman"/>
        </w:rPr>
      </w:pPr>
      <w:bookmarkStart w:id="35" w:name="_Toc39868122"/>
      <w:r w:rsidRPr="00DD2B87">
        <w:rPr>
          <w:rFonts w:cs="Times New Roman"/>
        </w:rPr>
        <w:lastRenderedPageBreak/>
        <w:t>Список используемых источников</w:t>
      </w:r>
      <w:bookmarkEnd w:id="35"/>
    </w:p>
    <w:p w14:paraId="5666009B" w14:textId="77777777" w:rsidR="005F1D0D" w:rsidRPr="00DD2B87" w:rsidRDefault="005F1D0D" w:rsidP="00DB32D1">
      <w:pPr>
        <w:pStyle w:val="ae"/>
        <w:numPr>
          <w:ilvl w:val="0"/>
          <w:numId w:val="13"/>
        </w:numPr>
        <w:spacing w:line="360" w:lineRule="auto"/>
        <w:jc w:val="both"/>
        <w:rPr>
          <w:rFonts w:cs="Times New Roman"/>
          <w:noProof/>
        </w:rPr>
      </w:pPr>
      <w:r w:rsidRPr="00DD2B87">
        <w:rPr>
          <w:rFonts w:cs="Times New Roman"/>
          <w:noProof/>
        </w:rPr>
        <w:t>К вопросу о коллективных валютах или частных деньгах [Книга] / авт. Рисс Владис</w:t>
      </w:r>
      <w:bookmarkStart w:id="36" w:name="Рисс"/>
      <w:bookmarkEnd w:id="36"/>
      <w:r w:rsidRPr="00DD2B87">
        <w:rPr>
          <w:rFonts w:cs="Times New Roman"/>
          <w:noProof/>
        </w:rPr>
        <w:t>лав Игоревич. - Пенза : "Наука и Просвещение" (ИП Гуляев Г.Ю.) , 2017.</w:t>
      </w:r>
    </w:p>
    <w:p w14:paraId="0C3ABF93" w14:textId="1FBDB696" w:rsidR="005F1D0D" w:rsidRPr="00DD2B87" w:rsidRDefault="005F1D0D" w:rsidP="00DB32D1">
      <w:pPr>
        <w:pStyle w:val="aa"/>
        <w:numPr>
          <w:ilvl w:val="0"/>
          <w:numId w:val="13"/>
        </w:numPr>
        <w:spacing w:line="360" w:lineRule="auto"/>
        <w:jc w:val="both"/>
        <w:rPr>
          <w:rFonts w:cs="Times New Roman"/>
          <w:lang w:val="en-US"/>
        </w:rPr>
      </w:pPr>
      <w:r w:rsidRPr="00DD2B87">
        <w:rPr>
          <w:rFonts w:cs="Times New Roman"/>
          <w:noProof/>
          <w:lang w:val="en-US"/>
        </w:rPr>
        <w:t>Bitcoin and crypto</w:t>
      </w:r>
      <w:bookmarkStart w:id="37" w:name="Narayanan"/>
      <w:bookmarkEnd w:id="37"/>
      <w:r w:rsidRPr="00DD2B87">
        <w:rPr>
          <w:rFonts w:cs="Times New Roman"/>
          <w:noProof/>
          <w:lang w:val="en-US"/>
        </w:rPr>
        <w:t>currency technologies: a comprehensive introduction. [</w:t>
      </w:r>
      <w:r w:rsidRPr="00DD2B87">
        <w:rPr>
          <w:rFonts w:cs="Times New Roman"/>
          <w:noProof/>
        </w:rPr>
        <w:t>Книга</w:t>
      </w:r>
      <w:r w:rsidRPr="00DD2B87">
        <w:rPr>
          <w:rFonts w:cs="Times New Roman"/>
          <w:noProof/>
          <w:lang w:val="en-US"/>
        </w:rPr>
        <w:t xml:space="preserve">] / </w:t>
      </w:r>
      <w:r w:rsidRPr="00DD2B87">
        <w:rPr>
          <w:rFonts w:cs="Times New Roman"/>
          <w:noProof/>
        </w:rPr>
        <w:t>авт</w:t>
      </w:r>
      <w:r w:rsidRPr="00DD2B87">
        <w:rPr>
          <w:rFonts w:cs="Times New Roman"/>
          <w:noProof/>
          <w:lang w:val="en-US"/>
        </w:rPr>
        <w:t>. Narayanan Arvind [</w:t>
      </w:r>
      <w:r w:rsidRPr="00DD2B87">
        <w:rPr>
          <w:rFonts w:cs="Times New Roman"/>
          <w:noProof/>
        </w:rPr>
        <w:t>и</w:t>
      </w:r>
      <w:r w:rsidRPr="00DD2B87">
        <w:rPr>
          <w:rFonts w:cs="Times New Roman"/>
          <w:noProof/>
          <w:lang w:val="en-US"/>
        </w:rPr>
        <w:t xml:space="preserve"> </w:t>
      </w:r>
      <w:r w:rsidRPr="00DD2B87">
        <w:rPr>
          <w:rFonts w:cs="Times New Roman"/>
          <w:noProof/>
        </w:rPr>
        <w:t>др</w:t>
      </w:r>
      <w:r w:rsidRPr="00DD2B87">
        <w:rPr>
          <w:rFonts w:cs="Times New Roman"/>
          <w:noProof/>
          <w:lang w:val="en-US"/>
        </w:rPr>
        <w:t>.]. - Princeton : Princeton University Press., 2016.</w:t>
      </w:r>
    </w:p>
    <w:p w14:paraId="72F8C281" w14:textId="226F7DFD" w:rsidR="00CC6747" w:rsidRPr="00DD2B87" w:rsidRDefault="00CC6747" w:rsidP="00DB32D1">
      <w:pPr>
        <w:pStyle w:val="ae"/>
        <w:numPr>
          <w:ilvl w:val="0"/>
          <w:numId w:val="13"/>
        </w:numPr>
        <w:spacing w:line="360" w:lineRule="auto"/>
        <w:jc w:val="both"/>
        <w:rPr>
          <w:rFonts w:cs="Times New Roman"/>
          <w:noProof/>
          <w:lang w:val="en-US"/>
        </w:rPr>
      </w:pPr>
      <w:r w:rsidRPr="00DD2B87">
        <w:rPr>
          <w:rFonts w:cs="Times New Roman"/>
          <w:noProof/>
          <w:lang w:val="en-US"/>
        </w:rPr>
        <w:t>How to time-stamp a digit</w:t>
      </w:r>
      <w:bookmarkStart w:id="38" w:name="Haber_Stornetta"/>
      <w:bookmarkEnd w:id="38"/>
      <w:r w:rsidRPr="00DD2B87">
        <w:rPr>
          <w:rFonts w:cs="Times New Roman"/>
          <w:noProof/>
          <w:lang w:val="en-US"/>
        </w:rPr>
        <w:t>al document [</w:t>
      </w:r>
      <w:r w:rsidRPr="00DD2B87">
        <w:rPr>
          <w:rFonts w:cs="Times New Roman"/>
          <w:noProof/>
        </w:rPr>
        <w:t>Книга</w:t>
      </w:r>
      <w:r w:rsidRPr="00DD2B87">
        <w:rPr>
          <w:rFonts w:cs="Times New Roman"/>
          <w:noProof/>
          <w:lang w:val="en-US"/>
        </w:rPr>
        <w:t xml:space="preserve">] / </w:t>
      </w:r>
      <w:r w:rsidRPr="00DD2B87">
        <w:rPr>
          <w:rFonts w:cs="Times New Roman"/>
          <w:noProof/>
        </w:rPr>
        <w:t>авт</w:t>
      </w:r>
      <w:r w:rsidRPr="00DD2B87">
        <w:rPr>
          <w:rFonts w:cs="Times New Roman"/>
          <w:noProof/>
          <w:lang w:val="en-US"/>
        </w:rPr>
        <w:t xml:space="preserve">. Haber Stuart </w:t>
      </w:r>
      <w:r w:rsidRPr="00DD2B87">
        <w:rPr>
          <w:rFonts w:cs="Times New Roman"/>
          <w:noProof/>
        </w:rPr>
        <w:t>и</w:t>
      </w:r>
      <w:r w:rsidRPr="00DD2B87">
        <w:rPr>
          <w:rFonts w:cs="Times New Roman"/>
          <w:noProof/>
          <w:lang w:val="en-US"/>
        </w:rPr>
        <w:t xml:space="preserve"> Stornetta W. Scott. - [</w:t>
      </w:r>
      <w:r w:rsidRPr="00DD2B87">
        <w:rPr>
          <w:rFonts w:cs="Times New Roman"/>
          <w:noProof/>
        </w:rPr>
        <w:t>б</w:t>
      </w:r>
      <w:r w:rsidRPr="00DD2B87">
        <w:rPr>
          <w:rFonts w:cs="Times New Roman"/>
          <w:noProof/>
          <w:lang w:val="en-US"/>
        </w:rPr>
        <w:t>.</w:t>
      </w:r>
      <w:r w:rsidRPr="00DD2B87">
        <w:rPr>
          <w:rFonts w:cs="Times New Roman"/>
          <w:noProof/>
        </w:rPr>
        <w:t>м</w:t>
      </w:r>
      <w:r w:rsidRPr="00DD2B87">
        <w:rPr>
          <w:rFonts w:cs="Times New Roman"/>
          <w:noProof/>
          <w:lang w:val="en-US"/>
        </w:rPr>
        <w:t>.] : Journal of Cryptology, 1991.</w:t>
      </w:r>
    </w:p>
    <w:p w14:paraId="7F9468FE" w14:textId="7C703A2F" w:rsidR="00CC6747" w:rsidRPr="00DD2B87" w:rsidRDefault="00CC6747" w:rsidP="00DB32D1">
      <w:pPr>
        <w:pStyle w:val="ae"/>
        <w:numPr>
          <w:ilvl w:val="0"/>
          <w:numId w:val="13"/>
        </w:numPr>
        <w:spacing w:line="360" w:lineRule="auto"/>
        <w:jc w:val="both"/>
        <w:rPr>
          <w:rFonts w:cs="Times New Roman"/>
          <w:noProof/>
          <w:lang w:val="en-US"/>
        </w:rPr>
      </w:pPr>
      <w:r w:rsidRPr="00DD2B87">
        <w:rPr>
          <w:rFonts w:cs="Times New Roman"/>
          <w:noProof/>
          <w:lang w:val="en-US"/>
        </w:rPr>
        <w:t>Improving the Efficiency and Reliability of Digital Time-Stamping [</w:t>
      </w:r>
      <w:r w:rsidRPr="00DD2B87">
        <w:rPr>
          <w:rFonts w:cs="Times New Roman"/>
          <w:noProof/>
        </w:rPr>
        <w:t>Книга</w:t>
      </w:r>
      <w:r w:rsidRPr="00DD2B87">
        <w:rPr>
          <w:rFonts w:cs="Times New Roman"/>
          <w:noProof/>
          <w:lang w:val="en-US"/>
        </w:rPr>
        <w:t xml:space="preserve">] / </w:t>
      </w:r>
      <w:r w:rsidRPr="00DD2B87">
        <w:rPr>
          <w:rFonts w:cs="Times New Roman"/>
          <w:noProof/>
        </w:rPr>
        <w:t>авт</w:t>
      </w:r>
      <w:r w:rsidRPr="00DD2B87">
        <w:rPr>
          <w:rFonts w:cs="Times New Roman"/>
          <w:noProof/>
          <w:lang w:val="en-US"/>
        </w:rPr>
        <w:t>. Bayer Dave, Haber Stua</w:t>
      </w:r>
      <w:bookmarkStart w:id="39" w:name="Bayer_Haber_Stornetta"/>
      <w:bookmarkEnd w:id="39"/>
      <w:r w:rsidRPr="00DD2B87">
        <w:rPr>
          <w:rFonts w:cs="Times New Roman"/>
          <w:noProof/>
          <w:lang w:val="en-US"/>
        </w:rPr>
        <w:t xml:space="preserve">rt </w:t>
      </w:r>
      <w:r w:rsidRPr="00DD2B87">
        <w:rPr>
          <w:rFonts w:cs="Times New Roman"/>
          <w:noProof/>
        </w:rPr>
        <w:t>и</w:t>
      </w:r>
      <w:r w:rsidRPr="00DD2B87">
        <w:rPr>
          <w:rFonts w:cs="Times New Roman"/>
          <w:noProof/>
          <w:lang w:val="en-US"/>
        </w:rPr>
        <w:t xml:space="preserve"> Stornetta W. Scott. - [</w:t>
      </w:r>
      <w:r w:rsidRPr="00DD2B87">
        <w:rPr>
          <w:rFonts w:cs="Times New Roman"/>
          <w:noProof/>
        </w:rPr>
        <w:t>б</w:t>
      </w:r>
      <w:r w:rsidRPr="00DD2B87">
        <w:rPr>
          <w:rFonts w:cs="Times New Roman"/>
          <w:noProof/>
          <w:lang w:val="en-US"/>
        </w:rPr>
        <w:t>.</w:t>
      </w:r>
      <w:r w:rsidRPr="00DD2B87">
        <w:rPr>
          <w:rFonts w:cs="Times New Roman"/>
          <w:noProof/>
        </w:rPr>
        <w:t>м</w:t>
      </w:r>
      <w:r w:rsidRPr="00DD2B87">
        <w:rPr>
          <w:rFonts w:cs="Times New Roman"/>
          <w:noProof/>
          <w:lang w:val="en-US"/>
        </w:rPr>
        <w:t>.] : CiteSeerX, 1992.</w:t>
      </w:r>
    </w:p>
    <w:p w14:paraId="787514A8" w14:textId="79ED82F1" w:rsidR="00F21B6C" w:rsidRPr="00DD2B87" w:rsidRDefault="00F21B6C" w:rsidP="00DB32D1">
      <w:pPr>
        <w:pStyle w:val="ae"/>
        <w:numPr>
          <w:ilvl w:val="0"/>
          <w:numId w:val="13"/>
        </w:numPr>
        <w:spacing w:line="360" w:lineRule="auto"/>
        <w:jc w:val="both"/>
        <w:rPr>
          <w:rFonts w:cs="Times New Roman"/>
          <w:noProof/>
        </w:rPr>
      </w:pPr>
      <w:bookmarkStart w:id="40" w:name="_Ref39427551"/>
      <w:r w:rsidRPr="00DD2B87">
        <w:rPr>
          <w:rFonts w:cs="Times New Roman"/>
          <w:noProof/>
          <w:lang w:val="en-US"/>
        </w:rPr>
        <w:t>Bitcoin: A Peer-to-Peer Elec</w:t>
      </w:r>
      <w:bookmarkStart w:id="41" w:name="Nakamoto"/>
      <w:bookmarkEnd w:id="41"/>
      <w:r w:rsidRPr="00DD2B87">
        <w:rPr>
          <w:rFonts w:cs="Times New Roman"/>
          <w:noProof/>
          <w:lang w:val="en-US"/>
        </w:rPr>
        <w:t>tronic Cash System [</w:t>
      </w:r>
      <w:r w:rsidRPr="00DD2B87">
        <w:rPr>
          <w:rFonts w:cs="Times New Roman"/>
          <w:noProof/>
        </w:rPr>
        <w:t>Книга</w:t>
      </w:r>
      <w:r w:rsidRPr="00DD2B87">
        <w:rPr>
          <w:rFonts w:cs="Times New Roman"/>
          <w:noProof/>
          <w:lang w:val="en-US"/>
        </w:rPr>
        <w:t xml:space="preserve">] / </w:t>
      </w:r>
      <w:r w:rsidRPr="00DD2B87">
        <w:rPr>
          <w:rFonts w:cs="Times New Roman"/>
          <w:noProof/>
        </w:rPr>
        <w:t>авт</w:t>
      </w:r>
      <w:r w:rsidRPr="00DD2B87">
        <w:rPr>
          <w:rFonts w:cs="Times New Roman"/>
          <w:noProof/>
          <w:lang w:val="en-US"/>
        </w:rPr>
        <w:t xml:space="preserve">. </w:t>
      </w:r>
      <w:r w:rsidRPr="00DD2B87">
        <w:rPr>
          <w:rFonts w:cs="Times New Roman"/>
          <w:noProof/>
        </w:rPr>
        <w:t>Nakamoto Satoshi. - 2008.</w:t>
      </w:r>
      <w:bookmarkEnd w:id="40"/>
    </w:p>
    <w:p w14:paraId="27C55030" w14:textId="6DA490CE" w:rsidR="00C260DC" w:rsidRPr="00CC0533" w:rsidRDefault="00C260DC" w:rsidP="00DB32D1">
      <w:pPr>
        <w:pStyle w:val="ae"/>
        <w:numPr>
          <w:ilvl w:val="0"/>
          <w:numId w:val="13"/>
        </w:numPr>
        <w:spacing w:line="360" w:lineRule="auto"/>
        <w:jc w:val="both"/>
        <w:rPr>
          <w:rFonts w:cs="Times New Roman"/>
          <w:noProof/>
        </w:rPr>
      </w:pPr>
      <w:bookmarkStart w:id="42" w:name="_Ref39428737"/>
      <w:r w:rsidRPr="00DD2B87">
        <w:rPr>
          <w:rFonts w:cs="Times New Roman"/>
          <w:noProof/>
          <w:lang w:val="en-US"/>
        </w:rPr>
        <w:t>Writing White Papers</w:t>
      </w:r>
      <w:bookmarkStart w:id="43" w:name="Michael"/>
      <w:bookmarkEnd w:id="43"/>
      <w:r w:rsidRPr="00DD2B87">
        <w:rPr>
          <w:rFonts w:cs="Times New Roman"/>
          <w:noProof/>
          <w:lang w:val="en-US"/>
        </w:rPr>
        <w:t>: How to capture readers and keep them engaged [</w:t>
      </w:r>
      <w:r w:rsidRPr="00DD2B87">
        <w:rPr>
          <w:rFonts w:cs="Times New Roman"/>
          <w:noProof/>
        </w:rPr>
        <w:t>Книга</w:t>
      </w:r>
      <w:r w:rsidRPr="00DD2B87">
        <w:rPr>
          <w:rFonts w:cs="Times New Roman"/>
          <w:noProof/>
          <w:lang w:val="en-US"/>
        </w:rPr>
        <w:t xml:space="preserve">] / </w:t>
      </w:r>
      <w:r w:rsidRPr="00DD2B87">
        <w:rPr>
          <w:rFonts w:cs="Times New Roman"/>
          <w:noProof/>
        </w:rPr>
        <w:t>авт</w:t>
      </w:r>
      <w:r w:rsidRPr="00DD2B87">
        <w:rPr>
          <w:rFonts w:cs="Times New Roman"/>
          <w:noProof/>
          <w:lang w:val="en-US"/>
        </w:rPr>
        <w:t xml:space="preserve">. </w:t>
      </w:r>
      <w:r w:rsidRPr="00DD2B87">
        <w:rPr>
          <w:rFonts w:cs="Times New Roman"/>
          <w:noProof/>
        </w:rPr>
        <w:t xml:space="preserve">Stelzner Michael. - Poway : WhitePaperSource Publishing, 2006. - </w:t>
      </w:r>
      <w:r w:rsidRPr="00CC0533">
        <w:rPr>
          <w:rFonts w:cs="Times New Roman"/>
          <w:noProof/>
        </w:rPr>
        <w:t>стр. 214.</w:t>
      </w:r>
      <w:bookmarkEnd w:id="42"/>
    </w:p>
    <w:p w14:paraId="06A4C113" w14:textId="6DBA2B1C" w:rsidR="00CC0533" w:rsidRPr="002A698C" w:rsidRDefault="00CC0533" w:rsidP="002A698C">
      <w:pPr>
        <w:pStyle w:val="ae"/>
        <w:numPr>
          <w:ilvl w:val="0"/>
          <w:numId w:val="13"/>
        </w:numPr>
        <w:spacing w:line="360" w:lineRule="auto"/>
        <w:jc w:val="both"/>
        <w:rPr>
          <w:noProof/>
        </w:rPr>
      </w:pPr>
      <w:bookmarkStart w:id="44" w:name="_Ref39512360"/>
      <w:r w:rsidRPr="00CC0533">
        <w:rPr>
          <w:noProof/>
        </w:rPr>
        <w:t xml:space="preserve">ФИАТНЫЕ ДЕНЬГИ Аналитическая записка [В Интернете] / авт. Грищенко В. // Банк России. - Банк России, Август 2019 г.. - 1 Май 2020 г.. - </w:t>
      </w:r>
      <w:hyperlink r:id="rId10" w:history="1">
        <w:r w:rsidR="002A698C" w:rsidRPr="002A698C">
          <w:rPr>
            <w:rStyle w:val="a4"/>
            <w:noProof/>
          </w:rPr>
          <w:t>https://www.cbr.ru</w:t>
        </w:r>
        <w:bookmarkStart w:id="45" w:name="Грищенко"/>
        <w:bookmarkEnd w:id="45"/>
        <w:r w:rsidR="002A698C" w:rsidRPr="002A698C">
          <w:rPr>
            <w:rStyle w:val="a4"/>
            <w:noProof/>
          </w:rPr>
          <w:t>/Content/Document/File/79860/analytic_note_20190829_ddkp.pdf</w:t>
        </w:r>
      </w:hyperlink>
      <w:r w:rsidRPr="002A698C">
        <w:rPr>
          <w:noProof/>
        </w:rPr>
        <w:t>.</w:t>
      </w:r>
      <w:bookmarkEnd w:id="44"/>
    </w:p>
    <w:p w14:paraId="65C68072" w14:textId="3B05D6FE" w:rsidR="002A698C" w:rsidRDefault="002A698C" w:rsidP="002A698C">
      <w:pPr>
        <w:pStyle w:val="ae"/>
        <w:numPr>
          <w:ilvl w:val="0"/>
          <w:numId w:val="13"/>
        </w:numPr>
        <w:spacing w:line="360" w:lineRule="auto"/>
        <w:jc w:val="both"/>
        <w:rPr>
          <w:noProof/>
        </w:rPr>
      </w:pPr>
      <w:bookmarkStart w:id="46" w:name="_Ref39574929"/>
      <w:r w:rsidRPr="002A698C">
        <w:rPr>
          <w:noProof/>
        </w:rPr>
        <w:t xml:space="preserve">dev by [В Интернете] / авт. </w:t>
      </w:r>
      <w:bookmarkStart w:id="47" w:name="Сергеенко"/>
      <w:bookmarkEnd w:id="47"/>
      <w:r w:rsidRPr="002A698C">
        <w:rPr>
          <w:noProof/>
        </w:rPr>
        <w:t>Сергеенко</w:t>
      </w:r>
      <w:r w:rsidRPr="002A698C">
        <w:rPr>
          <w:noProof/>
          <w:lang w:val="en-US"/>
        </w:rPr>
        <w:t xml:space="preserve"> </w:t>
      </w:r>
      <w:r w:rsidRPr="002A698C">
        <w:rPr>
          <w:noProof/>
        </w:rPr>
        <w:t>Елена</w:t>
      </w:r>
      <w:r w:rsidRPr="002A698C">
        <w:rPr>
          <w:noProof/>
          <w:lang w:val="en-US"/>
        </w:rPr>
        <w:t xml:space="preserve"> // decree_mediakit_ru. - 2017 </w:t>
      </w:r>
      <w:r w:rsidRPr="002A698C">
        <w:rPr>
          <w:noProof/>
        </w:rPr>
        <w:t>г</w:t>
      </w:r>
      <w:r w:rsidRPr="002A698C">
        <w:rPr>
          <w:noProof/>
          <w:lang w:val="en-US"/>
        </w:rPr>
        <w:t>.. </w:t>
      </w:r>
      <w:r w:rsidRPr="002A698C">
        <w:rPr>
          <w:noProof/>
        </w:rPr>
        <w:t xml:space="preserve">- 2 май 2020 г.. - </w:t>
      </w:r>
      <w:hyperlink r:id="rId11" w:history="1">
        <w:r w:rsidR="006A5BFB" w:rsidRPr="003A609E">
          <w:rPr>
            <w:rStyle w:val="a4"/>
            <w:noProof/>
          </w:rPr>
          <w:t>https://media.dev.by/decree_mediakit_ru.pdf</w:t>
        </w:r>
      </w:hyperlink>
      <w:r w:rsidRPr="002A698C">
        <w:rPr>
          <w:noProof/>
        </w:rPr>
        <w:t>.</w:t>
      </w:r>
      <w:bookmarkEnd w:id="46"/>
    </w:p>
    <w:p w14:paraId="398E67A4" w14:textId="2D7F91BF" w:rsidR="006A5BFB" w:rsidRDefault="006A5BFB" w:rsidP="006A5BFB">
      <w:pPr>
        <w:pStyle w:val="ae"/>
        <w:numPr>
          <w:ilvl w:val="0"/>
          <w:numId w:val="13"/>
        </w:numPr>
        <w:spacing w:line="360" w:lineRule="auto"/>
        <w:jc w:val="both"/>
        <w:rPr>
          <w:noProof/>
        </w:rPr>
      </w:pPr>
      <w:bookmarkStart w:id="48" w:name="_Ref39578539"/>
      <w:r w:rsidRPr="006A5BFB">
        <w:rPr>
          <w:noProof/>
        </w:rPr>
        <w:t>Экономика науки [Книга]</w:t>
      </w:r>
      <w:r w:rsidRPr="006A5BFB">
        <w:rPr>
          <w:noProof/>
          <w:lang w:val="en-US"/>
        </w:rPr>
        <w:t> </w:t>
      </w:r>
      <w:r w:rsidRPr="006A5BFB">
        <w:rPr>
          <w:noProof/>
        </w:rPr>
        <w:t>/ авт. Цветкова Л. А.. - Москва : Центр научно-технической экспертизы ИПЭИ</w:t>
      </w:r>
      <w:bookmarkStart w:id="49" w:name="Цветкова"/>
      <w:bookmarkEnd w:id="49"/>
      <w:r w:rsidRPr="006A5BFB">
        <w:rPr>
          <w:noProof/>
        </w:rPr>
        <w:t xml:space="preserve"> РАНХиГС при Президенте РФ, 2017. - Т. III : стр. 278.</w:t>
      </w:r>
      <w:bookmarkEnd w:id="48"/>
    </w:p>
    <w:p w14:paraId="120725DB" w14:textId="77777777" w:rsidR="00C54E35" w:rsidRPr="00C54E35" w:rsidRDefault="00C54E35" w:rsidP="00C54E35"/>
    <w:p w14:paraId="3F84404C" w14:textId="46FBD93F" w:rsidR="00642B07" w:rsidRPr="00943332" w:rsidRDefault="00C54E35" w:rsidP="00943332">
      <w:pPr>
        <w:pStyle w:val="ae"/>
        <w:numPr>
          <w:ilvl w:val="0"/>
          <w:numId w:val="13"/>
        </w:numPr>
        <w:spacing w:line="360" w:lineRule="auto"/>
        <w:jc w:val="both"/>
        <w:rPr>
          <w:noProof/>
          <w:lang w:val="en-US"/>
        </w:rPr>
      </w:pPr>
      <w:bookmarkStart w:id="50" w:name="_Ref39600577"/>
      <w:r w:rsidRPr="00C54E35">
        <w:rPr>
          <w:noProof/>
          <w:lang w:val="en-US"/>
        </w:rPr>
        <w:lastRenderedPageBreak/>
        <w:t>The Transformation of the European Energy Industry through Digitalisation [</w:t>
      </w:r>
      <w:r w:rsidRPr="00C54E35">
        <w:rPr>
          <w:noProof/>
        </w:rPr>
        <w:t>В</w:t>
      </w:r>
      <w:r w:rsidRPr="00C54E35">
        <w:rPr>
          <w:noProof/>
          <w:lang w:val="en-US"/>
        </w:rPr>
        <w:t xml:space="preserve"> </w:t>
      </w:r>
      <w:r w:rsidRPr="00C54E35">
        <w:rPr>
          <w:noProof/>
        </w:rPr>
        <w:t>Интернете</w:t>
      </w:r>
      <w:r w:rsidRPr="00C54E35">
        <w:rPr>
          <w:noProof/>
          <w:lang w:val="en-US"/>
        </w:rPr>
        <w:t xml:space="preserve">] / </w:t>
      </w:r>
      <w:r w:rsidRPr="00C54E35">
        <w:rPr>
          <w:noProof/>
        </w:rPr>
        <w:t>авт</w:t>
      </w:r>
      <w:r w:rsidRPr="00C54E35">
        <w:rPr>
          <w:noProof/>
          <w:lang w:val="en-US"/>
        </w:rPr>
        <w:t>. Nikolaus Mag. D</w:t>
      </w:r>
      <w:bookmarkStart w:id="51" w:name="Nikolaus"/>
      <w:bookmarkEnd w:id="51"/>
      <w:r w:rsidRPr="00C54E35">
        <w:rPr>
          <w:noProof/>
          <w:lang w:val="en-US"/>
        </w:rPr>
        <w:t xml:space="preserve">r. // ssc-rechtswissenschaften.univie.ac.. - Department of Innovation and Digitalisation in Law, Faculty of Law, 7 </w:t>
      </w:r>
      <w:r w:rsidRPr="00C54E35">
        <w:rPr>
          <w:noProof/>
        </w:rPr>
        <w:t>Январь</w:t>
      </w:r>
      <w:r w:rsidRPr="00C54E35">
        <w:rPr>
          <w:noProof/>
          <w:lang w:val="en-US"/>
        </w:rPr>
        <w:t xml:space="preserve"> 2018 </w:t>
      </w:r>
      <w:r w:rsidRPr="00C54E35">
        <w:rPr>
          <w:noProof/>
        </w:rPr>
        <w:t>г</w:t>
      </w:r>
      <w:r w:rsidRPr="00C54E35">
        <w:rPr>
          <w:noProof/>
          <w:lang w:val="en-US"/>
        </w:rPr>
        <w:t>.. </w:t>
      </w:r>
      <w:r w:rsidRPr="00240331">
        <w:rPr>
          <w:noProof/>
          <w:lang w:val="en-US"/>
        </w:rPr>
        <w:t>-</w:t>
      </w:r>
      <w:r w:rsidR="00240331" w:rsidRPr="00240331">
        <w:rPr>
          <w:noProof/>
          <w:lang w:val="en-US"/>
        </w:rPr>
        <w:t xml:space="preserve"> </w:t>
      </w:r>
      <w:r w:rsidRPr="00240331">
        <w:rPr>
          <w:noProof/>
          <w:lang w:val="en-US"/>
        </w:rPr>
        <w:t xml:space="preserve">2 </w:t>
      </w:r>
      <w:r w:rsidRPr="00C54E35">
        <w:rPr>
          <w:noProof/>
        </w:rPr>
        <w:t>Май</w:t>
      </w:r>
      <w:r w:rsidRPr="00240331">
        <w:rPr>
          <w:noProof/>
          <w:lang w:val="en-US"/>
        </w:rPr>
        <w:t xml:space="preserve"> 2020 </w:t>
      </w:r>
      <w:r w:rsidRPr="00C54E35">
        <w:rPr>
          <w:noProof/>
        </w:rPr>
        <w:t>г</w:t>
      </w:r>
      <w:r w:rsidRPr="00240331">
        <w:rPr>
          <w:noProof/>
          <w:lang w:val="en-US"/>
        </w:rPr>
        <w:t xml:space="preserve">.. - </w:t>
      </w:r>
      <w:r w:rsidRPr="008C414F">
        <w:rPr>
          <w:noProof/>
          <w:lang w:val="en-US"/>
        </w:rPr>
        <w:t>https://ssc</w:t>
      </w:r>
      <w:r w:rsidR="00240331" w:rsidRPr="00240331">
        <w:rPr>
          <w:noProof/>
          <w:lang w:val="en-US"/>
        </w:rPr>
        <w:t xml:space="preserve"> </w:t>
      </w:r>
      <w:r w:rsidR="008C414F" w:rsidRPr="008C414F">
        <w:rPr>
          <w:noProof/>
          <w:lang w:val="en-US"/>
        </w:rPr>
        <w:t>-</w:t>
      </w:r>
      <w:r w:rsidRPr="00240331">
        <w:rPr>
          <w:noProof/>
          <w:lang w:val="en-US"/>
        </w:rPr>
        <w:t>rechtswissenschaften.univie.ac.at/fileadmin/user_upload/s_rechtswissenschaft_neu/Neu_Versuch/Doktorat_Expose/Expose1/Rechtsinformatik/The_Transformation_of_the_European_Energy_Industry_through_Digitalisation.pdf.</w:t>
      </w:r>
      <w:bookmarkEnd w:id="50"/>
    </w:p>
    <w:sectPr w:rsidR="00642B07" w:rsidRPr="00943332" w:rsidSect="00DA1B51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501DB" w14:textId="77777777" w:rsidR="0045692C" w:rsidRDefault="0045692C" w:rsidP="00026EB0">
      <w:pPr>
        <w:spacing w:after="0" w:line="240" w:lineRule="auto"/>
      </w:pPr>
      <w:r>
        <w:separator/>
      </w:r>
    </w:p>
  </w:endnote>
  <w:endnote w:type="continuationSeparator" w:id="0">
    <w:p w14:paraId="319B7C36" w14:textId="77777777" w:rsidR="0045692C" w:rsidRDefault="0045692C" w:rsidP="0002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7613266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B0F40C7" w14:textId="424D8F43" w:rsidR="008C414F" w:rsidRDefault="008C414F" w:rsidP="00DA1B5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73CAEDBC" w14:textId="77777777" w:rsidR="008C414F" w:rsidRDefault="008C414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86420040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E1AD85" w14:textId="46BC7BA5" w:rsidR="008C414F" w:rsidRDefault="008C414F" w:rsidP="008C414F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C709F" w14:textId="77777777" w:rsidR="0045692C" w:rsidRDefault="0045692C" w:rsidP="00026EB0">
      <w:pPr>
        <w:spacing w:after="0" w:line="240" w:lineRule="auto"/>
      </w:pPr>
      <w:r>
        <w:separator/>
      </w:r>
    </w:p>
  </w:footnote>
  <w:footnote w:type="continuationSeparator" w:id="0">
    <w:p w14:paraId="3B498E52" w14:textId="77777777" w:rsidR="0045692C" w:rsidRDefault="0045692C" w:rsidP="00026EB0">
      <w:pPr>
        <w:spacing w:after="0" w:line="240" w:lineRule="auto"/>
      </w:pPr>
      <w:r>
        <w:continuationSeparator/>
      </w:r>
    </w:p>
  </w:footnote>
  <w:footnote w:id="1">
    <w:p w14:paraId="7C31FBE4" w14:textId="3E2B2A7A" w:rsidR="008C414F" w:rsidRPr="00D979FF" w:rsidRDefault="008C414F" w:rsidP="009037D3">
      <w:pPr>
        <w:pStyle w:val="ab"/>
        <w:jc w:val="both"/>
        <w:rPr>
          <w:b/>
          <w:bCs/>
        </w:rPr>
      </w:pPr>
      <w:r>
        <w:rPr>
          <w:rStyle w:val="ad"/>
        </w:rPr>
        <w:footnoteRef/>
      </w:r>
      <w:r>
        <w:t xml:space="preserve"> </w:t>
      </w:r>
      <w:proofErr w:type="spellStart"/>
      <w:r>
        <w:t>Криптовалюта</w:t>
      </w:r>
      <w:proofErr w:type="spellEnd"/>
      <w:r w:rsidRPr="006A07FF">
        <w:t> —</w:t>
      </w:r>
      <w:r>
        <w:t xml:space="preserve"> цифровая валюта, обеспечивающаяся автоматической децентрализованной платёжной системой (нет внутреннего и внешнего </w:t>
      </w:r>
      <w:proofErr w:type="spellStart"/>
      <w:r>
        <w:t>админестраторов</w:t>
      </w:r>
      <w:proofErr w:type="spellEnd"/>
      <w:r>
        <w:t xml:space="preserve">). </w:t>
      </w:r>
      <w:r w:rsidRPr="00D979FF">
        <w:t>[</w:t>
      </w:r>
      <w:r>
        <w:fldChar w:fldCharType="begin"/>
      </w:r>
      <w:r>
        <w:instrText xml:space="preserve"> REF Рисс \r \h  \* MERGEFORMAT </w:instrText>
      </w:r>
      <w:r>
        <w:fldChar w:fldCharType="separate"/>
      </w:r>
      <w:r w:rsidR="00727FAB">
        <w:t>1</w:t>
      </w:r>
      <w:r>
        <w:fldChar w:fldCharType="end"/>
      </w:r>
      <w:r w:rsidRPr="00D979FF">
        <w:t>]</w:t>
      </w:r>
    </w:p>
  </w:footnote>
  <w:footnote w:id="2">
    <w:p w14:paraId="0E5564F6" w14:textId="6EB81D99" w:rsidR="008C414F" w:rsidRDefault="008C414F" w:rsidP="009037D3">
      <w:pPr>
        <w:pStyle w:val="ab"/>
        <w:jc w:val="both"/>
      </w:pPr>
      <w:r>
        <w:rPr>
          <w:rStyle w:val="ad"/>
        </w:rPr>
        <w:footnoteRef/>
      </w:r>
      <w:r>
        <w:t xml:space="preserve"> </w:t>
      </w:r>
      <w:proofErr w:type="spellStart"/>
      <w:r>
        <w:t>Хеш</w:t>
      </w:r>
      <w:proofErr w:type="spellEnd"/>
      <w:r>
        <w:t>-сумма (</w:t>
      </w:r>
      <w:proofErr w:type="spellStart"/>
      <w:r>
        <w:t>хеш</w:t>
      </w:r>
      <w:proofErr w:type="spellEnd"/>
      <w:r>
        <w:t>-код)</w:t>
      </w:r>
      <w:r w:rsidRPr="00666243">
        <w:t xml:space="preserve"> </w:t>
      </w:r>
      <w:r w:rsidRPr="006A07FF">
        <w:t>—</w:t>
      </w:r>
      <w:r>
        <w:t xml:space="preserve"> результат применения хеш-функции к каким-либо данным.</w:t>
      </w:r>
    </w:p>
  </w:footnote>
  <w:footnote w:id="3">
    <w:p w14:paraId="4B758307" w14:textId="18F5A7D8" w:rsidR="008C414F" w:rsidRDefault="008C414F" w:rsidP="009037D3">
      <w:pPr>
        <w:pStyle w:val="ab"/>
        <w:jc w:val="both"/>
      </w:pPr>
      <w:r>
        <w:rPr>
          <w:rStyle w:val="ad"/>
        </w:rPr>
        <w:footnoteRef/>
      </w:r>
      <w:r>
        <w:t xml:space="preserve"> </w:t>
      </w:r>
      <w:proofErr w:type="gramStart"/>
      <w:r>
        <w:t>Дерево Меркла</w:t>
      </w:r>
      <w:proofErr w:type="gramEnd"/>
      <w:r>
        <w:t xml:space="preserve"> (дерево </w:t>
      </w:r>
      <w:proofErr w:type="spellStart"/>
      <w:r>
        <w:t>хешей</w:t>
      </w:r>
      <w:proofErr w:type="spellEnd"/>
      <w:r>
        <w:t xml:space="preserve">) </w:t>
      </w:r>
      <w:r w:rsidRPr="006A07FF">
        <w:t>—</w:t>
      </w:r>
      <w:r>
        <w:t xml:space="preserve"> полное двоичное дерево, в каждой вершине которого хранится </w:t>
      </w:r>
      <w:proofErr w:type="spellStart"/>
      <w:r>
        <w:t>хеш</w:t>
      </w:r>
      <w:proofErr w:type="spellEnd"/>
      <w:r>
        <w:t xml:space="preserve">, построенный на базе </w:t>
      </w:r>
      <w:proofErr w:type="spellStart"/>
      <w:r>
        <w:t>хешей</w:t>
      </w:r>
      <w:proofErr w:type="spellEnd"/>
      <w:r>
        <w:t xml:space="preserve"> дочерних листовых вершин.</w:t>
      </w:r>
    </w:p>
  </w:footnote>
  <w:footnote w:id="4">
    <w:p w14:paraId="74FE79B7" w14:textId="195CBEAC" w:rsidR="008C414F" w:rsidRPr="00C260DC" w:rsidRDefault="008C414F" w:rsidP="009037D3">
      <w:pPr>
        <w:pStyle w:val="ab"/>
        <w:jc w:val="both"/>
      </w:pPr>
      <w:r>
        <w:rPr>
          <w:rStyle w:val="ad"/>
        </w:rPr>
        <w:footnoteRef/>
      </w:r>
      <w:r>
        <w:t xml:space="preserve"> Белая книга </w:t>
      </w:r>
      <w:r w:rsidRPr="00106934">
        <w:t>(</w:t>
      </w:r>
      <w:r>
        <w:rPr>
          <w:lang w:val="en-US"/>
        </w:rPr>
        <w:t>white</w:t>
      </w:r>
      <w:r w:rsidRPr="00106934">
        <w:t xml:space="preserve"> </w:t>
      </w:r>
      <w:r>
        <w:rPr>
          <w:lang w:val="en-US"/>
        </w:rPr>
        <w:t>paper</w:t>
      </w:r>
      <w:r w:rsidRPr="00106934">
        <w:t>)</w:t>
      </w:r>
      <w:r w:rsidRPr="00203EB1">
        <w:t xml:space="preserve"> </w:t>
      </w:r>
      <w:r w:rsidRPr="00106934">
        <w:t xml:space="preserve">— </w:t>
      </w:r>
      <w:r>
        <w:t xml:space="preserve">официальное сообщение в письменном </w:t>
      </w:r>
      <w:proofErr w:type="gramStart"/>
      <w:r>
        <w:t>виде</w:t>
      </w:r>
      <w:r w:rsidRPr="00C260DC">
        <w:t>.[</w:t>
      </w:r>
      <w:proofErr w:type="gramEnd"/>
      <w:r>
        <w:fldChar w:fldCharType="begin"/>
      </w:r>
      <w:r>
        <w:instrText xml:space="preserve"> REF _Ref39428737 \r \h  \* MERGEFORMAT </w:instrText>
      </w:r>
      <w:r>
        <w:fldChar w:fldCharType="separate"/>
      </w:r>
      <w:r w:rsidR="00727FAB">
        <w:t>6</w:t>
      </w:r>
      <w:r>
        <w:fldChar w:fldCharType="end"/>
      </w:r>
      <w:r w:rsidRPr="00C260DC">
        <w:t>]</w:t>
      </w:r>
    </w:p>
  </w:footnote>
  <w:footnote w:id="5">
    <w:p w14:paraId="6A03D307" w14:textId="255B1753" w:rsidR="008C414F" w:rsidRPr="00FF65E2" w:rsidRDefault="008C414F" w:rsidP="009037D3">
      <w:pPr>
        <w:pStyle w:val="ab"/>
        <w:jc w:val="both"/>
      </w:pPr>
      <w:r>
        <w:rPr>
          <w:rStyle w:val="ad"/>
        </w:rPr>
        <w:footnoteRef/>
      </w:r>
      <w:r>
        <w:t xml:space="preserve"> Децентрализованная система (децентрализованная сеть)</w:t>
      </w:r>
      <w:r w:rsidRPr="00DB7DD9">
        <w:t xml:space="preserve"> </w:t>
      </w:r>
      <w:r w:rsidRPr="006A07FF">
        <w:t>—</w:t>
      </w:r>
      <w:r>
        <w:t xml:space="preserve"> это компьютерная сеть, где все пользователи имеют одинаковое количество прав, а все данные равномерно распределены между компьютерами членов сети</w:t>
      </w:r>
      <w:r w:rsidRPr="00FF65E2">
        <w:t>.</w:t>
      </w:r>
    </w:p>
  </w:footnote>
  <w:footnote w:id="6">
    <w:p w14:paraId="2EB7B525" w14:textId="194712CE" w:rsidR="008C414F" w:rsidRDefault="008C414F" w:rsidP="009037D3">
      <w:pPr>
        <w:pStyle w:val="ab"/>
        <w:jc w:val="both"/>
      </w:pPr>
      <w:r>
        <w:rPr>
          <w:rStyle w:val="ad"/>
        </w:rPr>
        <w:footnoteRef/>
      </w:r>
      <w:r>
        <w:t xml:space="preserve"> Коллизия при хешировании </w:t>
      </w:r>
      <w:r w:rsidRPr="006A07FF">
        <w:t>—</w:t>
      </w:r>
      <w:r>
        <w:t xml:space="preserve"> факт совпадения </w:t>
      </w:r>
      <w:proofErr w:type="spellStart"/>
      <w:r>
        <w:t>хеш</w:t>
      </w:r>
      <w:proofErr w:type="spellEnd"/>
      <w:r>
        <w:t xml:space="preserve">-сумм для разных наборов данных, подвергнутых хешированию (если данных больше, чем возможных значений </w:t>
      </w:r>
      <w:proofErr w:type="spellStart"/>
      <w:r>
        <w:t>хеш</w:t>
      </w:r>
      <w:proofErr w:type="spellEnd"/>
      <w:r>
        <w:t>-суммы, коллизии неизбежны)</w:t>
      </w:r>
    </w:p>
  </w:footnote>
  <w:footnote w:id="7">
    <w:p w14:paraId="092D5887" w14:textId="45AC980F" w:rsidR="008C414F" w:rsidRPr="00DB32D1" w:rsidRDefault="008C414F" w:rsidP="009037D3">
      <w:pPr>
        <w:pStyle w:val="ab"/>
        <w:jc w:val="both"/>
      </w:pPr>
      <w:r>
        <w:rPr>
          <w:rStyle w:val="ad"/>
        </w:rPr>
        <w:footnoteRef/>
      </w:r>
      <w:r>
        <w:t xml:space="preserve"> </w:t>
      </w:r>
      <w:proofErr w:type="spellStart"/>
      <w:r>
        <w:t>Майнинг</w:t>
      </w:r>
      <w:proofErr w:type="spellEnd"/>
      <w:r>
        <w:t xml:space="preserve">-ферма </w:t>
      </w:r>
      <w:r w:rsidRPr="006A07FF">
        <w:t>—</w:t>
      </w:r>
      <w:r>
        <w:t xml:space="preserve"> это машина, вся вычислительная мощность которой направлена на </w:t>
      </w:r>
      <w:proofErr w:type="spellStart"/>
      <w:r>
        <w:t>майнинг</w:t>
      </w:r>
      <w:proofErr w:type="spellEnd"/>
      <w:r w:rsidRPr="00DB32D1">
        <w:t>.</w:t>
      </w:r>
    </w:p>
  </w:footnote>
  <w:footnote w:id="8">
    <w:p w14:paraId="376D8FE9" w14:textId="48758D0B" w:rsidR="008C414F" w:rsidRPr="00CC0533" w:rsidRDefault="008C414F" w:rsidP="009037D3">
      <w:pPr>
        <w:pStyle w:val="ab"/>
        <w:jc w:val="both"/>
      </w:pPr>
      <w:r>
        <w:rPr>
          <w:rStyle w:val="ad"/>
        </w:rPr>
        <w:footnoteRef/>
      </w:r>
      <w:r>
        <w:t xml:space="preserve"> </w:t>
      </w:r>
      <w:proofErr w:type="spellStart"/>
      <w:r>
        <w:t>Фиатные</w:t>
      </w:r>
      <w:proofErr w:type="spellEnd"/>
      <w:r>
        <w:t xml:space="preserve"> деньги </w:t>
      </w:r>
      <w:r w:rsidRPr="006A07FF">
        <w:t>—</w:t>
      </w:r>
      <w:r>
        <w:t xml:space="preserve"> это деньги, стоимость которых установлена и гарантирована государством.</w:t>
      </w:r>
    </w:p>
  </w:footnote>
  <w:footnote w:id="9">
    <w:p w14:paraId="6CF93C61" w14:textId="248215E2" w:rsidR="008C414F" w:rsidRPr="00ED5FE4" w:rsidRDefault="008C414F" w:rsidP="009037D3">
      <w:pPr>
        <w:spacing w:after="0" w:line="240" w:lineRule="auto"/>
        <w:jc w:val="both"/>
        <w:rPr>
          <w:sz w:val="20"/>
          <w:szCs w:val="20"/>
        </w:rPr>
      </w:pPr>
      <w:r w:rsidRPr="00671E8D">
        <w:rPr>
          <w:rStyle w:val="ad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 w:rsidRPr="00671E8D">
        <w:rPr>
          <w:sz w:val="20"/>
          <w:szCs w:val="20"/>
        </w:rPr>
        <w:t>Физическое лицо — это гражданин Российской Федерации, иностранного государства либо лицо без гражданства, наделённое правами и обязанностями в силу самого факта существования. Иными словами, физическое лицо</w:t>
      </w:r>
      <w:r w:rsidRPr="008F0698">
        <w:rPr>
          <w:sz w:val="20"/>
          <w:szCs w:val="20"/>
        </w:rPr>
        <w:t> — это человек,</w:t>
      </w:r>
      <w:r w:rsidRPr="005F0E06">
        <w:rPr>
          <w:sz w:val="20"/>
          <w:szCs w:val="20"/>
        </w:rPr>
        <w:t xml:space="preserve"> который выступает в качестве субъекта правоотношений.</w:t>
      </w:r>
    </w:p>
  </w:footnote>
  <w:footnote w:id="10">
    <w:p w14:paraId="45EA9577" w14:textId="6C2E8C5A" w:rsidR="008C414F" w:rsidRPr="00671E8D" w:rsidRDefault="008C414F" w:rsidP="00671E8D">
      <w:pPr>
        <w:spacing w:after="0" w:line="240" w:lineRule="auto"/>
        <w:jc w:val="both"/>
        <w:rPr>
          <w:sz w:val="20"/>
          <w:szCs w:val="20"/>
        </w:rPr>
      </w:pPr>
      <w:r w:rsidRPr="00671E8D">
        <w:rPr>
          <w:rStyle w:val="ad"/>
          <w:sz w:val="20"/>
          <w:szCs w:val="20"/>
        </w:rPr>
        <w:footnoteRef/>
      </w:r>
      <w:r w:rsidRPr="00671E8D">
        <w:rPr>
          <w:sz w:val="20"/>
          <w:szCs w:val="20"/>
        </w:rPr>
        <w:t xml:space="preserve"> Юридическое лицо — </w:t>
      </w:r>
      <w:r w:rsidRPr="002E5B62">
        <w:rPr>
          <w:sz w:val="20"/>
          <w:szCs w:val="20"/>
        </w:rPr>
        <w:t>это зарегистрированная в установленном законом порядке организация, фирма, компания, которая имеет в собственности, хозяйственном ведении или оперативном управлении обособленное имущество и отвечает по своим обязательствам этим имуществом, может от своего имени приобретать и осуществлять имущественные и личные неимущественные права, нести обязанности, быть истцом и ответчиком в суде.</w:t>
      </w:r>
    </w:p>
  </w:footnote>
  <w:footnote w:id="11">
    <w:p w14:paraId="221BED84" w14:textId="57431A5E" w:rsidR="008C414F" w:rsidRDefault="008C414F" w:rsidP="00671E8D">
      <w:pPr>
        <w:pStyle w:val="ab"/>
        <w:jc w:val="both"/>
      </w:pPr>
      <w:r>
        <w:rPr>
          <w:rStyle w:val="ad"/>
        </w:rPr>
        <w:footnoteRef/>
      </w:r>
      <w:r>
        <w:t xml:space="preserve"> Денежный суррогат </w:t>
      </w:r>
      <w:r w:rsidRPr="005F0E06">
        <w:t>—</w:t>
      </w:r>
      <w:r>
        <w:t xml:space="preserve"> заменитель законного платёжного средства, такой как ценные бумаги, депозиты либо какие-либо запрещённые инструменты денежного обращения.</w:t>
      </w:r>
    </w:p>
  </w:footnote>
  <w:footnote w:id="12">
    <w:p w14:paraId="46DF1A24" w14:textId="55E6CD04" w:rsidR="008C414F" w:rsidRDefault="008C414F" w:rsidP="00671E8D">
      <w:pPr>
        <w:pStyle w:val="ab"/>
        <w:jc w:val="both"/>
      </w:pPr>
      <w:r>
        <w:rPr>
          <w:rStyle w:val="ad"/>
        </w:rPr>
        <w:footnoteRef/>
      </w:r>
      <w:r>
        <w:t xml:space="preserve"> Товарные деньги </w:t>
      </w:r>
      <w:r w:rsidRPr="005F0E06">
        <w:t>—</w:t>
      </w:r>
      <w:r>
        <w:t xml:space="preserve"> это деньги, в роли которых выступает какой-либо реальный товар, такой как драгоценные металлы.</w:t>
      </w:r>
    </w:p>
  </w:footnote>
  <w:footnote w:id="13">
    <w:p w14:paraId="5B220F3F" w14:textId="7000428C" w:rsidR="008C414F" w:rsidRDefault="008C414F" w:rsidP="00453D6F">
      <w:pPr>
        <w:pStyle w:val="ab"/>
        <w:jc w:val="both"/>
      </w:pPr>
      <w:r>
        <w:rPr>
          <w:rStyle w:val="ad"/>
        </w:rPr>
        <w:footnoteRef/>
      </w:r>
      <w:r>
        <w:t xml:space="preserve"> Интернет вещей </w:t>
      </w:r>
      <w:r w:rsidRPr="005F0E06">
        <w:t>—</w:t>
      </w:r>
      <w:r>
        <w:t xml:space="preserve"> это концепция вычислительной сети, включающей в себя несколько физических электронных устройств, каждое из которых принимает участие в равной степени в вычислениях для решения задачи, поставленной перед сетью. Также подобная система обязательно работает без участия человека. Пример: система «Умный дом».</w:t>
      </w:r>
    </w:p>
  </w:footnote>
  <w:footnote w:id="14">
    <w:p w14:paraId="11D1278A" w14:textId="17640FEE" w:rsidR="00700A86" w:rsidRPr="00700A86" w:rsidRDefault="00700A86" w:rsidP="00420CF9">
      <w:pPr>
        <w:pStyle w:val="ab"/>
        <w:jc w:val="both"/>
      </w:pPr>
      <w:r>
        <w:rPr>
          <w:rStyle w:val="ad"/>
        </w:rPr>
        <w:footnoteRef/>
      </w:r>
      <w:r>
        <w:t xml:space="preserve"> Контейнер </w:t>
      </w:r>
      <w:r w:rsidRPr="00700A86">
        <w:t>—</w:t>
      </w:r>
      <w:r>
        <w:t xml:space="preserve"> </w:t>
      </w:r>
      <w:r w:rsidR="00302DBF">
        <w:t xml:space="preserve">это </w:t>
      </w:r>
      <w:r w:rsidR="000B65B5">
        <w:t>как</w:t>
      </w:r>
      <w:r w:rsidR="00302DBF">
        <w:t>ая</w:t>
      </w:r>
      <w:r w:rsidR="000B65B5">
        <w:t>-либо</w:t>
      </w:r>
      <w:r>
        <w:t xml:space="preserve"> с</w:t>
      </w:r>
      <w:r w:rsidR="00302DBF">
        <w:t>труктура данных, позволяющая хранить</w:t>
      </w:r>
      <w:r w:rsidR="000B65B5">
        <w:t xml:space="preserve"> </w:t>
      </w:r>
      <w:r w:rsidR="00302DBF">
        <w:t xml:space="preserve">набор однотипных </w:t>
      </w:r>
      <w:r w:rsidR="00A76ADB">
        <w:t>материалов</w:t>
      </w:r>
      <w:r w:rsidR="000B65B5">
        <w:t>.</w:t>
      </w:r>
    </w:p>
  </w:footnote>
  <w:footnote w:id="15">
    <w:p w14:paraId="7A76E584" w14:textId="1B99C7DE" w:rsidR="000B65B5" w:rsidRDefault="000B65B5" w:rsidP="00420CF9">
      <w:pPr>
        <w:pStyle w:val="ab"/>
        <w:jc w:val="both"/>
      </w:pPr>
      <w:r>
        <w:rPr>
          <w:rStyle w:val="ad"/>
        </w:rPr>
        <w:footnoteRef/>
      </w:r>
      <w:r>
        <w:t xml:space="preserve"> </w:t>
      </w:r>
      <w:r w:rsidR="007824BF">
        <w:t xml:space="preserve">Односвязный список </w:t>
      </w:r>
      <w:r w:rsidR="007824BF" w:rsidRPr="007824BF">
        <w:t>—</w:t>
      </w:r>
      <w:r w:rsidR="007824BF">
        <w:t xml:space="preserve"> это контейнер, каждый элемент которого хранит какие-либо данные и </w:t>
      </w:r>
      <w:r w:rsidR="0044639C">
        <w:t xml:space="preserve">позволяет перейти к следующему по порядку </w:t>
      </w:r>
      <w:r w:rsidR="000F2939">
        <w:t>элементу.</w:t>
      </w:r>
    </w:p>
  </w:footnote>
  <w:footnote w:id="16">
    <w:p w14:paraId="30600DF0" w14:textId="12DFDC66" w:rsidR="00302DBF" w:rsidRDefault="00302DBF" w:rsidP="00420CF9">
      <w:pPr>
        <w:pStyle w:val="ab"/>
        <w:jc w:val="both"/>
      </w:pPr>
      <w:r>
        <w:rPr>
          <w:rStyle w:val="ad"/>
        </w:rPr>
        <w:footnoteRef/>
      </w:r>
      <w:r>
        <w:t xml:space="preserve"> Контейнер с произвольным доступом </w:t>
      </w:r>
      <w:r w:rsidRPr="00302DBF">
        <w:t>—</w:t>
      </w:r>
      <w:r>
        <w:t xml:space="preserve"> это </w:t>
      </w:r>
      <w:r w:rsidR="001B6A7B">
        <w:t xml:space="preserve">контейнер, который даёт пользователю возможность перейти </w:t>
      </w:r>
      <w:r w:rsidR="00420CF9">
        <w:t>к любым, содержащимся в нём, данным.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421"/>
    <w:multiLevelType w:val="hybridMultilevel"/>
    <w:tmpl w:val="8FDEB6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4F634DE"/>
    <w:multiLevelType w:val="hybridMultilevel"/>
    <w:tmpl w:val="2522F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53666"/>
    <w:multiLevelType w:val="hybridMultilevel"/>
    <w:tmpl w:val="4A2E5DE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9453CD7"/>
    <w:multiLevelType w:val="hybridMultilevel"/>
    <w:tmpl w:val="790C1EF4"/>
    <w:lvl w:ilvl="0" w:tplc="DD1AD46E">
      <w:start w:val="1"/>
      <w:numFmt w:val="decimal"/>
      <w:lvlText w:val="%1."/>
      <w:lvlJc w:val="left"/>
      <w:pPr>
        <w:ind w:left="0" w:firstLine="357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CA2605E"/>
    <w:multiLevelType w:val="hybridMultilevel"/>
    <w:tmpl w:val="90849158"/>
    <w:lvl w:ilvl="0" w:tplc="DD1AD46E">
      <w:start w:val="1"/>
      <w:numFmt w:val="decimal"/>
      <w:lvlText w:val="%1."/>
      <w:lvlJc w:val="left"/>
      <w:pPr>
        <w:ind w:left="0" w:firstLine="357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B418D"/>
    <w:multiLevelType w:val="hybridMultilevel"/>
    <w:tmpl w:val="B282C668"/>
    <w:lvl w:ilvl="0" w:tplc="EC7854AC">
      <w:start w:val="1"/>
      <w:numFmt w:val="decimal"/>
      <w:lvlText w:val="%1."/>
      <w:lvlJc w:val="left"/>
      <w:pPr>
        <w:ind w:left="0" w:firstLine="357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A297F"/>
    <w:multiLevelType w:val="hybridMultilevel"/>
    <w:tmpl w:val="49B86736"/>
    <w:lvl w:ilvl="0" w:tplc="AD18E8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F19AF"/>
    <w:multiLevelType w:val="hybridMultilevel"/>
    <w:tmpl w:val="01BA7E7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77641E7"/>
    <w:multiLevelType w:val="hybridMultilevel"/>
    <w:tmpl w:val="F3C45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24E1E"/>
    <w:multiLevelType w:val="hybridMultilevel"/>
    <w:tmpl w:val="1FF8F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145FB"/>
    <w:multiLevelType w:val="hybridMultilevel"/>
    <w:tmpl w:val="926EF1C0"/>
    <w:lvl w:ilvl="0" w:tplc="11DEEB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13F98"/>
    <w:multiLevelType w:val="hybridMultilevel"/>
    <w:tmpl w:val="FCE211B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06510F6"/>
    <w:multiLevelType w:val="hybridMultilevel"/>
    <w:tmpl w:val="E222DE1A"/>
    <w:lvl w:ilvl="0" w:tplc="A106F17A">
      <w:start w:val="1"/>
      <w:numFmt w:val="decimal"/>
      <w:lvlText w:val="%1."/>
      <w:lvlJc w:val="left"/>
      <w:pPr>
        <w:ind w:left="0" w:firstLine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75A5B"/>
    <w:multiLevelType w:val="hybridMultilevel"/>
    <w:tmpl w:val="0F9C345E"/>
    <w:lvl w:ilvl="0" w:tplc="B9CEBD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3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1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80"/>
    <w:rsid w:val="000013AE"/>
    <w:rsid w:val="00003151"/>
    <w:rsid w:val="000106F9"/>
    <w:rsid w:val="000113B7"/>
    <w:rsid w:val="00013605"/>
    <w:rsid w:val="0002295A"/>
    <w:rsid w:val="00023FE7"/>
    <w:rsid w:val="00026EB0"/>
    <w:rsid w:val="0003508E"/>
    <w:rsid w:val="0003708C"/>
    <w:rsid w:val="00040E9F"/>
    <w:rsid w:val="000420B3"/>
    <w:rsid w:val="0004321B"/>
    <w:rsid w:val="0004473A"/>
    <w:rsid w:val="00044A74"/>
    <w:rsid w:val="00045459"/>
    <w:rsid w:val="0004616B"/>
    <w:rsid w:val="000524ED"/>
    <w:rsid w:val="0005298A"/>
    <w:rsid w:val="000533CE"/>
    <w:rsid w:val="00056ACD"/>
    <w:rsid w:val="00061D21"/>
    <w:rsid w:val="00063E5C"/>
    <w:rsid w:val="000640A7"/>
    <w:rsid w:val="00072503"/>
    <w:rsid w:val="000757A8"/>
    <w:rsid w:val="00077198"/>
    <w:rsid w:val="0007753B"/>
    <w:rsid w:val="00083319"/>
    <w:rsid w:val="0008477F"/>
    <w:rsid w:val="00087869"/>
    <w:rsid w:val="000879AD"/>
    <w:rsid w:val="000913A3"/>
    <w:rsid w:val="00092A1D"/>
    <w:rsid w:val="00093E17"/>
    <w:rsid w:val="000B0E44"/>
    <w:rsid w:val="000B14B4"/>
    <w:rsid w:val="000B22B6"/>
    <w:rsid w:val="000B2745"/>
    <w:rsid w:val="000B3C00"/>
    <w:rsid w:val="000B65B5"/>
    <w:rsid w:val="000C0A78"/>
    <w:rsid w:val="000C1BB1"/>
    <w:rsid w:val="000C50D5"/>
    <w:rsid w:val="000D1D45"/>
    <w:rsid w:val="000D24EF"/>
    <w:rsid w:val="000D672D"/>
    <w:rsid w:val="000D7DB4"/>
    <w:rsid w:val="000E15C2"/>
    <w:rsid w:val="000E2D3A"/>
    <w:rsid w:val="000F2939"/>
    <w:rsid w:val="000F5BA8"/>
    <w:rsid w:val="001030CF"/>
    <w:rsid w:val="00104B15"/>
    <w:rsid w:val="00105434"/>
    <w:rsid w:val="00106934"/>
    <w:rsid w:val="00124A96"/>
    <w:rsid w:val="00125053"/>
    <w:rsid w:val="00130440"/>
    <w:rsid w:val="00133103"/>
    <w:rsid w:val="00135BD9"/>
    <w:rsid w:val="00150F6B"/>
    <w:rsid w:val="00156582"/>
    <w:rsid w:val="00156AB9"/>
    <w:rsid w:val="001614F3"/>
    <w:rsid w:val="00163598"/>
    <w:rsid w:val="0016683F"/>
    <w:rsid w:val="00170C0D"/>
    <w:rsid w:val="00171D16"/>
    <w:rsid w:val="0018341D"/>
    <w:rsid w:val="00183999"/>
    <w:rsid w:val="00187652"/>
    <w:rsid w:val="00190484"/>
    <w:rsid w:val="00192B20"/>
    <w:rsid w:val="001979DE"/>
    <w:rsid w:val="001B384A"/>
    <w:rsid w:val="001B5A69"/>
    <w:rsid w:val="001B6A7B"/>
    <w:rsid w:val="001B737A"/>
    <w:rsid w:val="001C13AA"/>
    <w:rsid w:val="001D1578"/>
    <w:rsid w:val="001D7337"/>
    <w:rsid w:val="001E5D74"/>
    <w:rsid w:val="00200A55"/>
    <w:rsid w:val="0020363F"/>
    <w:rsid w:val="00203B8F"/>
    <w:rsid w:val="00203EB1"/>
    <w:rsid w:val="002041F8"/>
    <w:rsid w:val="0020464A"/>
    <w:rsid w:val="00206AF4"/>
    <w:rsid w:val="002240F7"/>
    <w:rsid w:val="00225B83"/>
    <w:rsid w:val="00226FAE"/>
    <w:rsid w:val="00227FBE"/>
    <w:rsid w:val="00237574"/>
    <w:rsid w:val="00237F7D"/>
    <w:rsid w:val="00240331"/>
    <w:rsid w:val="00241F8A"/>
    <w:rsid w:val="00242518"/>
    <w:rsid w:val="00242A87"/>
    <w:rsid w:val="00243F86"/>
    <w:rsid w:val="00251F19"/>
    <w:rsid w:val="00253BA0"/>
    <w:rsid w:val="00254338"/>
    <w:rsid w:val="00256D67"/>
    <w:rsid w:val="00266B95"/>
    <w:rsid w:val="00274AE3"/>
    <w:rsid w:val="00294F24"/>
    <w:rsid w:val="002966E1"/>
    <w:rsid w:val="00297FE9"/>
    <w:rsid w:val="002A3FA4"/>
    <w:rsid w:val="002A698C"/>
    <w:rsid w:val="002A6A87"/>
    <w:rsid w:val="002A754E"/>
    <w:rsid w:val="002B27DA"/>
    <w:rsid w:val="002B2A66"/>
    <w:rsid w:val="002B3636"/>
    <w:rsid w:val="002B3E27"/>
    <w:rsid w:val="002B5F6F"/>
    <w:rsid w:val="002B7CCF"/>
    <w:rsid w:val="002C0B13"/>
    <w:rsid w:val="002C12A9"/>
    <w:rsid w:val="002C1C26"/>
    <w:rsid w:val="002C5743"/>
    <w:rsid w:val="002D233F"/>
    <w:rsid w:val="002D4CBA"/>
    <w:rsid w:val="002D5408"/>
    <w:rsid w:val="002D5952"/>
    <w:rsid w:val="002E4950"/>
    <w:rsid w:val="002E5B62"/>
    <w:rsid w:val="002E7623"/>
    <w:rsid w:val="002F632C"/>
    <w:rsid w:val="002F64EA"/>
    <w:rsid w:val="002F6B05"/>
    <w:rsid w:val="003023A2"/>
    <w:rsid w:val="00302DBF"/>
    <w:rsid w:val="0030476C"/>
    <w:rsid w:val="00310B82"/>
    <w:rsid w:val="0031634B"/>
    <w:rsid w:val="00321283"/>
    <w:rsid w:val="00323618"/>
    <w:rsid w:val="003255A2"/>
    <w:rsid w:val="00326147"/>
    <w:rsid w:val="003307A7"/>
    <w:rsid w:val="00334FCD"/>
    <w:rsid w:val="003409B5"/>
    <w:rsid w:val="00345AE2"/>
    <w:rsid w:val="00354CE6"/>
    <w:rsid w:val="00355FE4"/>
    <w:rsid w:val="00356D4C"/>
    <w:rsid w:val="00360221"/>
    <w:rsid w:val="00360DE2"/>
    <w:rsid w:val="00361B94"/>
    <w:rsid w:val="00362CA8"/>
    <w:rsid w:val="003663F8"/>
    <w:rsid w:val="00371B3B"/>
    <w:rsid w:val="0037386F"/>
    <w:rsid w:val="00373FAF"/>
    <w:rsid w:val="0037447E"/>
    <w:rsid w:val="0037480A"/>
    <w:rsid w:val="00381F58"/>
    <w:rsid w:val="0038516E"/>
    <w:rsid w:val="00385272"/>
    <w:rsid w:val="003877B6"/>
    <w:rsid w:val="0039084C"/>
    <w:rsid w:val="003909FE"/>
    <w:rsid w:val="00396953"/>
    <w:rsid w:val="003A62A6"/>
    <w:rsid w:val="003A6CD2"/>
    <w:rsid w:val="003A6F55"/>
    <w:rsid w:val="003A7E3D"/>
    <w:rsid w:val="003B1ABF"/>
    <w:rsid w:val="003B3AF0"/>
    <w:rsid w:val="003B6F90"/>
    <w:rsid w:val="003C4A57"/>
    <w:rsid w:val="003C5DFD"/>
    <w:rsid w:val="003C6DED"/>
    <w:rsid w:val="003D254F"/>
    <w:rsid w:val="003D58DA"/>
    <w:rsid w:val="003D6B1C"/>
    <w:rsid w:val="003E33C6"/>
    <w:rsid w:val="003E53ED"/>
    <w:rsid w:val="003F1946"/>
    <w:rsid w:val="003F3607"/>
    <w:rsid w:val="003F4F6E"/>
    <w:rsid w:val="004008CB"/>
    <w:rsid w:val="00401C9D"/>
    <w:rsid w:val="00406622"/>
    <w:rsid w:val="00406F28"/>
    <w:rsid w:val="0041566D"/>
    <w:rsid w:val="00415DE8"/>
    <w:rsid w:val="00415F95"/>
    <w:rsid w:val="00416EF6"/>
    <w:rsid w:val="004179C7"/>
    <w:rsid w:val="004202BD"/>
    <w:rsid w:val="00420CF9"/>
    <w:rsid w:val="004224E9"/>
    <w:rsid w:val="00424947"/>
    <w:rsid w:val="004262E9"/>
    <w:rsid w:val="004311E4"/>
    <w:rsid w:val="00435A69"/>
    <w:rsid w:val="0044639C"/>
    <w:rsid w:val="00453D6F"/>
    <w:rsid w:val="0045420F"/>
    <w:rsid w:val="004551E8"/>
    <w:rsid w:val="00456718"/>
    <w:rsid w:val="00456761"/>
    <w:rsid w:val="0045692C"/>
    <w:rsid w:val="00465246"/>
    <w:rsid w:val="004655E9"/>
    <w:rsid w:val="0046569A"/>
    <w:rsid w:val="0047093A"/>
    <w:rsid w:val="00470F52"/>
    <w:rsid w:val="00471CA0"/>
    <w:rsid w:val="00472CE7"/>
    <w:rsid w:val="0047398A"/>
    <w:rsid w:val="004750B7"/>
    <w:rsid w:val="00483F6B"/>
    <w:rsid w:val="00490FC8"/>
    <w:rsid w:val="004910A4"/>
    <w:rsid w:val="00491CAC"/>
    <w:rsid w:val="00492E17"/>
    <w:rsid w:val="004932BE"/>
    <w:rsid w:val="004A4149"/>
    <w:rsid w:val="004A45FE"/>
    <w:rsid w:val="004A615D"/>
    <w:rsid w:val="004A6D4C"/>
    <w:rsid w:val="004C4DF5"/>
    <w:rsid w:val="004C52BE"/>
    <w:rsid w:val="004C58D4"/>
    <w:rsid w:val="004D20A6"/>
    <w:rsid w:val="004E0887"/>
    <w:rsid w:val="004E0F17"/>
    <w:rsid w:val="004E2078"/>
    <w:rsid w:val="004E38D1"/>
    <w:rsid w:val="004E744E"/>
    <w:rsid w:val="004F164D"/>
    <w:rsid w:val="004F4A69"/>
    <w:rsid w:val="004F65DA"/>
    <w:rsid w:val="00501246"/>
    <w:rsid w:val="00502D8B"/>
    <w:rsid w:val="005036E7"/>
    <w:rsid w:val="00503721"/>
    <w:rsid w:val="00516368"/>
    <w:rsid w:val="00516F04"/>
    <w:rsid w:val="005173F2"/>
    <w:rsid w:val="0051790E"/>
    <w:rsid w:val="00520957"/>
    <w:rsid w:val="00527294"/>
    <w:rsid w:val="0053005A"/>
    <w:rsid w:val="00535E19"/>
    <w:rsid w:val="005403C8"/>
    <w:rsid w:val="00540DD9"/>
    <w:rsid w:val="005432BD"/>
    <w:rsid w:val="00544C41"/>
    <w:rsid w:val="00545052"/>
    <w:rsid w:val="005477BC"/>
    <w:rsid w:val="00554179"/>
    <w:rsid w:val="0056180A"/>
    <w:rsid w:val="00570071"/>
    <w:rsid w:val="00587AF4"/>
    <w:rsid w:val="005912B9"/>
    <w:rsid w:val="0059416B"/>
    <w:rsid w:val="00594F80"/>
    <w:rsid w:val="005A0C73"/>
    <w:rsid w:val="005A30FD"/>
    <w:rsid w:val="005A6532"/>
    <w:rsid w:val="005B2688"/>
    <w:rsid w:val="005B48AF"/>
    <w:rsid w:val="005B7601"/>
    <w:rsid w:val="005C2A5B"/>
    <w:rsid w:val="005C3CD5"/>
    <w:rsid w:val="005C5758"/>
    <w:rsid w:val="005D11F5"/>
    <w:rsid w:val="005D7727"/>
    <w:rsid w:val="005E1575"/>
    <w:rsid w:val="005E37DB"/>
    <w:rsid w:val="005F0E06"/>
    <w:rsid w:val="005F1D0D"/>
    <w:rsid w:val="005F45F9"/>
    <w:rsid w:val="005F76A5"/>
    <w:rsid w:val="006019DA"/>
    <w:rsid w:val="0060488F"/>
    <w:rsid w:val="00604FD2"/>
    <w:rsid w:val="00607401"/>
    <w:rsid w:val="00607FAE"/>
    <w:rsid w:val="00610D8D"/>
    <w:rsid w:val="006141B6"/>
    <w:rsid w:val="00623AA3"/>
    <w:rsid w:val="006242D7"/>
    <w:rsid w:val="006279A0"/>
    <w:rsid w:val="00632469"/>
    <w:rsid w:val="00633797"/>
    <w:rsid w:val="00636440"/>
    <w:rsid w:val="00642909"/>
    <w:rsid w:val="00642B07"/>
    <w:rsid w:val="00643EB3"/>
    <w:rsid w:val="00646A93"/>
    <w:rsid w:val="00651C1E"/>
    <w:rsid w:val="0065797B"/>
    <w:rsid w:val="00663549"/>
    <w:rsid w:val="00664B0C"/>
    <w:rsid w:val="00666243"/>
    <w:rsid w:val="00671E8D"/>
    <w:rsid w:val="00685EF9"/>
    <w:rsid w:val="0069454A"/>
    <w:rsid w:val="00696268"/>
    <w:rsid w:val="00696FD0"/>
    <w:rsid w:val="006A30B1"/>
    <w:rsid w:val="006A3DE5"/>
    <w:rsid w:val="006A5BFB"/>
    <w:rsid w:val="006A5C6A"/>
    <w:rsid w:val="006A7A52"/>
    <w:rsid w:val="006A7BCB"/>
    <w:rsid w:val="006B012B"/>
    <w:rsid w:val="006B3938"/>
    <w:rsid w:val="006B5F71"/>
    <w:rsid w:val="006C3ACF"/>
    <w:rsid w:val="006C6EE3"/>
    <w:rsid w:val="006D0A7D"/>
    <w:rsid w:val="006D1521"/>
    <w:rsid w:val="006D15EE"/>
    <w:rsid w:val="006D1BF8"/>
    <w:rsid w:val="006D36A7"/>
    <w:rsid w:val="006D5015"/>
    <w:rsid w:val="006F611B"/>
    <w:rsid w:val="00700A86"/>
    <w:rsid w:val="00701202"/>
    <w:rsid w:val="00701295"/>
    <w:rsid w:val="007014F2"/>
    <w:rsid w:val="0070234D"/>
    <w:rsid w:val="00702F88"/>
    <w:rsid w:val="00703900"/>
    <w:rsid w:val="007063C9"/>
    <w:rsid w:val="00707729"/>
    <w:rsid w:val="00707931"/>
    <w:rsid w:val="00711A96"/>
    <w:rsid w:val="00727FAB"/>
    <w:rsid w:val="00735C0D"/>
    <w:rsid w:val="00737D80"/>
    <w:rsid w:val="00743DC4"/>
    <w:rsid w:val="00746B7A"/>
    <w:rsid w:val="00750047"/>
    <w:rsid w:val="0075279A"/>
    <w:rsid w:val="00762E79"/>
    <w:rsid w:val="00771DB9"/>
    <w:rsid w:val="0077231F"/>
    <w:rsid w:val="0077400B"/>
    <w:rsid w:val="00774A01"/>
    <w:rsid w:val="007824BF"/>
    <w:rsid w:val="00783256"/>
    <w:rsid w:val="00783E47"/>
    <w:rsid w:val="00790AE4"/>
    <w:rsid w:val="007A6B0F"/>
    <w:rsid w:val="007A7C33"/>
    <w:rsid w:val="007B5AF0"/>
    <w:rsid w:val="007B5D48"/>
    <w:rsid w:val="007B5D84"/>
    <w:rsid w:val="007B76A4"/>
    <w:rsid w:val="007C443F"/>
    <w:rsid w:val="007C4494"/>
    <w:rsid w:val="007C7364"/>
    <w:rsid w:val="007E1841"/>
    <w:rsid w:val="007E50FE"/>
    <w:rsid w:val="007E6912"/>
    <w:rsid w:val="007F13F8"/>
    <w:rsid w:val="007F1952"/>
    <w:rsid w:val="007F276B"/>
    <w:rsid w:val="00813620"/>
    <w:rsid w:val="00813EA7"/>
    <w:rsid w:val="00815624"/>
    <w:rsid w:val="008178E1"/>
    <w:rsid w:val="00817CF9"/>
    <w:rsid w:val="00820005"/>
    <w:rsid w:val="00820B6A"/>
    <w:rsid w:val="00821C67"/>
    <w:rsid w:val="008231BC"/>
    <w:rsid w:val="008336E2"/>
    <w:rsid w:val="0083468B"/>
    <w:rsid w:val="008347D8"/>
    <w:rsid w:val="0084194C"/>
    <w:rsid w:val="00841FDA"/>
    <w:rsid w:val="00842701"/>
    <w:rsid w:val="00843E42"/>
    <w:rsid w:val="0085122F"/>
    <w:rsid w:val="00851478"/>
    <w:rsid w:val="00855CEF"/>
    <w:rsid w:val="00856954"/>
    <w:rsid w:val="00856A93"/>
    <w:rsid w:val="0086081F"/>
    <w:rsid w:val="00861412"/>
    <w:rsid w:val="00862DAA"/>
    <w:rsid w:val="008742D0"/>
    <w:rsid w:val="00875AA2"/>
    <w:rsid w:val="00881CBA"/>
    <w:rsid w:val="008824F4"/>
    <w:rsid w:val="00882DB9"/>
    <w:rsid w:val="008865BA"/>
    <w:rsid w:val="00893B3D"/>
    <w:rsid w:val="00896987"/>
    <w:rsid w:val="00896D0F"/>
    <w:rsid w:val="008A0190"/>
    <w:rsid w:val="008A36CC"/>
    <w:rsid w:val="008A4048"/>
    <w:rsid w:val="008A46A5"/>
    <w:rsid w:val="008A5578"/>
    <w:rsid w:val="008B1C44"/>
    <w:rsid w:val="008B5351"/>
    <w:rsid w:val="008B6278"/>
    <w:rsid w:val="008B6803"/>
    <w:rsid w:val="008B6C7B"/>
    <w:rsid w:val="008C0899"/>
    <w:rsid w:val="008C0D80"/>
    <w:rsid w:val="008C0E20"/>
    <w:rsid w:val="008C414F"/>
    <w:rsid w:val="008C7D93"/>
    <w:rsid w:val="008D0FC7"/>
    <w:rsid w:val="008D26C7"/>
    <w:rsid w:val="008D28B7"/>
    <w:rsid w:val="008D310E"/>
    <w:rsid w:val="008D436C"/>
    <w:rsid w:val="008E0454"/>
    <w:rsid w:val="008E3397"/>
    <w:rsid w:val="008F0698"/>
    <w:rsid w:val="008F1E4E"/>
    <w:rsid w:val="008F78CB"/>
    <w:rsid w:val="009035CA"/>
    <w:rsid w:val="009037D3"/>
    <w:rsid w:val="00903C49"/>
    <w:rsid w:val="00906F55"/>
    <w:rsid w:val="0091036B"/>
    <w:rsid w:val="00914DB8"/>
    <w:rsid w:val="0091594E"/>
    <w:rsid w:val="0092089A"/>
    <w:rsid w:val="009213D8"/>
    <w:rsid w:val="00925638"/>
    <w:rsid w:val="00927062"/>
    <w:rsid w:val="00932FAE"/>
    <w:rsid w:val="00941CB6"/>
    <w:rsid w:val="00943332"/>
    <w:rsid w:val="00947412"/>
    <w:rsid w:val="00955C5A"/>
    <w:rsid w:val="0096464E"/>
    <w:rsid w:val="00970EEF"/>
    <w:rsid w:val="009736EB"/>
    <w:rsid w:val="00974988"/>
    <w:rsid w:val="00980003"/>
    <w:rsid w:val="009877DC"/>
    <w:rsid w:val="00990C66"/>
    <w:rsid w:val="00991383"/>
    <w:rsid w:val="009913D2"/>
    <w:rsid w:val="00992D5A"/>
    <w:rsid w:val="00994585"/>
    <w:rsid w:val="009976DA"/>
    <w:rsid w:val="009A2EC3"/>
    <w:rsid w:val="009A5BF6"/>
    <w:rsid w:val="009B4F2A"/>
    <w:rsid w:val="009B541A"/>
    <w:rsid w:val="009C04E6"/>
    <w:rsid w:val="009C1AD8"/>
    <w:rsid w:val="009C2739"/>
    <w:rsid w:val="009C4396"/>
    <w:rsid w:val="009C522E"/>
    <w:rsid w:val="009D0253"/>
    <w:rsid w:val="009D33C1"/>
    <w:rsid w:val="009D7B81"/>
    <w:rsid w:val="009E1019"/>
    <w:rsid w:val="009E17C9"/>
    <w:rsid w:val="009E4183"/>
    <w:rsid w:val="009F21C8"/>
    <w:rsid w:val="009F23B2"/>
    <w:rsid w:val="009F5F04"/>
    <w:rsid w:val="00A02EA1"/>
    <w:rsid w:val="00A06AFB"/>
    <w:rsid w:val="00A220D0"/>
    <w:rsid w:val="00A2283F"/>
    <w:rsid w:val="00A23A92"/>
    <w:rsid w:val="00A3512C"/>
    <w:rsid w:val="00A3760B"/>
    <w:rsid w:val="00A406E4"/>
    <w:rsid w:val="00A40DBF"/>
    <w:rsid w:val="00A44F04"/>
    <w:rsid w:val="00A51A10"/>
    <w:rsid w:val="00A56B17"/>
    <w:rsid w:val="00A60D11"/>
    <w:rsid w:val="00A64785"/>
    <w:rsid w:val="00A660F2"/>
    <w:rsid w:val="00A72035"/>
    <w:rsid w:val="00A76ADB"/>
    <w:rsid w:val="00A80499"/>
    <w:rsid w:val="00A833B3"/>
    <w:rsid w:val="00A8471D"/>
    <w:rsid w:val="00A915A3"/>
    <w:rsid w:val="00A94E19"/>
    <w:rsid w:val="00AA0073"/>
    <w:rsid w:val="00AA0930"/>
    <w:rsid w:val="00AA7D22"/>
    <w:rsid w:val="00AB0209"/>
    <w:rsid w:val="00AB0A8D"/>
    <w:rsid w:val="00AB18A0"/>
    <w:rsid w:val="00AB1E7B"/>
    <w:rsid w:val="00AB4B62"/>
    <w:rsid w:val="00AC33C1"/>
    <w:rsid w:val="00AC50C7"/>
    <w:rsid w:val="00AD3257"/>
    <w:rsid w:val="00AD5C86"/>
    <w:rsid w:val="00AE136A"/>
    <w:rsid w:val="00AE23B6"/>
    <w:rsid w:val="00AE2533"/>
    <w:rsid w:val="00AE268C"/>
    <w:rsid w:val="00AE3848"/>
    <w:rsid w:val="00AE4BDB"/>
    <w:rsid w:val="00AF4AF2"/>
    <w:rsid w:val="00B017B8"/>
    <w:rsid w:val="00B1298E"/>
    <w:rsid w:val="00B13BD4"/>
    <w:rsid w:val="00B173DC"/>
    <w:rsid w:val="00B21746"/>
    <w:rsid w:val="00B246C9"/>
    <w:rsid w:val="00B27129"/>
    <w:rsid w:val="00B30748"/>
    <w:rsid w:val="00B33474"/>
    <w:rsid w:val="00B36668"/>
    <w:rsid w:val="00B42EA1"/>
    <w:rsid w:val="00B43A5F"/>
    <w:rsid w:val="00B51826"/>
    <w:rsid w:val="00B60B08"/>
    <w:rsid w:val="00B61CB9"/>
    <w:rsid w:val="00B66627"/>
    <w:rsid w:val="00B672A9"/>
    <w:rsid w:val="00B70370"/>
    <w:rsid w:val="00B72C8E"/>
    <w:rsid w:val="00B7413F"/>
    <w:rsid w:val="00B75A78"/>
    <w:rsid w:val="00B843C0"/>
    <w:rsid w:val="00B90AFC"/>
    <w:rsid w:val="00B956D3"/>
    <w:rsid w:val="00B96D4E"/>
    <w:rsid w:val="00B96EBB"/>
    <w:rsid w:val="00BA31C0"/>
    <w:rsid w:val="00BA73C4"/>
    <w:rsid w:val="00BB0A56"/>
    <w:rsid w:val="00BB2A9E"/>
    <w:rsid w:val="00BB472E"/>
    <w:rsid w:val="00BB5D91"/>
    <w:rsid w:val="00BB7A9B"/>
    <w:rsid w:val="00BC648E"/>
    <w:rsid w:val="00BD0B98"/>
    <w:rsid w:val="00BD68C9"/>
    <w:rsid w:val="00BD7FB6"/>
    <w:rsid w:val="00BE2DF3"/>
    <w:rsid w:val="00BE4A2C"/>
    <w:rsid w:val="00BF11C2"/>
    <w:rsid w:val="00BF1CE1"/>
    <w:rsid w:val="00BF2FD5"/>
    <w:rsid w:val="00BF3767"/>
    <w:rsid w:val="00C01996"/>
    <w:rsid w:val="00C064F5"/>
    <w:rsid w:val="00C12ED8"/>
    <w:rsid w:val="00C14F53"/>
    <w:rsid w:val="00C1766A"/>
    <w:rsid w:val="00C23167"/>
    <w:rsid w:val="00C260DC"/>
    <w:rsid w:val="00C31369"/>
    <w:rsid w:val="00C372C8"/>
    <w:rsid w:val="00C42394"/>
    <w:rsid w:val="00C44E6C"/>
    <w:rsid w:val="00C5081C"/>
    <w:rsid w:val="00C522D0"/>
    <w:rsid w:val="00C54E35"/>
    <w:rsid w:val="00C57C3B"/>
    <w:rsid w:val="00C63374"/>
    <w:rsid w:val="00C64EE4"/>
    <w:rsid w:val="00C6731E"/>
    <w:rsid w:val="00C74576"/>
    <w:rsid w:val="00C867B5"/>
    <w:rsid w:val="00C87F2F"/>
    <w:rsid w:val="00C95E6C"/>
    <w:rsid w:val="00CA064B"/>
    <w:rsid w:val="00CA33FE"/>
    <w:rsid w:val="00CA7BE7"/>
    <w:rsid w:val="00CB6B8D"/>
    <w:rsid w:val="00CB6E91"/>
    <w:rsid w:val="00CC0533"/>
    <w:rsid w:val="00CC07FB"/>
    <w:rsid w:val="00CC07FF"/>
    <w:rsid w:val="00CC08E7"/>
    <w:rsid w:val="00CC2DA4"/>
    <w:rsid w:val="00CC3E39"/>
    <w:rsid w:val="00CC487D"/>
    <w:rsid w:val="00CC6747"/>
    <w:rsid w:val="00CC6C41"/>
    <w:rsid w:val="00CC7F96"/>
    <w:rsid w:val="00CD1D37"/>
    <w:rsid w:val="00CD54FA"/>
    <w:rsid w:val="00CD728A"/>
    <w:rsid w:val="00CE3A93"/>
    <w:rsid w:val="00CE6EAF"/>
    <w:rsid w:val="00CE7F1E"/>
    <w:rsid w:val="00D007E8"/>
    <w:rsid w:val="00D062E2"/>
    <w:rsid w:val="00D07E4A"/>
    <w:rsid w:val="00D1274D"/>
    <w:rsid w:val="00D12E92"/>
    <w:rsid w:val="00D14C89"/>
    <w:rsid w:val="00D2076C"/>
    <w:rsid w:val="00D20C3D"/>
    <w:rsid w:val="00D22718"/>
    <w:rsid w:val="00D326D3"/>
    <w:rsid w:val="00D35D97"/>
    <w:rsid w:val="00D445D0"/>
    <w:rsid w:val="00D47B4D"/>
    <w:rsid w:val="00D51883"/>
    <w:rsid w:val="00D51DA2"/>
    <w:rsid w:val="00D528B8"/>
    <w:rsid w:val="00D53144"/>
    <w:rsid w:val="00D53562"/>
    <w:rsid w:val="00D542DB"/>
    <w:rsid w:val="00D60040"/>
    <w:rsid w:val="00D624E9"/>
    <w:rsid w:val="00D63B46"/>
    <w:rsid w:val="00D63CA0"/>
    <w:rsid w:val="00D63E80"/>
    <w:rsid w:val="00D64633"/>
    <w:rsid w:val="00D667F1"/>
    <w:rsid w:val="00D67F13"/>
    <w:rsid w:val="00D7609E"/>
    <w:rsid w:val="00D863C6"/>
    <w:rsid w:val="00D91AA5"/>
    <w:rsid w:val="00D9496F"/>
    <w:rsid w:val="00D96233"/>
    <w:rsid w:val="00D979FF"/>
    <w:rsid w:val="00DA1B51"/>
    <w:rsid w:val="00DA4A0E"/>
    <w:rsid w:val="00DA50D6"/>
    <w:rsid w:val="00DA67AE"/>
    <w:rsid w:val="00DB32A5"/>
    <w:rsid w:val="00DB32D1"/>
    <w:rsid w:val="00DB3E9A"/>
    <w:rsid w:val="00DB4800"/>
    <w:rsid w:val="00DB54D0"/>
    <w:rsid w:val="00DB5F02"/>
    <w:rsid w:val="00DB7DD9"/>
    <w:rsid w:val="00DC09B0"/>
    <w:rsid w:val="00DC7D16"/>
    <w:rsid w:val="00DD027B"/>
    <w:rsid w:val="00DD2B87"/>
    <w:rsid w:val="00DD4BA5"/>
    <w:rsid w:val="00DD650E"/>
    <w:rsid w:val="00DD7117"/>
    <w:rsid w:val="00DD7558"/>
    <w:rsid w:val="00DE5B79"/>
    <w:rsid w:val="00E0497E"/>
    <w:rsid w:val="00E076C5"/>
    <w:rsid w:val="00E122FF"/>
    <w:rsid w:val="00E1609F"/>
    <w:rsid w:val="00E16A29"/>
    <w:rsid w:val="00E228FF"/>
    <w:rsid w:val="00E23EA4"/>
    <w:rsid w:val="00E25E88"/>
    <w:rsid w:val="00E27129"/>
    <w:rsid w:val="00E323AA"/>
    <w:rsid w:val="00E33F4D"/>
    <w:rsid w:val="00E42DA6"/>
    <w:rsid w:val="00E478C9"/>
    <w:rsid w:val="00E50721"/>
    <w:rsid w:val="00E5680A"/>
    <w:rsid w:val="00E56F44"/>
    <w:rsid w:val="00E6573C"/>
    <w:rsid w:val="00E67321"/>
    <w:rsid w:val="00E71790"/>
    <w:rsid w:val="00E76C58"/>
    <w:rsid w:val="00E810DA"/>
    <w:rsid w:val="00E812F1"/>
    <w:rsid w:val="00E83390"/>
    <w:rsid w:val="00E91B00"/>
    <w:rsid w:val="00E95B56"/>
    <w:rsid w:val="00E97E73"/>
    <w:rsid w:val="00EA0B99"/>
    <w:rsid w:val="00EA6565"/>
    <w:rsid w:val="00EB3936"/>
    <w:rsid w:val="00EC3394"/>
    <w:rsid w:val="00EC3C7D"/>
    <w:rsid w:val="00EC3FE3"/>
    <w:rsid w:val="00EC56B5"/>
    <w:rsid w:val="00EC7382"/>
    <w:rsid w:val="00EC7CA9"/>
    <w:rsid w:val="00ED1BE7"/>
    <w:rsid w:val="00ED4D82"/>
    <w:rsid w:val="00ED51B8"/>
    <w:rsid w:val="00ED53A6"/>
    <w:rsid w:val="00ED5FE4"/>
    <w:rsid w:val="00ED6D51"/>
    <w:rsid w:val="00EE4022"/>
    <w:rsid w:val="00EE67A8"/>
    <w:rsid w:val="00EE7565"/>
    <w:rsid w:val="00EF49B9"/>
    <w:rsid w:val="00EF7C61"/>
    <w:rsid w:val="00EF7E94"/>
    <w:rsid w:val="00F00269"/>
    <w:rsid w:val="00F017F4"/>
    <w:rsid w:val="00F023EE"/>
    <w:rsid w:val="00F03325"/>
    <w:rsid w:val="00F04277"/>
    <w:rsid w:val="00F04B34"/>
    <w:rsid w:val="00F07185"/>
    <w:rsid w:val="00F103E6"/>
    <w:rsid w:val="00F114C7"/>
    <w:rsid w:val="00F175AD"/>
    <w:rsid w:val="00F21B6C"/>
    <w:rsid w:val="00F25520"/>
    <w:rsid w:val="00F31D83"/>
    <w:rsid w:val="00F327AA"/>
    <w:rsid w:val="00F32D46"/>
    <w:rsid w:val="00F34148"/>
    <w:rsid w:val="00F36E6D"/>
    <w:rsid w:val="00F37E97"/>
    <w:rsid w:val="00F43F9B"/>
    <w:rsid w:val="00F53C37"/>
    <w:rsid w:val="00F553F9"/>
    <w:rsid w:val="00F57D0E"/>
    <w:rsid w:val="00F60413"/>
    <w:rsid w:val="00F63511"/>
    <w:rsid w:val="00F6608A"/>
    <w:rsid w:val="00F66B0A"/>
    <w:rsid w:val="00F713C5"/>
    <w:rsid w:val="00F77C37"/>
    <w:rsid w:val="00F80F37"/>
    <w:rsid w:val="00F81F90"/>
    <w:rsid w:val="00F833D2"/>
    <w:rsid w:val="00F84392"/>
    <w:rsid w:val="00F928E3"/>
    <w:rsid w:val="00F92929"/>
    <w:rsid w:val="00F92B08"/>
    <w:rsid w:val="00F962C9"/>
    <w:rsid w:val="00FA4012"/>
    <w:rsid w:val="00FA67DF"/>
    <w:rsid w:val="00FB0A6A"/>
    <w:rsid w:val="00FB19AF"/>
    <w:rsid w:val="00FB1FAC"/>
    <w:rsid w:val="00FB29C2"/>
    <w:rsid w:val="00FB503A"/>
    <w:rsid w:val="00FB62C7"/>
    <w:rsid w:val="00FB6F61"/>
    <w:rsid w:val="00FC0DF0"/>
    <w:rsid w:val="00FD3FE5"/>
    <w:rsid w:val="00FE07EA"/>
    <w:rsid w:val="00FE1F9C"/>
    <w:rsid w:val="00FE4296"/>
    <w:rsid w:val="00FE46B8"/>
    <w:rsid w:val="00FE73ED"/>
    <w:rsid w:val="00FF2475"/>
    <w:rsid w:val="00FF2E62"/>
    <w:rsid w:val="00FF63A4"/>
    <w:rsid w:val="00FF65E2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0AFA5"/>
  <w15:chartTrackingRefBased/>
  <w15:docId w15:val="{38FB83E0-D53E-7E46-B7DA-0213F76B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4F2"/>
    <w:pPr>
      <w:spacing w:after="160" w:line="259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6081F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081F"/>
    <w:pPr>
      <w:keepNext/>
      <w:keepLines/>
      <w:spacing w:before="160" w:after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680A"/>
    <w:pPr>
      <w:spacing w:before="120" w:after="280"/>
      <w:outlineLvl w:val="2"/>
    </w:pPr>
    <w:rPr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774A01"/>
    <w:pPr>
      <w:keepNext/>
      <w:keepLines/>
      <w:spacing w:before="160" w:after="12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81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0B6A"/>
    <w:pPr>
      <w:spacing w:before="480" w:line="276" w:lineRule="auto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7F13"/>
    <w:pPr>
      <w:spacing w:before="120" w:after="0"/>
    </w:pPr>
    <w:rPr>
      <w:rFonts w:cstheme="minorHAnsi"/>
      <w:bCs/>
      <w:iCs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67F13"/>
    <w:pPr>
      <w:spacing w:before="120" w:after="0"/>
      <w:ind w:left="280"/>
    </w:pPr>
    <w:rPr>
      <w:rFonts w:cstheme="minorHAnsi"/>
      <w:bCs/>
    </w:rPr>
  </w:style>
  <w:style w:type="paragraph" w:styleId="31">
    <w:name w:val="toc 3"/>
    <w:basedOn w:val="a"/>
    <w:next w:val="a"/>
    <w:autoRedefine/>
    <w:uiPriority w:val="39"/>
    <w:unhideWhenUsed/>
    <w:rsid w:val="00DD027B"/>
    <w:pPr>
      <w:spacing w:before="120" w:after="120"/>
      <w:ind w:left="560"/>
    </w:pPr>
    <w:rPr>
      <w:rFonts w:cstheme="minorHAnsi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20B6A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20B6A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20B6A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20B6A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20B6A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20B6A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743DC4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026E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6EB0"/>
    <w:rPr>
      <w:rFonts w:ascii="Times New Roman" w:hAnsi="Times New Roman"/>
      <w:sz w:val="28"/>
      <w:szCs w:val="22"/>
    </w:rPr>
  </w:style>
  <w:style w:type="character" w:styleId="a7">
    <w:name w:val="page number"/>
    <w:basedOn w:val="a0"/>
    <w:uiPriority w:val="99"/>
    <w:semiHidden/>
    <w:unhideWhenUsed/>
    <w:rsid w:val="00026EB0"/>
  </w:style>
  <w:style w:type="paragraph" w:styleId="a8">
    <w:name w:val="No Spacing"/>
    <w:link w:val="a9"/>
    <w:uiPriority w:val="1"/>
    <w:qFormat/>
    <w:rsid w:val="00D64633"/>
    <w:rPr>
      <w:rFonts w:eastAsiaTheme="minorEastAsia"/>
      <w:sz w:val="22"/>
      <w:szCs w:val="22"/>
      <w:lang w:val="en-US" w:eastAsia="zh-CN"/>
    </w:rPr>
  </w:style>
  <w:style w:type="character" w:customStyle="1" w:styleId="a9">
    <w:name w:val="Без интервала Знак"/>
    <w:basedOn w:val="a0"/>
    <w:link w:val="a8"/>
    <w:uiPriority w:val="1"/>
    <w:rsid w:val="00D64633"/>
    <w:rPr>
      <w:rFonts w:eastAsiaTheme="minorEastAsia"/>
      <w:sz w:val="22"/>
      <w:szCs w:val="22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86081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6D15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5680A"/>
    <w:rPr>
      <w:rFonts w:ascii="Times New Roman" w:hAnsi="Times New Roman"/>
      <w:b/>
      <w:color w:val="000000" w:themeColor="text1"/>
      <w:sz w:val="28"/>
      <w:szCs w:val="22"/>
    </w:rPr>
  </w:style>
  <w:style w:type="paragraph" w:styleId="ab">
    <w:name w:val="footnote text"/>
    <w:basedOn w:val="a"/>
    <w:link w:val="ac"/>
    <w:uiPriority w:val="99"/>
    <w:semiHidden/>
    <w:unhideWhenUsed/>
    <w:rsid w:val="00843E42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43E42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843E42"/>
    <w:rPr>
      <w:vertAlign w:val="superscript"/>
    </w:rPr>
  </w:style>
  <w:style w:type="paragraph" w:styleId="ae">
    <w:name w:val="Bibliography"/>
    <w:basedOn w:val="a"/>
    <w:next w:val="a"/>
    <w:uiPriority w:val="37"/>
    <w:unhideWhenUsed/>
    <w:rsid w:val="002A754E"/>
  </w:style>
  <w:style w:type="character" w:customStyle="1" w:styleId="40">
    <w:name w:val="Заголовок 4 Знак"/>
    <w:basedOn w:val="a0"/>
    <w:link w:val="4"/>
    <w:uiPriority w:val="9"/>
    <w:rsid w:val="00774A01"/>
    <w:rPr>
      <w:rFonts w:ascii="Times New Roman" w:eastAsiaTheme="majorEastAsia" w:hAnsi="Times New Roman" w:cstheme="majorBidi"/>
      <w:b/>
      <w:iCs/>
      <w:color w:val="000000" w:themeColor="text1"/>
      <w:sz w:val="28"/>
      <w:szCs w:val="22"/>
    </w:rPr>
  </w:style>
  <w:style w:type="character" w:styleId="af">
    <w:name w:val="Strong"/>
    <w:basedOn w:val="a0"/>
    <w:uiPriority w:val="22"/>
    <w:qFormat/>
    <w:rsid w:val="002E5B62"/>
    <w:rPr>
      <w:b/>
      <w:bCs/>
    </w:rPr>
  </w:style>
  <w:style w:type="paragraph" w:styleId="af0">
    <w:name w:val="Normal (Web)"/>
    <w:basedOn w:val="a"/>
    <w:uiPriority w:val="99"/>
    <w:unhideWhenUsed/>
    <w:rsid w:val="002B7C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2A698C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46B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6A5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8F7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a.dev.by/decree_mediakit_ru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br.ru/Content/Document/File/79860/analytic_note_20190829_ddkp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>
  <b:Source>
    <b:Tag>Рис171</b:Tag>
    <b:SourceType>Book</b:SourceType>
    <b:Guid>{E4644B84-9956-4E4D-ABC0-5002F35D61CE}</b:Guid>
    <b:Author>
      <b:Author>
        <b:NameList>
          <b:Person>
            <b:Last>Рисс</b:Last>
            <b:First>Владислав</b:First>
            <b:Middle>Игоревич</b:Middle>
          </b:Person>
        </b:NameList>
      </b:Author>
    </b:Author>
    <b:Title>К вопросу о коллективных валютах или частных деньгах</b:Title>
    <b:City>Пенза</b:City>
    <b:Publisher> "Наука и Просвещение" (ИП Гуляев Г.Ю.) </b:Publisher>
    <b:Year>2017</b:Year>
    <b:RefOrder>2</b:RefOrder>
  </b:Source>
  <b:Source>
    <b:Tag>Nar16</b:Tag>
    <b:SourceType>Book</b:SourceType>
    <b:Guid>{1A46F9D5-25CC-FC47-B5B9-9100C96323F0}</b:Guid>
    <b:Author>
      <b:Author>
        <b:NameList>
          <b:Person>
            <b:Last>Narayanan</b:Last>
            <b:First>Arvind</b:First>
          </b:Person>
          <b:Person>
            <b:Last>Bonneau</b:Last>
            <b:First>Joseph</b:First>
          </b:Person>
          <b:Person>
            <b:Last>Felten</b:Last>
            <b:First>Edward</b:First>
          </b:Person>
          <b:Person>
            <b:Last>Miller</b:Last>
            <b:First>Andrew</b:First>
          </b:Person>
          <b:Person>
            <b:Last>Goldfeder</b:Last>
            <b:First>Steven.</b:First>
          </b:Person>
        </b:NameList>
      </b:Author>
    </b:Author>
    <b:Title>Bitcoin and cryptocurrency technologies: a comprehensive introduction. </b:Title>
    <b:City>Princeton</b:City>
    <b:Publisher>Princeton University Press.</b:Publisher>
    <b:Year>2016</b:Year>
    <b:RefOrder>3</b:RefOrder>
  </b:Source>
  <b:Source>
    <b:Tag>Bay92</b:Tag>
    <b:SourceType>Book</b:SourceType>
    <b:Guid>{C94A07F8-51C7-A842-A9D7-D6C2A2A096E3}</b:Guid>
    <b:Author>
      <b:Author>
        <b:NameList>
          <b:Person>
            <b:Last>Bayer</b:Last>
            <b:First>Dave</b:First>
          </b:Person>
          <b:Person>
            <b:Last>Haber</b:Last>
            <b:First>Stuart</b:First>
          </b:Person>
          <b:Person>
            <b:Last>Stornetta</b:Last>
            <b:First>W.</b:First>
            <b:Middle>Scott</b:Middle>
          </b:Person>
        </b:NameList>
      </b:Author>
    </b:Author>
    <b:Title>Improving the Efficiency and Reliability of Digital Time-Stamping</b:Title>
    <b:Publisher>CiteSeerX</b:Publisher>
    <b:Year>1992</b:Year>
    <b:RefOrder>4</b:RefOrder>
  </b:Source>
  <b:Source xmlns:b="http://schemas.openxmlformats.org/officeDocument/2006/bibliography">
    <b:Tag>Hab91</b:Tag>
    <b:SourceType>Book</b:SourceType>
    <b:Guid>{F3A59567-005C-5546-A6F4-0C29B34AA726}</b:Guid>
    <b:Author>
      <b:Author>
        <b:NameList>
          <b:Person>
            <b:Last>Haber</b:Last>
            <b:First>Stuart</b:First>
          </b:Person>
          <b:Person>
            <b:Last>Stornetta</b:Last>
            <b:First>W.</b:First>
            <b:Middle>Scott</b:Middle>
          </b:Person>
        </b:NameList>
      </b:Author>
    </b:Author>
    <b:Title>How to time-stamp a digital document</b:Title>
    <b:Publisher>Journal of Cryptology</b:Publisher>
    <b:Year>1991</b:Year>
    <b:RefOrder>5</b:RefOrder>
  </b:Source>
  <b:Source>
    <b:Tag>Nak08</b:Tag>
    <b:SourceType>Book</b:SourceType>
    <b:Guid>{CFCFC71A-FBE9-8C49-9182-2FEFC94B776C}</b:Guid>
    <b:Title> Bitcoin: A Peer-to-Peer Electronic Cash System</b:Title>
    <b:Year>2008</b:Year>
    <b:Author>
      <b:Author>
        <b:NameList>
          <b:Person>
            <b:Last>Nakamoto</b:Last>
            <b:First>Satoshi</b:First>
          </b:Person>
        </b:NameList>
      </b:Author>
    </b:Author>
    <b:RefOrder>6</b:RefOrder>
  </b:Source>
  <b:Source>
    <b:Tag>Ste06</b:Tag>
    <b:SourceType>Book</b:SourceType>
    <b:Guid>{FF5C8F34-8F57-9A48-BA77-4032BB2F91A6}</b:Guid>
    <b:Author>
      <b:Author>
        <b:NameList>
          <b:Person>
            <b:Last>Stelzner</b:Last>
            <b:First>Michael</b:First>
          </b:Person>
        </b:NameList>
      </b:Author>
    </b:Author>
    <b:Title>Writing White Papers: How to capture readers and keep them engaged</b:Title>
    <b:City>Poway</b:City>
    <b:Publisher>WhitePaperSource Publishing</b:Publisher>
    <b:Year>2006</b:Year>
    <b:Pages>214</b:Pages>
    <b:RefOrder>7</b:RefOrder>
  </b:Source>
  <b:Source>
    <b:Tag>ВГр19</b:Tag>
    <b:SourceType>DocumentFromInternetSite</b:SourceType>
    <b:Guid>{62894942-A19F-6644-8336-52E6C626315E}</b:Guid>
    <b:Title>ФИАТНЫЕ ДЕНЬГИ Аналитическая записка</b:Title>
    <b:Year>2019</b:Year>
    <b:Author>
      <b:Author>
        <b:NameList>
          <b:Person>
            <b:Last>Грищенко</b:Last>
            <b:First>В.</b:First>
          </b:Person>
        </b:NameList>
      </b:Author>
    </b:Author>
    <b:InternetSiteTitle>Банк России</b:InternetSiteTitle>
    <b:URL>https://www.cbr.ru/Content/Document/File/79860/analytic_note_20190829_ddkp.pdf</b:URL>
    <b:ProductionCompany>Банк России</b:ProductionCompany>
    <b:Month>Август</b:Month>
    <b:YearAccessed>2020</b:YearAccessed>
    <b:MonthAccessed>Май</b:MonthAccessed>
    <b:DayAccessed>1</b:DayAccessed>
    <b:RefOrder>8</b:RefOrder>
  </b:Source>
  <b:Source>
    <b:Tag>Сер17</b:Tag>
    <b:SourceType>DocumentFromInternetSite</b:SourceType>
    <b:Guid>{E436E414-D260-4344-9319-30FF1BD54584}</b:Guid>
    <b:Author>
      <b:Author>
        <b:NameList>
          <b:Person>
            <b:Last>Сергеенко</b:Last>
            <b:First>Елена</b:First>
          </b:Person>
        </b:NameList>
      </b:Author>
    </b:Author>
    <b:Title>dev by</b:Title>
    <b:InternetSiteTitle>decree_mediakit_ru</b:InternetSiteTitle>
    <b:URL>https://media.dev.by/decree_mediakit_ru.pdf</b:URL>
    <b:Year>2017</b:Year>
    <b:YearAccessed>2020</b:YearAccessed>
    <b:MonthAccessed>май</b:MonthAccessed>
    <b:DayAccessed>2</b:DayAccessed>
    <b:RefOrder>9</b:RefOrder>
  </b:Source>
  <b:Source>
    <b:Tag>Цве17</b:Tag>
    <b:SourceType>Book</b:SourceType>
    <b:Guid>{2FE4C0E3-980B-0E43-B96C-34D51EB67AD4}</b:Guid>
    <b:Title>Экономика науки</b:Title>
    <b:Year>2017</b:Year>
    <b:Author>
      <b:Author>
        <b:NameList>
          <b:Person>
            <b:Last>Цветкова</b:Last>
            <b:First>Л.</b:First>
            <b:Middle>А.</b:Middle>
          </b:Person>
        </b:NameList>
      </b:Author>
    </b:Author>
    <b:City>Москва</b:City>
    <b:Publisher>Центр научно-технической экспертизы ИПЭИ РАНХиГС при Президенте РФ</b:Publisher>
    <b:Volume>III</b:Volume>
    <b:Pages>278</b:Pages>
    <b:RefOrder>10</b:RefOrder>
  </b:Source>
  <b:Source>
    <b:Tag>Mag18</b:Tag>
    <b:SourceType>DocumentFromInternetSite</b:SourceType>
    <b:Guid>{F1D0E823-3718-4F44-90FC-2F7FD103B986}</b:Guid>
    <b:Title>The Transformation of the European Energy Industry through Digitalisation</b:Title>
    <b:Year>2018</b:Year>
    <b:Author>
      <b:Author>
        <b:NameList>
          <b:Person>
            <b:Last>Nikolaus</b:Last>
            <b:First>Mag.</b:First>
            <b:Middle>Dr.</b:Middle>
          </b:Person>
        </b:NameList>
      </b:Author>
    </b:Author>
    <b:InternetSiteTitle>ssc-rechtswissenschaften.univie.ac.</b:InternetSiteTitle>
    <b:URL>https://ssc-rechtswissenschaften.univie.ac.at/fileadmin/user_upload/s_rechtswissenschaft_neu/Neu_Versuch/Doktorat_Expose/Expose1/Rechtsinformatik/The_Transformation_of_the_European_Energy_Industry_through_Digitalisation.pdf</b:URL>
    <b:ProductionCompany>Department of Innovation and Digitalisation in Law, Faculty of Law</b:ProductionCompany>
    <b:Month>Январь</b:Month>
    <b:Day>7</b:Day>
    <b:YearAccessed>2020</b:YearAccessed>
    <b:MonthAccessed>Май</b:MonthAccessed>
    <b:DayAccessed>2</b:DayAccessed>
    <b:RefOrder>1</b:RefOrder>
  </b:Source>
</b:Sources>
</file>

<file path=customXml/itemProps1.xml><?xml version="1.0" encoding="utf-8"?>
<ds:datastoreItem xmlns:ds="http://schemas.openxmlformats.org/officeDocument/2006/customXml" ds:itemID="{757B001F-3C08-F047-B6DD-DABD27C2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27</Pages>
  <Words>3917</Words>
  <Characters>22327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Травкин Павел Андреевич</dc:creator>
  <cp:keywords/>
  <dc:description/>
  <cp:lastModifiedBy>Травкин Павел Андреевич</cp:lastModifiedBy>
  <cp:revision>225</cp:revision>
  <cp:lastPrinted>2020-05-08T17:14:00Z</cp:lastPrinted>
  <dcterms:created xsi:type="dcterms:W3CDTF">2020-05-05T17:40:00Z</dcterms:created>
  <dcterms:modified xsi:type="dcterms:W3CDTF">2020-05-08T18:08:00Z</dcterms:modified>
</cp:coreProperties>
</file>