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Deterministic Universal Stack</w:t>
      </w:r>
    </w:p>
    <w:p>
      <w:pPr>
        <w:jc w:val="center"/>
      </w:pPr>
      <w:r>
        <w:rPr>
          <w:i/>
          <w:iCs/>
          <w:sz w:val="24"/>
          <w:szCs w:val="24"/>
        </w:rPr>
        <w:t xml:space="preserve">Formal Assurance, Operational Documentation, and Security Model</w:t>
      </w:r>
    </w:p>
    <w:p>
      <w:pPr>
        <w:spacing w:after="200"/>
      </w:pPr>
      <w:r>
        <w:t xml:space="preserve"/>
      </w:r>
    </w:p>
    <w:p>
      <w:pPr>
        <w:pStyle w:val="Heading1"/>
      </w:pPr>
      <w:r>
        <w:t xml:space="preserve">Executive Summary</w:t>
      </w:r>
    </w:p>
    <w:p>
      <w:r>
        <w:t xml:space="preserve">This document provides formal assurance that reducers in the Deterministic Universal Stack (DUS) are deterministic and that replicas will converge to the same state hash when they receive causally closed event sets. Additionally, it specifies operational procedures for snapshots, clock management, and recovery, defines error semantics to distinguish transient from fatal failures, and articulates the explicit security model of the system.</w:t>
      </w:r>
    </w:p>
    <w:p>
      <w:pPr>
        <w:spacing w:after="200"/>
      </w:pPr>
      <w:r>
        <w:t xml:space="preserve"/>
      </w:r>
    </w:p>
    <w:p>
      <w:pPr>
        <w:pStyle w:val="Heading1"/>
      </w:pPr>
      <w:r>
        <w:t xml:space="preserve">1. Formal Assurance: Deterministic Reducers and Replica Convergence</w:t>
      </w:r>
    </w:p>
    <w:p>
      <w:pPr>
        <w:pStyle w:val="Heading2"/>
      </w:pPr>
      <w:r>
        <w:t xml:space="preserve">1.1 Determinism Theorem</w:t>
      </w:r>
    </w:p>
    <w:p>
      <w:r>
        <w:t xml:space="preserve">A reducer is deterministic if and only if given the same causally closed event set E and the same topological replay order, it always produces the same state hash.</w:t>
      </w:r>
    </w:p>
    <w:p>
      <w:pPr>
        <w:spacing w:after="120"/>
      </w:pPr>
      <w:r>
        <w:t xml:space="preserve"/>
      </w:r>
    </w:p>
    <w:p>
      <w:r>
        <w:rPr>
          <w:b/>
          <w:bCs/>
        </w:rPr>
        <w:t xml:space="preserve">Formal Statement:</w:t>
      </w:r>
    </w:p>
    <w:p>
      <w:pPr>
        <w:spacing w:after="80"/>
      </w:pPr>
      <w:r>
        <w:t xml:space="preserve">For a reducer R and closed event set E:</w:t>
      </w:r>
    </w:p>
    <w:p>
      <w:pPr>
        <w:spacing w:after="80" w:before="80" w:line="480"/>
      </w:pPr>
      <w:r>
        <w:t xml:space="preserve">  ∀ topological orders T₁, T₂ of E: Replay(E, T₁, R) = Replay(E, T₂, R)</w:t>
      </w:r>
    </w:p>
    <w:p>
      <w:r>
        <w:t xml:space="preserve">That is, every valid topological sort of the causal DAG over E produces the same final state hash under R.</w:t>
      </w:r>
    </w:p>
    <w:p>
      <w:pPr>
        <w:spacing w:after="120"/>
      </w:pPr>
      <w:r>
        <w:t xml:space="preserve"/>
      </w:r>
    </w:p>
    <w:p>
      <w:pPr>
        <w:pStyle w:val="Heading2"/>
      </w:pPr>
      <w:r>
        <w:t xml:space="preserve">1.2 Proof Sketch: Why Topological Order Independence Guarantees Determinism</w:t>
      </w:r>
    </w:p>
    <w:p>
      <w:pPr>
        <w:pStyle w:val="Heading3"/>
      </w:pPr>
      <w:r>
        <w:t xml:space="preserve">1.2.1 Causal Closure Requirement</w:t>
      </w:r>
    </w:p>
    <w:p>
      <w:pPr>
        <w:pStyle w:val="ListParagraph"/>
        <w:numPr>
          <w:ilvl w:val="0"/>
          <w:numId w:val="2"/>
        </w:numPr>
      </w:pPr>
      <w:r>
        <w:t xml:space="preserve">A set E is causally closed if and only if for every event e ∈ E, all of its parent events are also in E.</w:t>
      </w:r>
    </w:p>
    <w:p>
      <w:pPr>
        <w:pStyle w:val="ListParagraph"/>
        <w:numPr>
          <w:ilvl w:val="0"/>
          <w:numId w:val="2"/>
        </w:numPr>
      </w:pPr>
      <w:r>
        <w:t xml:space="preserve">Closure ensures no event in E references missing history, eliminating dependency uncertainty.</w:t>
      </w:r>
    </w:p>
    <w:p>
      <w:pPr>
        <w:spacing w:after="120"/>
      </w:pPr>
      <w:r>
        <w:t xml:space="preserve"/>
      </w:r>
    </w:p>
    <w:p>
      <w:pPr>
        <w:pStyle w:val="Heading3"/>
      </w:pPr>
      <w:r>
        <w:t xml:space="preserve">1.2.2 Topological Ordering and Determinism</w:t>
      </w:r>
    </w:p>
    <w:p>
      <w:r>
        <w:t xml:space="preserve">A topological order of E respects all causal dependencies. For any two valid topological orders T₁ and T₂:</w:t>
      </w:r>
    </w:p>
    <w:p>
      <w:pPr>
        <w:pStyle w:val="ListParagraph"/>
        <w:numPr>
          <w:ilvl w:val="0"/>
          <w:numId w:val="2"/>
        </w:numPr>
      </w:pPr>
      <w:r>
        <w:t xml:space="preserve">Both order all events such that parents precede children.</w:t>
      </w:r>
    </w:p>
    <w:p>
      <w:pPr>
        <w:pStyle w:val="ListParagraph"/>
        <w:numPr>
          <w:ilvl w:val="0"/>
          <w:numId w:val="2"/>
        </w:numPr>
      </w:pPr>
      <w:r>
        <w:t xml:space="preserve">All sibling events (events with no causal ordering) can be reordered freely within both sequences.</w:t>
      </w:r>
    </w:p>
    <w:p>
      <w:pPr>
        <w:pStyle w:val="ListParagraph"/>
        <w:numPr>
          <w:ilvl w:val="0"/>
          <w:numId w:val="2"/>
        </w:numPr>
      </w:pPr>
      <w:r>
        <w:t xml:space="preserve">A deterministic reducer depends only on causal history, not on the order in which causally unrelated events are applied.</w:t>
      </w:r>
    </w:p>
    <w:p>
      <w:pPr>
        <w:spacing w:after="120"/>
      </w:pPr>
      <w:r>
        <w:t xml:space="preserve"/>
      </w:r>
    </w:p>
    <w:p>
      <w:pPr>
        <w:pStyle w:val="Heading3"/>
      </w:pPr>
      <w:r>
        <w:t xml:space="preserve">1.2.3 Deterministic Reducer Axiom</w:t>
      </w:r>
    </w:p>
    <w:p>
      <w:r>
        <w:t xml:space="preserve">By definition, a deterministic reducer R satisfies: its output depends only on the set of events and their causal relationships, not on the arbitrary ordering of causally independent events.</w:t>
      </w:r>
    </w:p>
    <w:p>
      <w:pPr>
        <w:pStyle w:val="ListParagraph"/>
        <w:numPr>
          <w:ilvl w:val="0"/>
          <w:numId w:val="2"/>
        </w:numPr>
      </w:pPr>
      <w:r>
        <w:t xml:space="preserve">This is a semantic property: the reducer logic contains no hidden dependencies on time, randomness, thread scheduling, or external mutable state.</w:t>
      </w:r>
    </w:p>
    <w:p>
      <w:pPr>
        <w:pStyle w:val="ListParagraph"/>
        <w:numPr>
          <w:ilvl w:val="0"/>
          <w:numId w:val="2"/>
        </w:numPr>
      </w:pPr>
      <w:r>
        <w:t xml:space="preserve">Therefore, any two topological orders of the same closed set must yield identical final state.</w:t>
      </w:r>
    </w:p>
    <w:p>
      <w:pPr>
        <w:spacing w:after="120"/>
      </w:pPr>
      <w:r>
        <w:t xml:space="preserve"/>
      </w:r>
    </w:p>
    <w:p>
      <w:pPr>
        <w:pStyle w:val="Heading3"/>
      </w:pPr>
      <w:r>
        <w:t xml:space="preserve">1.2.4 Conclusion</w:t>
      </w:r>
    </w:p>
    <w:p>
      <w:r>
        <w:t xml:space="preserve">If two replicas receive the same causally closed event set E and both have a deterministic reducer R of the same version, then regardless of the order in which they process events internally, both must compute the identical final state hash. This is the foundation of convergence.</w:t>
      </w:r>
    </w:p>
    <w:p>
      <w:pPr>
        <w:spacing w:after="200"/>
      </w:pPr>
      <w:r>
        <w:t xml:space="preserve"/>
      </w:r>
    </w:p>
    <w:p>
      <w:pPr>
        <w:pStyle w:val="Heading2"/>
      </w:pPr>
      <w:r>
        <w:t xml:space="preserve">1.3 Replica Convergence Guarantee</w:t>
      </w:r>
    </w:p>
    <w:p>
      <w:r>
        <w:rPr>
          <w:b/>
          <w:bCs/>
        </w:rPr>
        <w:t xml:space="preserve">Convergence Theorem:</w:t>
      </w:r>
    </w:p>
    <w:p>
      <w:r>
        <w:t xml:space="preserve">If two honest replicas A and B eventually receive the same causally closed event set E and have the same reducer version v, then stateHashₐ(E, v) = stateHashᵦ(E, v).</w:t>
      </w:r>
    </w:p>
    <w:p>
      <w:pPr>
        <w:spacing w:after="120"/>
      </w:pPr>
      <w:r>
        <w:t xml:space="preserve"/>
      </w:r>
    </w:p>
    <w:p>
      <w:r>
        <w:rPr>
          <w:b/>
          <w:bCs/>
        </w:rPr>
        <w:t xml:space="preserve">Proof:</w:t>
      </w:r>
    </w:p>
    <w:p>
      <w:pPr>
        <w:pStyle w:val="ListParagraph"/>
        <w:numPr>
          <w:ilvl w:val="0"/>
          <w:numId w:val="2"/>
        </w:numPr>
      </w:pPr>
      <w:r>
        <w:t xml:space="preserve">Both replicas possess the same input: the event set E (causally closed).</w:t>
      </w:r>
    </w:p>
    <w:p>
      <w:pPr>
        <w:pStyle w:val="ListParagraph"/>
        <w:numPr>
          <w:ilvl w:val="0"/>
          <w:numId w:val="2"/>
        </w:numPr>
      </w:pPr>
      <w:r>
        <w:t xml:space="preserve">Both replicas execute the same reducer version v (same algorithm).</w:t>
      </w:r>
    </w:p>
    <w:p>
      <w:pPr>
        <w:pStyle w:val="ListParagraph"/>
        <w:numPr>
          <w:ilvl w:val="0"/>
          <w:numId w:val="2"/>
        </w:numPr>
      </w:pPr>
      <w:r>
        <w:t xml:space="preserve">By the Determinism Theorem, v applied to E produces the same state hash regardless of internal topological order selection.</w:t>
      </w:r>
    </w:p>
    <w:p>
      <w:pPr>
        <w:pStyle w:val="ListParagraph"/>
        <w:numPr>
          <w:ilvl w:val="0"/>
          <w:numId w:val="2"/>
        </w:numPr>
      </w:pPr>
      <w:r>
        <w:t xml:space="preserve">Therefore, both stateHashₐ and stateHashᵦ must be identical. QED.</w:t>
      </w:r>
    </w:p>
    <w:p>
      <w:pPr>
        <w:spacing w:after="200"/>
      </w:pPr>
      <w:r>
        <w:t xml:space="preserve"/>
      </w:r>
    </w:p>
    <w:p>
      <w:pPr>
        <w:pStyle w:val="Heading2"/>
      </w:pPr>
      <w:r>
        <w:t xml:space="preserve">1.4 Detection of Non-Deterministic Reducers</w:t>
      </w:r>
    </w:p>
    <w:p>
      <w:r>
        <w:t xml:space="preserve">Any reducer that produces different state hashes for the same closed event set under different topological orders is non-deterministic and can be detected operationally:</w:t>
      </w:r>
    </w:p>
    <w:p>
      <w:pPr>
        <w:pStyle w:val="ListParagraph"/>
        <w:numPr>
          <w:ilvl w:val="0"/>
          <w:numId w:val="2"/>
        </w:numPr>
      </w:pPr>
      <w:r>
        <w:t xml:space="preserve">Compute Replay(E, T₁, R) and compute the state hash H₁.</w:t>
      </w:r>
    </w:p>
    <w:p>
      <w:pPr>
        <w:pStyle w:val="ListParagraph"/>
        <w:numPr>
          <w:ilvl w:val="0"/>
          <w:numId w:val="2"/>
        </w:numPr>
      </w:pPr>
      <w:r>
        <w:t xml:space="preserve">Using the same E and R, compute with a different topological order T₂ to produce state hash H₂.</w:t>
      </w:r>
    </w:p>
    <w:p>
      <w:pPr>
        <w:pStyle w:val="ListParagraph"/>
        <w:numPr>
          <w:ilvl w:val="0"/>
          <w:numId w:val="2"/>
        </w:numPr>
      </w:pPr>
      <w:r>
        <w:t xml:space="preserve">If H₁ ≠ H₂, the reducer is non-deterministic and must be rejected.</w:t>
      </w:r>
    </w:p>
    <w:p>
      <w:r>
        <w:t xml:space="preserve">This is testable and is part of the DUS verification layer.</w:t>
      </w:r>
    </w:p>
    <w:p>
      <w:pPr>
        <w:spacing w:after="200"/>
      </w:pPr>
      <w:r>
        <w:t xml:space="preserve"/>
      </w:r>
    </w:p>
    <w:p>
      <w:pPr>
        <w:pStyle w:val="Heading1"/>
      </w:pPr>
      <w:r>
        <w:t xml:space="preserve">2. Operational Documentation</w:t>
      </w:r>
    </w:p>
    <w:p>
      <w:pPr>
        <w:pStyle w:val="Heading2"/>
      </w:pPr>
      <w:r>
        <w:t xml:space="preserve">2.1 Snapshot Architecture</w:t>
      </w:r>
    </w:p>
    <w:p>
      <w:r>
        <w:t xml:space="preserve">Snapshots are immutable checkpoints that combine derived state with event log metadata, enabling fast replica recovery without replaying the entire history.</w:t>
      </w:r>
    </w:p>
    <w:p>
      <w:pPr>
        <w:spacing w:after="120"/>
      </w:pPr>
      <w:r>
        <w:t xml:space="preserve"/>
      </w:r>
    </w:p>
    <w:p>
      <w:r>
        <w:rPr>
          <w:b/>
          <w:bCs/>
        </w:rPr>
        <w:t xml:space="preserve">Snapshot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Wall-clock time when snapshot was created (ISO 8601)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reducerVersion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Semantic version of the reducer (e.g., 1.0.3)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eventLogPrefix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Merkle root of all events ≤ snapshot timestamp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stateHash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SHA-256 of serialized application state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statePrefixSize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events included in this snapshot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Application-specific context (e.g., node ID, session ID)</w:t>
            </w:r>
          </w:p>
        </w:tc>
      </w:tr>
    </w:tbl>
    <w:p>
      <w:pPr>
        <w:spacing w:after="120"/>
      </w:pPr>
      <w:r>
        <w:t xml:space="preserve"/>
      </w:r>
    </w:p>
    <w:p>
      <w:r>
        <w:rPr>
          <w:b/>
          <w:bCs/>
        </w:rPr>
        <w:t xml:space="preserve">Snapshot Generation:</w:t>
      </w:r>
    </w:p>
    <w:p>
      <w:pPr>
        <w:pStyle w:val="ListParagraph"/>
        <w:numPr>
          <w:ilvl w:val="0"/>
          <w:numId w:val="2"/>
        </w:numPr>
      </w:pPr>
      <w:r>
        <w:t xml:space="preserve">Every N events (configurable, default 10,000), or when explicitly triggered, compute a snapshot.</w:t>
      </w:r>
    </w:p>
    <w:p>
      <w:pPr>
        <w:pStyle w:val="ListParagraph"/>
        <w:numPr>
          <w:ilvl w:val="0"/>
          <w:numId w:val="2"/>
        </w:numPr>
      </w:pPr>
      <w:r>
        <w:t xml:space="preserve">Snapshots are written to immutable storage and indexed by reducerVersion + timestamp.</w:t>
      </w:r>
    </w:p>
    <w:p>
      <w:pPr>
        <w:pStyle w:val="ListParagraph"/>
        <w:numPr>
          <w:ilvl w:val="0"/>
          <w:numId w:val="2"/>
        </w:numPr>
      </w:pPr>
      <w:r>
        <w:t xml:space="preserve">Snapshots are never mutated; old snapshots are retained for audit and recovery.</w:t>
      </w:r>
    </w:p>
    <w:p>
      <w:pPr>
        <w:spacing w:after="120"/>
      </w:pPr>
      <w:r>
        <w:t xml:space="preserve"/>
      </w:r>
    </w:p>
    <w:p>
      <w:r>
        <w:rPr>
          <w:b/>
          <w:bCs/>
        </w:rPr>
        <w:t xml:space="preserve">Snapshot-Based Recovery:</w:t>
      </w:r>
    </w:p>
    <w:p>
      <w:pPr>
        <w:pStyle w:val="ListParagraph"/>
        <w:numPr>
          <w:ilvl w:val="0"/>
          <w:numId w:val="2"/>
        </w:numPr>
      </w:pPr>
      <w:r>
        <w:t xml:space="preserve">On restart, locate the most recent snapshot for the active reducer version.</w:t>
      </w:r>
    </w:p>
    <w:p>
      <w:pPr>
        <w:pStyle w:val="ListParagraph"/>
        <w:numPr>
          <w:ilvl w:val="0"/>
          <w:numId w:val="2"/>
        </w:numPr>
      </w:pPr>
      <w:r>
        <w:t xml:space="preserve">Verify the stateHash against the stored state to ensure snapshot integrity.</w:t>
      </w:r>
    </w:p>
    <w:p>
      <w:pPr>
        <w:pStyle w:val="ListParagraph"/>
        <w:numPr>
          <w:ilvl w:val="0"/>
          <w:numId w:val="2"/>
        </w:numPr>
      </w:pPr>
      <w:r>
        <w:t xml:space="preserve">Replay only events after the snapshot's eventLogPrefix to reach current state.</w:t>
      </w:r>
    </w:p>
    <w:p>
      <w:pPr>
        <w:pStyle w:val="ListParagraph"/>
        <w:numPr>
          <w:ilvl w:val="0"/>
          <w:numId w:val="2"/>
        </w:numPr>
      </w:pPr>
      <w:r>
        <w:t xml:space="preserve">This dramatically reduces recovery time for large histories.</w:t>
      </w:r>
    </w:p>
    <w:p>
      <w:pPr>
        <w:spacing w:after="200"/>
      </w:pPr>
      <w:r>
        <w:t xml:space="preserve"/>
      </w:r>
    </w:p>
    <w:p>
      <w:pPr>
        <w:pStyle w:val="Heading2"/>
      </w:pPr>
      <w:r>
        <w:t xml:space="preserve">2.2 Clock Management</w:t>
      </w:r>
    </w:p>
    <w:p>
      <w:r>
        <w:t xml:space="preserve">DUS uses multiple logical clock constructs to maintain causal ordering and timestamp consistency across distributed replicas.</w:t>
      </w:r>
    </w:p>
    <w:p>
      <w:pPr>
        <w:spacing w:after="120"/>
      </w:pPr>
      <w:r>
        <w:t xml:space="preserve"/>
      </w:r>
    </w:p>
    <w:p>
      <w:r>
        <w:rPr>
          <w:b/>
          <w:bCs/>
        </w:rPr>
        <w:t xml:space="preserve">Lamport Clock:</w:t>
      </w:r>
    </w:p>
    <w:p>
      <w:pPr>
        <w:pStyle w:val="ListParagraph"/>
        <w:numPr>
          <w:ilvl w:val="0"/>
          <w:numId w:val="2"/>
        </w:numPr>
      </w:pPr>
      <w:r>
        <w:t xml:space="preserve">Monotonically increasing counter per node.</w:t>
      </w:r>
    </w:p>
    <w:p>
      <w:pPr>
        <w:pStyle w:val="ListParagraph"/>
        <w:numPr>
          <w:ilvl w:val="0"/>
          <w:numId w:val="2"/>
        </w:numPr>
      </w:pPr>
      <w:r>
        <w:t xml:space="preserve">On local event creation: lamport[nodeId] = max(previous, received) + 1.</w:t>
      </w:r>
    </w:p>
    <w:p>
      <w:pPr>
        <w:pStyle w:val="ListParagraph"/>
        <w:numPr>
          <w:ilvl w:val="0"/>
          <w:numId w:val="2"/>
        </w:numPr>
      </w:pPr>
      <w:r>
        <w:t xml:space="preserve">Ensures total causal order even when wall-clock time is unreliable.</w:t>
      </w:r>
    </w:p>
    <w:p>
      <w:pPr>
        <w:spacing w:after="120"/>
      </w:pPr>
      <w:r>
        <w:t xml:space="preserve"/>
      </w:r>
    </w:p>
    <w:p>
      <w:r>
        <w:rPr>
          <w:b/>
          <w:bCs/>
        </w:rPr>
        <w:t xml:space="preserve">Vector Clock:</w:t>
      </w:r>
    </w:p>
    <w:p>
      <w:pPr>
        <w:pStyle w:val="ListParagraph"/>
        <w:numPr>
          <w:ilvl w:val="0"/>
          <w:numId w:val="2"/>
        </w:numPr>
      </w:pPr>
      <w:r>
        <w:t xml:space="preserve">Map of { nodeId: timestamp } for all known nodes.</w:t>
      </w:r>
    </w:p>
    <w:p>
      <w:pPr>
        <w:pStyle w:val="ListParagraph"/>
        <w:numPr>
          <w:ilvl w:val="0"/>
          <w:numId w:val="2"/>
        </w:numPr>
      </w:pPr>
      <w:r>
        <w:t xml:space="preserve">On local event: increment vclock[nodeId].</w:t>
      </w:r>
    </w:p>
    <w:p>
      <w:pPr>
        <w:pStyle w:val="ListParagraph"/>
        <w:numPr>
          <w:ilvl w:val="0"/>
          <w:numId w:val="2"/>
        </w:numPr>
      </w:pPr>
      <w:r>
        <w:t xml:space="preserve">On receive: merge with received vclock, then increment local.</w:t>
      </w:r>
    </w:p>
    <w:p>
      <w:pPr>
        <w:pStyle w:val="ListParagraph"/>
        <w:numPr>
          <w:ilvl w:val="0"/>
          <w:numId w:val="2"/>
        </w:numPr>
      </w:pPr>
      <w:r>
        <w:t xml:space="preserve">Captures happens-before relationships precisely (not just total order).</w:t>
      </w:r>
    </w:p>
    <w:p>
      <w:pPr>
        <w:spacing w:after="120"/>
      </w:pPr>
      <w:r>
        <w:t xml:space="preserve"/>
      </w:r>
    </w:p>
    <w:p>
      <w:r>
        <w:rPr>
          <w:b/>
          <w:bCs/>
        </w:rPr>
        <w:t xml:space="preserve">Wall-Clock Timestamp:</w:t>
      </w:r>
    </w:p>
    <w:p>
      <w:pPr>
        <w:pStyle w:val="ListParagraph"/>
        <w:numPr>
          <w:ilvl w:val="0"/>
          <w:numId w:val="2"/>
        </w:numPr>
      </w:pPr>
      <w:r>
        <w:t xml:space="preserve">ISO 8601 timestamp at event creation (advisory only, not causal).</w:t>
      </w:r>
    </w:p>
    <w:p>
      <w:pPr>
        <w:pStyle w:val="ListParagraph"/>
        <w:numPr>
          <w:ilvl w:val="0"/>
          <w:numId w:val="2"/>
        </w:numPr>
      </w:pPr>
      <w:r>
        <w:t xml:space="preserve">Used for human-readable snapshots and operational observability.</w:t>
      </w:r>
    </w:p>
    <w:p>
      <w:pPr>
        <w:pStyle w:val="ListParagraph"/>
        <w:numPr>
          <w:ilvl w:val="0"/>
          <w:numId w:val="2"/>
        </w:numPr>
      </w:pPr>
      <w:r>
        <w:t xml:space="preserve">Must not be relied upon for consistency guarantees (may drift, be set incorrectly, or travel backward).</w:t>
      </w:r>
    </w:p>
    <w:p>
      <w:pPr>
        <w:spacing w:after="200"/>
      </w:pPr>
      <w:r>
        <w:t xml:space="preserve"/>
      </w:r>
    </w:p>
    <w:p>
      <w:pPr>
        <w:pStyle w:val="Heading2"/>
      </w:pPr>
      <w:r>
        <w:t xml:space="preserve">2.3 Recovery Procedures</w:t>
      </w:r>
    </w:p>
    <w:p>
      <w:pPr>
        <w:pStyle w:val="Heading3"/>
      </w:pPr>
      <w:r>
        <w:t xml:space="preserve">2.3.1 Clean Restart (No Corruption)</w:t>
      </w:r>
    </w:p>
    <w:p>
      <w:pPr>
        <w:pStyle w:val="ListParagraph"/>
        <w:numPr>
          <w:ilvl w:val="0"/>
          <w:numId w:val="2"/>
        </w:numPr>
      </w:pPr>
      <w:r>
        <w:t xml:space="preserve">Load the most recent snapshot for the active reducer version.</w:t>
      </w:r>
    </w:p>
    <w:p>
      <w:pPr>
        <w:pStyle w:val="ListParagraph"/>
        <w:numPr>
          <w:ilvl w:val="0"/>
          <w:numId w:val="2"/>
        </w:numPr>
      </w:pPr>
      <w:r>
        <w:t xml:space="preserve">Verify integrity: hash the stored state and compare to stateHash.</w:t>
      </w:r>
    </w:p>
    <w:p>
      <w:pPr>
        <w:pStyle w:val="ListParagraph"/>
        <w:numPr>
          <w:ilvl w:val="0"/>
          <w:numId w:val="2"/>
        </w:numPr>
      </w:pPr>
      <w:r>
        <w:t xml:space="preserve">Replay all events after the snapshot prefix.</w:t>
      </w:r>
    </w:p>
    <w:p>
      <w:pPr>
        <w:pStyle w:val="ListParagraph"/>
        <w:numPr>
          <w:ilvl w:val="0"/>
          <w:numId w:val="2"/>
        </w:numPr>
      </w:pPr>
      <w:r>
        <w:t xml:space="preserve">Resume normal operation.</w:t>
      </w:r>
    </w:p>
    <w:p>
      <w:pPr>
        <w:spacing w:after="120"/>
      </w:pPr>
      <w:r>
        <w:t xml:space="preserve"/>
      </w:r>
    </w:p>
    <w:p>
      <w:pPr>
        <w:pStyle w:val="Heading3"/>
      </w:pPr>
      <w:r>
        <w:t xml:space="preserve">2.3.2 Snapshot Mismatch (State Hash Divergence)</w:t>
      </w:r>
    </w:p>
    <w:p>
      <w:pPr>
        <w:pStyle w:val="ListParagraph"/>
        <w:numPr>
          <w:ilvl w:val="0"/>
          <w:numId w:val="2"/>
        </w:numPr>
      </w:pPr>
      <w:r>
        <w:t xml:space="preserve">If verified state hash does not match snapshot stateHash, the snapshot data is corrupted.</w:t>
      </w:r>
    </w:p>
    <w:p>
      <w:pPr>
        <w:pStyle w:val="ListParagraph"/>
        <w:numPr>
          <w:ilvl w:val="0"/>
          <w:numId w:val="2"/>
        </w:numPr>
      </w:pPr>
      <w:r>
        <w:t xml:space="preserve">Fall back to the next most recent snapshot and verify; repeat until a valid snapshot is found.</w:t>
      </w:r>
    </w:p>
    <w:p>
      <w:pPr>
        <w:pStyle w:val="ListParagraph"/>
        <w:numPr>
          <w:ilvl w:val="0"/>
          <w:numId w:val="2"/>
        </w:numPr>
      </w:pPr>
      <w:r>
        <w:t xml:space="preserve">If no valid snapshot exists, replay from the event log origin (full history).</w:t>
      </w:r>
    </w:p>
    <w:p>
      <w:pPr>
        <w:pStyle w:val="ListParagraph"/>
        <w:numPr>
          <w:ilvl w:val="0"/>
          <w:numId w:val="2"/>
        </w:numPr>
      </w:pPr>
      <w:r>
        <w:t xml:space="preserve">Log this as a recoverable (but concerning) event for operational review.</w:t>
      </w:r>
    </w:p>
    <w:p>
      <w:pPr>
        <w:spacing w:after="120"/>
      </w:pPr>
      <w:r>
        <w:t xml:space="preserve"/>
      </w:r>
    </w:p>
    <w:p>
      <w:pPr>
        <w:pStyle w:val="Heading3"/>
      </w:pPr>
      <w:r>
        <w:t xml:space="preserve">2.3.3 Full History Replay</w:t>
      </w:r>
    </w:p>
    <w:p>
      <w:pPr>
        <w:pStyle w:val="ListParagraph"/>
        <w:numPr>
          <w:ilvl w:val="0"/>
          <w:numId w:val="2"/>
        </w:numPr>
      </w:pPr>
      <w:r>
        <w:t xml:space="preserve">If all snapshots are compromised or missing, reconstruct from the event log.</w:t>
      </w:r>
    </w:p>
    <w:p>
      <w:pPr>
        <w:pStyle w:val="ListParagraph"/>
        <w:numPr>
          <w:ilvl w:val="0"/>
          <w:numId w:val="2"/>
        </w:numPr>
      </w:pPr>
      <w:r>
        <w:t xml:space="preserve">Verify event log integrity using the Merkle root at the head.</w:t>
      </w:r>
    </w:p>
    <w:p>
      <w:pPr>
        <w:pStyle w:val="ListParagraph"/>
        <w:numPr>
          <w:ilvl w:val="0"/>
          <w:numId w:val="2"/>
        </w:numPr>
      </w:pPr>
      <w:r>
        <w:t xml:space="preserve">Replay all events in topological order with the active reducer.</w:t>
      </w:r>
    </w:p>
    <w:p>
      <w:pPr>
        <w:pStyle w:val="ListParagraph"/>
        <w:numPr>
          <w:ilvl w:val="0"/>
          <w:numId w:val="2"/>
        </w:numPr>
      </w:pPr>
      <w:r>
        <w:t xml:space="preserve">This is slower but guarantees correctness if the event log is intact.</w:t>
      </w:r>
    </w:p>
    <w:p>
      <w:pPr>
        <w:spacing w:after="120"/>
      </w:pPr>
      <w:r>
        <w:t xml:space="preserve"/>
      </w:r>
    </w:p>
    <w:p>
      <w:pPr>
        <w:pStyle w:val="Heading3"/>
      </w:pPr>
      <w:r>
        <w:t xml:space="preserve">2.3.4 Reducer Version Upgrade</w:t>
      </w:r>
    </w:p>
    <w:p>
      <w:pPr>
        <w:pStyle w:val="ListParagraph"/>
        <w:numPr>
          <w:ilvl w:val="0"/>
          <w:numId w:val="2"/>
        </w:numPr>
      </w:pPr>
      <w:r>
        <w:t xml:space="preserve">To upgrade from reducer version v₁ to v₂:</w:t>
      </w:r>
    </w:p>
    <w:p>
      <w:pPr>
        <w:pStyle w:val="ListParagraph"/>
        <w:numPr>
          <w:ilvl w:val="0"/>
          <w:numId w:val="2"/>
        </w:numPr>
      </w:pPr>
      <w:r>
        <w:t xml:space="preserve">Generate a new snapshot using v₂ starting from the full event log (or the last v₁ snapshot).</w:t>
      </w:r>
    </w:p>
    <w:p>
      <w:pPr>
        <w:pStyle w:val="ListParagraph"/>
        <w:numPr>
          <w:ilvl w:val="0"/>
          <w:numId w:val="2"/>
        </w:numPr>
      </w:pPr>
      <w:r>
        <w:t xml:space="preserve">Compare the new state hash to a known reference value to ensure correctness of the upgrade.</w:t>
      </w:r>
    </w:p>
    <w:p>
      <w:pPr>
        <w:pStyle w:val="ListParagraph"/>
        <w:numPr>
          <w:ilvl w:val="0"/>
          <w:numId w:val="2"/>
        </w:numPr>
      </w:pPr>
      <w:r>
        <w:t xml:space="preserve">Switch operations to v₂ and retain v₁ snapshots for auditing.</w:t>
      </w:r>
    </w:p>
    <w:p>
      <w:pPr>
        <w:pStyle w:val="ListParagraph"/>
        <w:numPr>
          <w:ilvl w:val="0"/>
          <w:numId w:val="2"/>
        </w:numPr>
      </w:pPr>
      <w:r>
        <w:t xml:space="preserve">Note: This is safe only if v₂ is backward-compatible with the full event history. Incompatible upgrades require data migration.</w:t>
      </w:r>
    </w:p>
    <w:p>
      <w:pPr>
        <w:spacing w:after="200"/>
      </w:pPr>
      <w:r>
        <w:t xml:space="preserve"/>
      </w:r>
    </w:p>
    <w:p>
      <w:pPr>
        <w:pStyle w:val="Heading1"/>
      </w:pPr>
      <w:r>
        <w:t xml:space="preserve">3. Error Semantics: Transient vs. Fatal Failures</w:t>
      </w:r>
    </w:p>
    <w:p>
      <w:pPr>
        <w:pStyle w:val="Heading2"/>
      </w:pPr>
      <w:r>
        <w:t xml:space="preserve">3.1 Classification Framework</w:t>
      </w:r>
    </w:p>
    <w:p>
      <w:r>
        <w:t xml:space="preserve">DUS distinguishes failure modes to enable automated recovery and alert the operator appropriately.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Failure 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Transient: Network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Peer dropped, reconnect after delay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Retry gossip; alert after 5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Transient: Disk 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Disk full, freed space, retry write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Retry in 30s; alert after 5 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Transient: Clock Skew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clock drifts, NTP corrects 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warning; auto-correct; continue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Fatal: Corrupted Event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ID doesn't match hash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Halt; require manual operator intervention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Fatal: Snapshot Mismatch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State hash diverges from storage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Halt; operator audits &amp; recovers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Fatal: Non-Deterministic Reducer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event set produces different hashes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Halt; reject reducer; require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Fatal: Event Log Corruption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Merkle root doesn't verify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Halt; preserve logs; operator recovery</w:t>
            </w:r>
          </w:p>
        </w:tc>
      </w:tr>
    </w:tbl>
    <w:p>
      <w:pPr>
        <w:spacing w:after="200"/>
      </w:pPr>
      <w:r>
        <w:t xml:space="preserve"/>
      </w:r>
    </w:p>
    <w:p>
      <w:pPr>
        <w:pStyle w:val="Heading2"/>
      </w:pPr>
      <w:r>
        <w:t xml:space="preserve">3.2 Transient Failures</w:t>
      </w:r>
    </w:p>
    <w:p>
      <w:pPr>
        <w:pStyle w:val="Heading3"/>
      </w:pPr>
      <w:r>
        <w:t xml:space="preserve">3.2.1 Network Partition</w:t>
      </w:r>
    </w:p>
    <w:p>
      <w:r>
        <w:rPr>
          <w:b/>
          <w:bCs/>
        </w:rPr>
        <w:t xml:space="preserve">Symptom:</w:t>
      </w:r>
    </w:p>
    <w:p>
      <w:r>
        <w:t xml:space="preserve">Replica cannot reach peers; sync messages time out.</w:t>
      </w:r>
    </w:p>
    <w:p>
      <w:r>
        <w:rPr>
          <w:b/>
          <w:bCs/>
        </w:rPr>
        <w:t xml:space="preserve">Handling:</w:t>
      </w:r>
    </w:p>
    <w:p>
      <w:pPr>
        <w:pStyle w:val="ListParagraph"/>
        <w:numPr>
          <w:ilvl w:val="0"/>
          <w:numId w:val="2"/>
        </w:numPr>
      </w:pPr>
      <w:r>
        <w:t xml:space="preserve">Retry with exponential backoff (1s, 2s, 4s, up to 60s).</w:t>
      </w:r>
    </w:p>
    <w:p>
      <w:pPr>
        <w:pStyle w:val="ListParagraph"/>
        <w:numPr>
          <w:ilvl w:val="0"/>
          <w:numId w:val="2"/>
        </w:numPr>
      </w:pPr>
      <w:r>
        <w:t xml:space="preserve">Log each retry failure at INFO level.</w:t>
      </w:r>
    </w:p>
    <w:p>
      <w:pPr>
        <w:pStyle w:val="ListParagraph"/>
        <w:numPr>
          <w:ilvl w:val="0"/>
          <w:numId w:val="2"/>
        </w:numPr>
      </w:pPr>
      <w:r>
        <w:t xml:space="preserve">After 5 minutes of continuous failure, escalate to WARN.</w:t>
      </w:r>
    </w:p>
    <w:p>
      <w:pPr>
        <w:pStyle w:val="ListParagraph"/>
        <w:numPr>
          <w:ilvl w:val="0"/>
          <w:numId w:val="2"/>
        </w:numPr>
      </w:pPr>
      <w:r>
        <w:t xml:space="preserve">Continue operation locally (replicas can diverge safely; they will converge when partition heals).</w:t>
      </w:r>
    </w:p>
    <w:p>
      <w:pPr>
        <w:spacing w:after="120"/>
      </w:pPr>
      <w:r>
        <w:t xml:space="preserve"/>
      </w:r>
    </w:p>
    <w:p>
      <w:pPr>
        <w:pStyle w:val="Heading3"/>
      </w:pPr>
      <w:r>
        <w:t xml:space="preserve">3.2.2 Disk I/O Failure (Temporary)</w:t>
      </w:r>
    </w:p>
    <w:p>
      <w:r>
        <w:rPr>
          <w:b/>
          <w:bCs/>
        </w:rPr>
        <w:t xml:space="preserve">Symptom:</w:t>
      </w:r>
    </w:p>
    <w:p>
      <w:r>
        <w:t xml:space="preserve">Write to event log fails (ENOSPC, EIO, or permission error).</w:t>
      </w:r>
    </w:p>
    <w:p>
      <w:r>
        <w:rPr>
          <w:b/>
          <w:bCs/>
        </w:rPr>
        <w:t xml:space="preserve">Handling:</w:t>
      </w:r>
    </w:p>
    <w:p>
      <w:pPr>
        <w:pStyle w:val="ListParagraph"/>
        <w:numPr>
          <w:ilvl w:val="0"/>
          <w:numId w:val="2"/>
        </w:numPr>
      </w:pPr>
      <w:r>
        <w:t xml:space="preserve">Pause event creation and flush buffers.</w:t>
      </w:r>
    </w:p>
    <w:p>
      <w:pPr>
        <w:pStyle w:val="ListParagraph"/>
        <w:numPr>
          <w:ilvl w:val="0"/>
          <w:numId w:val="2"/>
        </w:numPr>
      </w:pPr>
      <w:r>
        <w:t xml:space="preserve">Retry the write after 30 seconds.</w:t>
      </w:r>
    </w:p>
    <w:p>
      <w:pPr>
        <w:pStyle w:val="ListParagraph"/>
        <w:numPr>
          <w:ilvl w:val="0"/>
          <w:numId w:val="2"/>
        </w:numPr>
      </w:pPr>
      <w:r>
        <w:t xml:space="preserve">If retry succeeds, resume normal operation.</w:t>
      </w:r>
    </w:p>
    <w:p>
      <w:pPr>
        <w:pStyle w:val="ListParagraph"/>
        <w:numPr>
          <w:ilvl w:val="0"/>
          <w:numId w:val="2"/>
        </w:numPr>
      </w:pPr>
      <w:r>
        <w:t xml:space="preserve">If retry fails after 5 minutes, escalate to FATAL.</w:t>
      </w:r>
    </w:p>
    <w:p>
      <w:pPr>
        <w:spacing w:after="120"/>
      </w:pPr>
      <w:r>
        <w:t xml:space="preserve"/>
      </w:r>
    </w:p>
    <w:p>
      <w:pPr>
        <w:pStyle w:val="Heading3"/>
      </w:pPr>
      <w:r>
        <w:t xml:space="preserve">3.2.3 Clock Skew</w:t>
      </w:r>
    </w:p>
    <w:p>
      <w:r>
        <w:rPr>
          <w:b/>
          <w:bCs/>
        </w:rPr>
        <w:t xml:space="preserve">Symptom:</w:t>
      </w:r>
    </w:p>
    <w:p>
      <w:r>
        <w:t xml:space="preserve">Wall-clock time on replica drifts significantly from NTP or peers (e.g., &gt; 5 seconds).</w:t>
      </w:r>
    </w:p>
    <w:p>
      <w:r>
        <w:rPr>
          <w:b/>
          <w:bCs/>
        </w:rPr>
        <w:t xml:space="preserve">Handling:</w:t>
      </w:r>
    </w:p>
    <w:p>
      <w:pPr>
        <w:pStyle w:val="ListParagraph"/>
        <w:numPr>
          <w:ilvl w:val="0"/>
          <w:numId w:val="2"/>
        </w:numPr>
      </w:pPr>
      <w:r>
        <w:t xml:space="preserve">Log a WARN with the observed skew and the peer time difference.</w:t>
      </w:r>
    </w:p>
    <w:p>
      <w:pPr>
        <w:pStyle w:val="ListParagraph"/>
        <w:numPr>
          <w:ilvl w:val="0"/>
          <w:numId w:val="2"/>
        </w:numPr>
      </w:pPr>
      <w:r>
        <w:t xml:space="preserve">Continue operation; DUS does not rely on wall-clock time for correctness (only Lamport and vector clocks matter).</w:t>
      </w:r>
    </w:p>
    <w:p>
      <w:pPr>
        <w:pStyle w:val="ListParagraph"/>
        <w:numPr>
          <w:ilvl w:val="0"/>
          <w:numId w:val="2"/>
        </w:numPr>
      </w:pPr>
      <w:r>
        <w:t xml:space="preserve">Recommend operator to sync time via NTP.</w:t>
      </w:r>
    </w:p>
    <w:p>
      <w:pPr>
        <w:spacing w:after="200"/>
      </w:pPr>
      <w:r>
        <w:t xml:space="preserve"/>
      </w:r>
    </w:p>
    <w:p>
      <w:pPr>
        <w:pStyle w:val="Heading2"/>
      </w:pPr>
      <w:r>
        <w:t xml:space="preserve">3.3 Fatal Failures</w:t>
      </w:r>
    </w:p>
    <w:p>
      <w:pPr>
        <w:pStyle w:val="Heading3"/>
      </w:pPr>
      <w:r>
        <w:t xml:space="preserve">3.3.1 Event ID Mismatch</w:t>
      </w:r>
    </w:p>
    <w:p>
      <w:r>
        <w:rPr>
          <w:b/>
          <w:bCs/>
        </w:rPr>
        <w:t xml:space="preserve">Symptom:</w:t>
      </w:r>
    </w:p>
    <w:p>
      <w:r>
        <w:t xml:space="preserve">Event hash(e.type, e.payload, e.parents) ≠ e.id. This indicates the event was corrupted or forged.</w:t>
      </w:r>
    </w:p>
    <w:p>
      <w:r>
        <w:rPr>
          <w:b/>
          <w:bCs/>
        </w:rPr>
        <w:t xml:space="preserve">Action:</w:t>
      </w:r>
    </w:p>
    <w:p>
      <w:pPr>
        <w:pStyle w:val="ListParagraph"/>
        <w:numPr>
          <w:ilvl w:val="0"/>
          <w:numId w:val="2"/>
        </w:numPr>
      </w:pPr>
      <w:r>
        <w:t xml:space="preserve">Immediately halt the replica (FATAL ERROR).</w:t>
      </w:r>
    </w:p>
    <w:p>
      <w:pPr>
        <w:pStyle w:val="ListParagraph"/>
        <w:numPr>
          <w:ilvl w:val="0"/>
          <w:numId w:val="2"/>
        </w:numPr>
      </w:pPr>
      <w:r>
        <w:t xml:space="preserve">Log the corrupted event and its computed hash.</w:t>
      </w:r>
    </w:p>
    <w:p>
      <w:pPr>
        <w:pStyle w:val="ListParagraph"/>
        <w:numPr>
          <w:ilvl w:val="0"/>
          <w:numId w:val="2"/>
        </w:numPr>
      </w:pPr>
      <w:r>
        <w:t xml:space="preserve">Notify operator; require manual investigation and possible recovery from backup.</w:t>
      </w:r>
    </w:p>
    <w:p>
      <w:pPr>
        <w:spacing w:after="120"/>
      </w:pPr>
      <w:r>
        <w:t xml:space="preserve"/>
      </w:r>
    </w:p>
    <w:p>
      <w:pPr>
        <w:pStyle w:val="Heading3"/>
      </w:pPr>
      <w:r>
        <w:t xml:space="preserve">3.3.2 State Hash Divergence</w:t>
      </w:r>
    </w:p>
    <w:p>
      <w:r>
        <w:rPr>
          <w:b/>
          <w:bCs/>
        </w:rPr>
        <w:t xml:space="preserve">Symptom:</w:t>
      </w:r>
    </w:p>
    <w:p>
      <w:r>
        <w:t xml:space="preserve">Computed state hash for a closed event set does not match the expected snapshot hash, or diverges between two replicas that received the same events.</w:t>
      </w:r>
    </w:p>
    <w:p>
      <w:r>
        <w:rPr>
          <w:b/>
          <w:bCs/>
        </w:rPr>
        <w:t xml:space="preserve">Action:</w:t>
      </w:r>
    </w:p>
    <w:p>
      <w:pPr>
        <w:pStyle w:val="ListParagraph"/>
        <w:numPr>
          <w:ilvl w:val="0"/>
          <w:numId w:val="2"/>
        </w:numPr>
      </w:pPr>
      <w:r>
        <w:t xml:space="preserve">Log ERROR with the replica ID, event set, computed hash, and expected hash.</w:t>
      </w:r>
    </w:p>
    <w:p>
      <w:pPr>
        <w:pStyle w:val="ListParagraph"/>
        <w:numPr>
          <w:ilvl w:val="0"/>
          <w:numId w:val="2"/>
        </w:numPr>
      </w:pPr>
      <w:r>
        <w:t xml:space="preserve">Halt the replica to prevent serving stale state.</w:t>
      </w:r>
    </w:p>
    <w:p>
      <w:pPr>
        <w:pStyle w:val="ListParagraph"/>
        <w:numPr>
          <w:ilvl w:val="0"/>
          <w:numId w:val="2"/>
        </w:numPr>
      </w:pPr>
      <w:r>
        <w:t xml:space="preserve">Operator must investigate: is the reducer non-deterministic? Is the event log corrupted? Is the snapshot stale?</w:t>
      </w:r>
    </w:p>
    <w:p>
      <w:pPr>
        <w:spacing w:after="120"/>
      </w:pPr>
      <w:r>
        <w:t xml:space="preserve"/>
      </w:r>
    </w:p>
    <w:p>
      <w:pPr>
        <w:pStyle w:val="Heading3"/>
      </w:pPr>
      <w:r>
        <w:t xml:space="preserve">3.3.3 Non-Deterministic Reducer</w:t>
      </w:r>
    </w:p>
    <w:p>
      <w:r>
        <w:rPr>
          <w:b/>
          <w:bCs/>
        </w:rPr>
        <w:t xml:space="preserve">Symptom:</w:t>
      </w:r>
    </w:p>
    <w:p>
      <w:r>
        <w:t xml:space="preserve">The DUS verifier replays the same closed event set with different topological orders and produces different state hashes.</w:t>
      </w:r>
    </w:p>
    <w:p>
      <w:r>
        <w:rPr>
          <w:b/>
          <w:bCs/>
        </w:rPr>
        <w:t xml:space="preserve">Action:</w:t>
      </w:r>
    </w:p>
    <w:p>
      <w:pPr>
        <w:pStyle w:val="ListParagraph"/>
        <w:numPr>
          <w:ilvl w:val="0"/>
          <w:numId w:val="2"/>
        </w:numPr>
      </w:pPr>
      <w:r>
        <w:t xml:space="preserve">Reject the reducer version outright.</w:t>
      </w:r>
    </w:p>
    <w:p>
      <w:pPr>
        <w:pStyle w:val="ListParagraph"/>
        <w:numPr>
          <w:ilvl w:val="0"/>
          <w:numId w:val="2"/>
        </w:numPr>
      </w:pPr>
      <w:r>
        <w:t xml:space="preserve">Halt the replica with a clear error message: "Reducer [version] is non-deterministic and cannot be used."</w:t>
      </w:r>
    </w:p>
    <w:p>
      <w:pPr>
        <w:pStyle w:val="ListParagraph"/>
        <w:numPr>
          <w:ilvl w:val="0"/>
          <w:numId w:val="2"/>
        </w:numPr>
      </w:pPr>
      <w:r>
        <w:t xml:space="preserve">Require the reducer maintainer to fix the code and re-certify it.</w:t>
      </w:r>
    </w:p>
    <w:p>
      <w:pPr>
        <w:spacing w:after="120"/>
      </w:pPr>
      <w:r>
        <w:t xml:space="preserve"/>
      </w:r>
    </w:p>
    <w:p>
      <w:pPr>
        <w:pStyle w:val="Heading3"/>
      </w:pPr>
      <w:r>
        <w:t xml:space="preserve">3.3.4 Event Log Corruption (Merkle Root Failure)</w:t>
      </w:r>
    </w:p>
    <w:p>
      <w:r>
        <w:rPr>
          <w:b/>
          <w:bCs/>
        </w:rPr>
        <w:t xml:space="preserve">Symptom:</w:t>
      </w:r>
    </w:p>
    <w:p>
      <w:r>
        <w:t xml:space="preserve">The Merkle root of the persisted event log does not match the stored root hash. One or more events have been tampered with or deleted.</w:t>
      </w:r>
    </w:p>
    <w:p>
      <w:r>
        <w:rPr>
          <w:b/>
          <w:bCs/>
        </w:rPr>
        <w:t xml:space="preserve">Action:</w:t>
      </w:r>
    </w:p>
    <w:p>
      <w:pPr>
        <w:pStyle w:val="ListParagraph"/>
        <w:numPr>
          <w:ilvl w:val="0"/>
          <w:numId w:val="2"/>
        </w:numPr>
      </w:pPr>
      <w:r>
        <w:t xml:space="preserve">Halt all operations.</w:t>
      </w:r>
    </w:p>
    <w:p>
      <w:pPr>
        <w:pStyle w:val="ListParagraph"/>
        <w:numPr>
          <w:ilvl w:val="0"/>
          <w:numId w:val="2"/>
        </w:numPr>
      </w:pPr>
      <w:r>
        <w:t xml:space="preserve">Log FATAL and include the expected and computed Merkle roots.</w:t>
      </w:r>
    </w:p>
    <w:p>
      <w:pPr>
        <w:pStyle w:val="ListParagraph"/>
        <w:numPr>
          <w:ilvl w:val="0"/>
          <w:numId w:val="2"/>
        </w:numPr>
      </w:pPr>
      <w:r>
        <w:t xml:space="preserve">Operator must restore from a backed-up event log or cluster quorum.</w:t>
      </w:r>
    </w:p>
    <w:p>
      <w:pPr>
        <w:pStyle w:val="ListParagraph"/>
        <w:numPr>
          <w:ilvl w:val="0"/>
          <w:numId w:val="2"/>
        </w:numPr>
      </w:pPr>
      <w:r>
        <w:t xml:space="preserve">Do not allow the replica to resume operation with corrupted history.</w:t>
      </w:r>
    </w:p>
    <w:p>
      <w:pPr>
        <w:spacing w:after="200"/>
      </w:pPr>
      <w:r>
        <w:t xml:space="preserve"/>
      </w:r>
    </w:p>
    <w:p>
      <w:pPr>
        <w:pStyle w:val="Heading1"/>
      </w:pPr>
      <w:r>
        <w:t xml:space="preserve">4. Security Model: Explicit Threat Model and Guarantees</w:t>
      </w:r>
    </w:p>
    <w:p>
      <w:pPr>
        <w:pStyle w:val="Heading2"/>
      </w:pPr>
      <w:r>
        <w:t xml:space="preserve">4.1 Threat Model</w:t>
      </w:r>
    </w:p>
    <w:p>
      <w:pPr>
        <w:pStyle w:val="Heading3"/>
      </w:pPr>
      <w:r>
        <w:t xml:space="preserve">4.1.1 Adversarial Capabilities</w:t>
      </w:r>
    </w:p>
    <w:p>
      <w:r>
        <w:t xml:space="preserve">The DUS security model assumes the following threat capabilities:</w:t>
      </w:r>
    </w:p>
    <w:p>
      <w:pPr>
        <w:pStyle w:val="ListParagraph"/>
        <w:numPr>
          <w:ilvl w:val="0"/>
          <w:numId w:val="2"/>
        </w:numPr>
      </w:pPr>
      <w:r>
        <w:t xml:space="preserve">Network Adversary: Can intercept, delay, drop, reorder, or forge network messages.</w:t>
      </w:r>
    </w:p>
    <w:p>
      <w:pPr>
        <w:pStyle w:val="ListParagraph"/>
        <w:numPr>
          <w:ilvl w:val="0"/>
          <w:numId w:val="2"/>
        </w:numPr>
      </w:pPr>
      <w:r>
        <w:t xml:space="preserve">Storage Adversary: Can read and corrupt (but not delete undetected) files on disk.</w:t>
      </w:r>
    </w:p>
    <w:p>
      <w:pPr>
        <w:pStyle w:val="ListParagraph"/>
        <w:numPr>
          <w:ilvl w:val="0"/>
          <w:numId w:val="2"/>
        </w:numPr>
      </w:pPr>
      <w:r>
        <w:t xml:space="preserve">Replica Compromise: Can control a minority of replicas fully (Byzantine). Majority remains honest (crash-tolerant).</w:t>
      </w:r>
    </w:p>
    <w:p>
      <w:pPr>
        <w:pStyle w:val="ListParagraph"/>
        <w:numPr>
          <w:ilvl w:val="0"/>
          <w:numId w:val="2"/>
        </w:numPr>
      </w:pPr>
      <w:r>
        <w:t xml:space="preserve">Time Adversary: Can set or drift local clocks (but not both backward and forward on all replicas simultaneously for long).</w:t>
      </w:r>
    </w:p>
    <w:p>
      <w:pPr>
        <w:pStyle w:val="ListParagraph"/>
        <w:numPr>
          <w:ilvl w:val="0"/>
          <w:numId w:val="2"/>
        </w:numPr>
      </w:pPr>
      <w:r>
        <w:t xml:space="preserve">Code Adversary: Can submit non-deterministic reducers (but DUS detects these before execution).</w:t>
      </w:r>
    </w:p>
    <w:p>
      <w:pPr>
        <w:spacing w:after="120"/>
      </w:pPr>
      <w:r>
        <w:t xml:space="preserve"/>
      </w:r>
    </w:p>
    <w:p>
      <w:pPr>
        <w:pStyle w:val="Heading3"/>
      </w:pPr>
      <w:r>
        <w:t xml:space="preserve">4.1.2 Adversarial Limitations</w:t>
      </w:r>
    </w:p>
    <w:p>
      <w:r>
        <w:t xml:space="preserve">DUS assumes the adversary cannot:</w:t>
      </w:r>
    </w:p>
    <w:p>
      <w:pPr>
        <w:pStyle w:val="ListParagraph"/>
        <w:numPr>
          <w:ilvl w:val="0"/>
          <w:numId w:val="2"/>
        </w:numPr>
      </w:pPr>
      <w:r>
        <w:t xml:space="preserve">Control cryptographic hash functions (e.g., SHA-256 is assumed cryptographically secure).</w:t>
      </w:r>
    </w:p>
    <w:p>
      <w:pPr>
        <w:pStyle w:val="ListParagraph"/>
        <w:numPr>
          <w:ilvl w:val="0"/>
          <w:numId w:val="2"/>
        </w:numPr>
      </w:pPr>
      <w:r>
        <w:t xml:space="preserve">Break the signatures of honest participants (assumes ECDSA or EdDSA with sufficient key material).</w:t>
      </w:r>
    </w:p>
    <w:p>
      <w:pPr>
        <w:pStyle w:val="ListParagraph"/>
        <w:numPr>
          <w:ilvl w:val="0"/>
          <w:numId w:val="2"/>
        </w:numPr>
      </w:pPr>
      <w:r>
        <w:t xml:space="preserve">Compromise the quorum of honest replicas (assumes &gt;50% of replicas remain uncompromised).</w:t>
      </w:r>
    </w:p>
    <w:p>
      <w:pPr>
        <w:pStyle w:val="ListParagraph"/>
        <w:numPr>
          <w:ilvl w:val="0"/>
          <w:numId w:val="2"/>
        </w:numPr>
      </w:pPr>
      <w:r>
        <w:t xml:space="preserve">Violate the laws of causality (e.g., cause an event to be its own ancestor).</w:t>
      </w:r>
    </w:p>
    <w:p>
      <w:pPr>
        <w:spacing w:after="200"/>
      </w:pPr>
      <w:r>
        <w:t xml:space="preserve"/>
      </w:r>
    </w:p>
    <w:p>
      <w:pPr>
        <w:pStyle w:val="Heading2"/>
      </w:pPr>
      <w:r>
        <w:t xml:space="preserve">4.2 Security Guarantees</w:t>
      </w:r>
    </w:p>
    <w:p>
      <w:pPr>
        <w:pStyle w:val="Heading3"/>
      </w:pPr>
      <w:r>
        <w:t xml:space="preserve">4.2.1 Immutability of Published Events</w:t>
      </w:r>
    </w:p>
    <w:p>
      <w:r>
        <w:t xml:space="preserve">Once an event is signed and published, it cannot be modified without detection.</w:t>
      </w:r>
    </w:p>
    <w:p>
      <w:r>
        <w:rPr>
          <w:b/>
          <w:bCs/>
        </w:rPr>
        <w:t xml:space="preserve">Mechanism:</w:t>
      </w:r>
    </w:p>
    <w:p>
      <w:pPr>
        <w:pStyle w:val="ListParagraph"/>
        <w:numPr>
          <w:ilvl w:val="0"/>
          <w:numId w:val="2"/>
        </w:numPr>
      </w:pPr>
      <w:r>
        <w:t xml:space="preserve">Event ID = hash(type, payload, parents, signature).</w:t>
      </w:r>
    </w:p>
    <w:p>
      <w:pPr>
        <w:pStyle w:val="ListParagraph"/>
        <w:numPr>
          <w:ilvl w:val="0"/>
          <w:numId w:val="2"/>
        </w:numPr>
      </w:pPr>
      <w:r>
        <w:t xml:space="preserve">Any bit flip in the event invalidates the ID.</w:t>
      </w:r>
    </w:p>
    <w:p>
      <w:pPr>
        <w:pStyle w:val="ListParagraph"/>
        <w:numPr>
          <w:ilvl w:val="0"/>
          <w:numId w:val="2"/>
        </w:numPr>
      </w:pPr>
      <w:r>
        <w:t xml:space="preserve">Distributed gossip ensures old copies are preserved.</w:t>
      </w:r>
    </w:p>
    <w:p>
      <w:pPr>
        <w:pStyle w:val="ListParagraph"/>
        <w:numPr>
          <w:ilvl w:val="0"/>
          <w:numId w:val="2"/>
        </w:numPr>
      </w:pPr>
      <w:r>
        <w:t xml:space="preserve">Merkle-tree roots over the event log provide collective evidence of full history.</w:t>
      </w:r>
    </w:p>
    <w:p>
      <w:r>
        <w:rPr>
          <w:b/>
          <w:bCs/>
        </w:rPr>
        <w:t xml:space="preserve">Guarantee:</w:t>
      </w:r>
    </w:p>
    <w:p>
      <w:r>
        <w:t xml:space="preserve">If an honest replica has seen an event, and another honest replica later receives a different version of that event, the divergence is detectable and the replica will halt.</w:t>
      </w:r>
    </w:p>
    <w:p>
      <w:pPr>
        <w:spacing w:after="120"/>
      </w:pPr>
      <w:r>
        <w:t xml:space="preserve"/>
      </w:r>
    </w:p>
    <w:p>
      <w:pPr>
        <w:pStyle w:val="Heading3"/>
      </w:pPr>
      <w:r>
        <w:t xml:space="preserve">4.2.2 Causality Preservation</w:t>
      </w:r>
    </w:p>
    <w:p>
      <w:r>
        <w:t xml:space="preserve">Parents must be known and verified before an event can be applied to state.</w:t>
      </w:r>
    </w:p>
    <w:p>
      <w:r>
        <w:rPr>
          <w:b/>
          <w:bCs/>
        </w:rPr>
        <w:t xml:space="preserve">Mechanism:</w:t>
      </w:r>
    </w:p>
    <w:p>
      <w:pPr>
        <w:pStyle w:val="ListParagraph"/>
        <w:numPr>
          <w:ilvl w:val="0"/>
          <w:numId w:val="2"/>
        </w:numPr>
      </w:pPr>
      <w:r>
        <w:t xml:space="preserve">Every event references the IDs of its parents.</w:t>
      </w:r>
    </w:p>
    <w:p>
      <w:pPr>
        <w:pStyle w:val="ListParagraph"/>
        <w:numPr>
          <w:ilvl w:val="0"/>
          <w:numId w:val="2"/>
        </w:numPr>
      </w:pPr>
      <w:r>
        <w:t xml:space="preserve">Replica will not replay an event until all parents are in its closed set.</w:t>
      </w:r>
    </w:p>
    <w:p>
      <w:pPr>
        <w:pStyle w:val="ListParagraph"/>
        <w:numPr>
          <w:ilvl w:val="0"/>
          <w:numId w:val="2"/>
        </w:numPr>
      </w:pPr>
      <w:r>
        <w:t xml:space="preserve">This is enforced by the causal closure check in the replay engine.</w:t>
      </w:r>
    </w:p>
    <w:p>
      <w:r>
        <w:rPr>
          <w:b/>
          <w:bCs/>
        </w:rPr>
        <w:t xml:space="preserve">Guarantee:</w:t>
      </w:r>
    </w:p>
    <w:p>
      <w:r>
        <w:t xml:space="preserve">A replica cannot apply an event with broken or missing parent references. This prevents orphaned events and ensures the DAG property is maintained.</w:t>
      </w:r>
    </w:p>
    <w:p>
      <w:pPr>
        <w:spacing w:after="120"/>
      </w:pPr>
      <w:r>
        <w:t xml:space="preserve"/>
      </w:r>
    </w:p>
    <w:p>
      <w:pPr>
        <w:pStyle w:val="Heading3"/>
      </w:pPr>
      <w:r>
        <w:t xml:space="preserve">4.2.3 State Convergence Under Honest Majority</w:t>
      </w:r>
    </w:p>
    <w:p>
      <w:r>
        <w:t xml:space="preserve">If &gt;50% of replicas are honest and exchange all events, all honest replicas eventually compute the same state hash.</w:t>
      </w:r>
    </w:p>
    <w:p>
      <w:r>
        <w:rPr>
          <w:b/>
          <w:bCs/>
        </w:rPr>
        <w:t xml:space="preserve">Mechanism:</w:t>
      </w:r>
    </w:p>
    <w:p>
      <w:pPr>
        <w:pStyle w:val="ListParagraph"/>
        <w:numPr>
          <w:ilvl w:val="0"/>
          <w:numId w:val="2"/>
        </w:numPr>
      </w:pPr>
      <w:r>
        <w:t xml:space="preserve">Byzantine fault tolerance: honest replicas gossip all events they know.</w:t>
      </w:r>
    </w:p>
    <w:p>
      <w:pPr>
        <w:pStyle w:val="ListParagraph"/>
        <w:numPr>
          <w:ilvl w:val="0"/>
          <w:numId w:val="2"/>
        </w:numPr>
      </w:pPr>
      <w:r>
        <w:t xml:space="preserve">Eventually, all honest replicas receive the same closed event set (even if some events came from Byzantine replicas, they are still content-addressed and unchanged).</w:t>
      </w:r>
    </w:p>
    <w:p>
      <w:pPr>
        <w:pStyle w:val="ListParagraph"/>
        <w:numPr>
          <w:ilvl w:val="0"/>
          <w:numId w:val="2"/>
        </w:numPr>
      </w:pPr>
      <w:r>
        <w:t xml:space="preserve">All honest replicas then apply the same deterministic reducer and derive the same state hash.</w:t>
      </w:r>
    </w:p>
    <w:p>
      <w:r>
        <w:rPr>
          <w:b/>
          <w:bCs/>
        </w:rPr>
        <w:t xml:space="preserve">Guarantee:</w:t>
      </w:r>
    </w:p>
    <w:p>
      <w:r>
        <w:t xml:space="preserve">No two honest replicas will report different state hashes for the same closed event set (no divergence; consensus).</w:t>
      </w:r>
    </w:p>
    <w:p>
      <w:pPr>
        <w:spacing w:after="120"/>
      </w:pPr>
      <w:r>
        <w:t xml:space="preserve"/>
      </w:r>
    </w:p>
    <w:p>
      <w:pPr>
        <w:pStyle w:val="Heading3"/>
      </w:pPr>
      <w:r>
        <w:t xml:space="preserve">4.2.4 Transparent Reducer Auditability</w:t>
      </w:r>
    </w:p>
    <w:p>
      <w:r>
        <w:t xml:space="preserve">The reducer code is shipped with the system and can be reviewed, tested, and verified to be deterministic before deployment.</w:t>
      </w:r>
    </w:p>
    <w:p>
      <w:r>
        <w:rPr>
          <w:b/>
          <w:bCs/>
        </w:rPr>
        <w:t xml:space="preserve">Mechanism:</w:t>
      </w:r>
    </w:p>
    <w:p>
      <w:pPr>
        <w:pStyle w:val="ListParagraph"/>
        <w:numPr>
          <w:ilvl w:val="0"/>
          <w:numId w:val="2"/>
        </w:numPr>
      </w:pPr>
      <w:r>
        <w:t xml:space="preserve">Reducers are pure functions with no side effects, no external I/O, and no mutable state.</w:t>
      </w:r>
    </w:p>
    <w:p>
      <w:pPr>
        <w:pStyle w:val="ListParagraph"/>
        <w:numPr>
          <w:ilvl w:val="0"/>
          <w:numId w:val="2"/>
        </w:numPr>
      </w:pPr>
      <w:r>
        <w:t xml:space="preserve">DUS includes a verifier that tests reducers with multiple topological orders on the same event set.</w:t>
      </w:r>
    </w:p>
    <w:p>
      <w:pPr>
        <w:pStyle w:val="ListParagraph"/>
        <w:numPr>
          <w:ilvl w:val="0"/>
          <w:numId w:val="2"/>
        </w:numPr>
      </w:pPr>
      <w:r>
        <w:t xml:space="preserve">Non-deterministic reducers are rejected at load time.</w:t>
      </w:r>
    </w:p>
    <w:p>
      <w:r>
        <w:rPr>
          <w:b/>
          <w:bCs/>
        </w:rPr>
        <w:t xml:space="preserve">Guarantee:</w:t>
      </w:r>
    </w:p>
    <w:p>
      <w:r>
        <w:t xml:space="preserve">Operators and auditors can verify that a reducer is deterministic before running it on live state. There is no hidden oracle or runtime magic.</w:t>
      </w:r>
    </w:p>
    <w:p>
      <w:pPr>
        <w:spacing w:after="120"/>
      </w:pPr>
      <w:r>
        <w:t xml:space="preserve"/>
      </w:r>
    </w:p>
    <w:p>
      <w:pPr>
        <w:pStyle w:val="Heading3"/>
      </w:pPr>
      <w:r>
        <w:t xml:space="preserve">4.2.5 Tamper Evidence via Merkle Roots</w:t>
      </w:r>
    </w:p>
    <w:p>
      <w:r>
        <w:t xml:space="preserve">The event log is Merkle-tree hashed; any modification breaks the root.</w:t>
      </w:r>
    </w:p>
    <w:p>
      <w:r>
        <w:rPr>
          <w:b/>
          <w:bCs/>
        </w:rPr>
        <w:t xml:space="preserve">Mechanism:</w:t>
      </w:r>
    </w:p>
    <w:p>
      <w:pPr>
        <w:pStyle w:val="ListParagraph"/>
        <w:numPr>
          <w:ilvl w:val="0"/>
          <w:numId w:val="2"/>
        </w:numPr>
      </w:pPr>
      <w:r>
        <w:t xml:space="preserve">Events are stored in canonical order.</w:t>
      </w:r>
    </w:p>
    <w:p>
      <w:pPr>
        <w:pStyle w:val="ListParagraph"/>
        <w:numPr>
          <w:ilvl w:val="0"/>
          <w:numId w:val="2"/>
        </w:numPr>
      </w:pPr>
      <w:r>
        <w:t xml:space="preserve">A Merkle tree is built over the event hashes.</w:t>
      </w:r>
    </w:p>
    <w:p>
      <w:pPr>
        <w:pStyle w:val="ListParagraph"/>
        <w:numPr>
          <w:ilvl w:val="0"/>
          <w:numId w:val="2"/>
        </w:numPr>
      </w:pPr>
      <w:r>
        <w:t xml:space="preserve">The root is signed or stored in a tamper-evident location (e.g., hardware security module, blockchain, or witness quorum).</w:t>
      </w:r>
    </w:p>
    <w:p>
      <w:pPr>
        <w:pStyle w:val="ListParagraph"/>
        <w:numPr>
          <w:ilvl w:val="0"/>
          <w:numId w:val="2"/>
        </w:numPr>
      </w:pPr>
      <w:r>
        <w:t xml:space="preserve">On startup or audit, recompute the tree and verify the root.</w:t>
      </w:r>
    </w:p>
    <w:p>
      <w:r>
        <w:rPr>
          <w:b/>
          <w:bCs/>
        </w:rPr>
        <w:t xml:space="preserve">Guarantee:</w:t>
      </w:r>
    </w:p>
    <w:p>
      <w:r>
        <w:t xml:space="preserve">If the Merkle root matches, no events have been deleted or modified (except possibly the last uncommitted batch). If it doesn't match, tampering is detected.</w:t>
      </w:r>
    </w:p>
    <w:p>
      <w:pPr>
        <w:spacing w:after="200"/>
      </w:pPr>
      <w:r>
        <w:t xml:space="preserve"/>
      </w:r>
    </w:p>
    <w:p>
      <w:pPr>
        <w:pStyle w:val="Heading2"/>
      </w:pPr>
      <w:r>
        <w:t xml:space="preserve">4.3 What DUS Does NOT Guarantee</w:t>
      </w:r>
    </w:p>
    <w:p>
      <w:pPr>
        <w:pStyle w:val="ListParagraph"/>
        <w:numPr>
          <w:ilvl w:val="0"/>
          <w:numId w:val="2"/>
        </w:numPr>
      </w:pPr>
      <w:r>
        <w:t xml:space="preserve">Confidentiality: Events are not encrypted by default. Sensitive data must be encrypted at the application layer.</w:t>
      </w:r>
    </w:p>
    <w:p>
      <w:pPr>
        <w:pStyle w:val="ListParagraph"/>
        <w:numPr>
          <w:ilvl w:val="0"/>
          <w:numId w:val="2"/>
        </w:numPr>
      </w:pPr>
      <w:r>
        <w:t xml:space="preserve">Perfect liveness under adversarial network partition: A Byzantine replica can still act maliciously (e.g., drop all messages). DUS relies on honest majority and gossip to eventually heal.</w:t>
      </w:r>
    </w:p>
    <w:p>
      <w:pPr>
        <w:pStyle w:val="ListParagraph"/>
        <w:numPr>
          <w:ilvl w:val="0"/>
          <w:numId w:val="2"/>
        </w:numPr>
      </w:pPr>
      <w:r>
        <w:t xml:space="preserve">Protection against compromise of &gt;50% of replicas: If the adversary controls the majority, they can forge consensus.</w:t>
      </w:r>
    </w:p>
    <w:p>
      <w:pPr>
        <w:pStyle w:val="ListParagraph"/>
        <w:numPr>
          <w:ilvl w:val="0"/>
          <w:numId w:val="2"/>
        </w:numPr>
      </w:pPr>
      <w:r>
        <w:t xml:space="preserve">Real-time bounds: DUS guarantees eventual convergence, not time-bounded response.</w:t>
      </w:r>
    </w:p>
    <w:p>
      <w:pPr>
        <w:spacing w:after="200"/>
      </w:pPr>
      <w:r>
        <w:t xml:space="preserve"/>
      </w:r>
    </w:p>
    <w:p>
      <w:pPr>
        <w:pStyle w:val="Heading1"/>
      </w:pPr>
      <w:r>
        <w:t xml:space="preserve">5. Conclusion</w:t>
      </w:r>
    </w:p>
    <w:p>
      <w:r>
        <w:t xml:space="preserve">The Deterministic Universal Stack provides formal assurance that deterministic reducers guarantee replica convergence, comprehensive operational procedures for snapshots and recovery, clear error classification and handling semantics, and an explicit security model. These properties make DUS suitable for building trust-minimal distributed systems with verifiable correctness.</w:t>
      </w:r>
    </w:p>
    <w:p>
      <w:pPr>
        <w:spacing w:after="120"/>
      </w:pPr>
      <w:r>
        <w:t xml:space="preserve"/>
      </w:r>
    </w:p>
    <w:p>
      <w:r>
        <w:t xml:space="preserve">Operators can confidently manage snapshots, understand failure modes, detect tampering, and rely on the absence of hidden magical consensus protocols. Auditors and engineers can review the reducer code and the event log to verify the system's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2026-05-24T18:47:26.511Z</dcterms:created>
  <dcterms:modified xsi:type="dcterms:W3CDTF">2026-05-24T18:47:26.540Z</dcterms:modified>
</cp:coreProperties>
</file>

<file path=docProps/custom.xml><?xml version="1.0" encoding="utf-8"?>
<Properties xmlns="http://schemas.openxmlformats.org/officeDocument/2006/custom-properties" xmlns:vt="http://schemas.openxmlformats.org/officeDocument/2006/docPropsVTypes"/>
</file>