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AF7" w:rsidRDefault="00DB4FDD">
      <w:r>
        <w:t>Task 2 limitations</w:t>
      </w:r>
    </w:p>
    <w:p w:rsidR="00DB4FDD" w:rsidRDefault="00DB4FDD">
      <w:r>
        <w:t xml:space="preserve">There is no format check for lookup table </w:t>
      </w:r>
      <w:bookmarkStart w:id="0" w:name="_GoBack"/>
      <w:bookmarkEnd w:id="0"/>
    </w:p>
    <w:sectPr w:rsidR="00DB4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DD"/>
    <w:rsid w:val="00240216"/>
    <w:rsid w:val="00A15BF0"/>
    <w:rsid w:val="00B37810"/>
    <w:rsid w:val="00B56E90"/>
    <w:rsid w:val="00DB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BB2D"/>
  <w15:chartTrackingRefBased/>
  <w15:docId w15:val="{C9C0E842-02A0-4237-8815-CA8946BC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ZHU HAOYUAN</dc:creator>
  <cp:keywords/>
  <dc:description/>
  <cp:lastModifiedBy>DAVID ZHU HAOYUAN</cp:lastModifiedBy>
  <cp:revision>1</cp:revision>
  <dcterms:created xsi:type="dcterms:W3CDTF">2017-12-12T11:52:00Z</dcterms:created>
  <dcterms:modified xsi:type="dcterms:W3CDTF">2017-12-12T15:11:00Z</dcterms:modified>
</cp:coreProperties>
</file>