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7F7F7F"/>
          <w:sz w:val="28"/>
          <w:szCs w:val="28"/>
        </w:rPr>
        <w:t xml:space="preserve">FACTORY MANAGEMENT SYSTEM</w:t>
      </w:r>
    </w:p>
    <w:p>
      <w:pPr>
        <w:spacing w:after="200"/>
      </w:pPr>
      <w:r>
        <w:rPr>
          <w:rFonts w:ascii="Calibri" w:cs="Calibri" w:eastAsia="Calibri" w:hAnsi="Calibri"/>
          <w:b/>
          <w:bCs/>
          <w:color w:val="1F4E79"/>
          <w:sz w:val="64"/>
          <w:szCs w:val="64"/>
        </w:rPr>
        <w:t xml:space="preserve">User Manual</w:t>
      </w:r>
    </w:p>
    <w:p>
      <w:pPr>
        <w:pBdr>
          <w:bottom w:val="single" w:color="1F4E79" w:sz="12" w:space="6"/>
        </w:pBdr>
        <w:spacing w:after="300"/>
      </w:pPr>
      <w:r>
        <w:rPr>
          <w:rFonts w:ascii="Calibri" w:cs="Calibri" w:eastAsia="Calibri" w:hAnsi="Calibri"/>
          <w:color w:val="404040"/>
          <w:sz w:val="36"/>
          <w:szCs w:val="36"/>
        </w:rPr>
        <w:t xml:space="preserve">Administrator and Master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Department</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Document no.</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UM-ADM-001</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Version</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0.1 (draft)</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System version</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[e.g. v1.0.0]</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Prepared by</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[Name / Role]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Reviewed by</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[Name / Role]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Date issued</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[YYYY-MM-DD]</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Language</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English</w:t>
            </w:r>
          </w:p>
        </w:tc>
      </w:tr>
    </w:tbl>
    <w:p>
      <w:pPr>
        <w:pStyle w:val="Heading1"/>
        <w:pageBreakBefore/>
      </w:pPr>
      <w:bookmarkStart w:name="_Toc1" w:id="1"/>
      <w:r>
        <w:t xml:space="preserve">Document Control</w:t>
      </w:r>
      <w:bookmarkEnd w:id="1"/>
    </w:p>
    <w:p>
      <w:pPr>
        <w:pStyle w:val="Heading2"/>
      </w:pPr>
      <w:bookmarkStart w:name="_Toc2" w:id="2"/>
      <w:r>
        <w:t xml:space="preserve">Revision history</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4538"/>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Version</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Date</w:t>
            </w:r>
          </w:p>
        </w:tc>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Author</w:t>
            </w:r>
          </w:p>
        </w:tc>
        <w:tc>
          <w:tcPr>
            <w:tcW w:type="dxa" w:w="45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Description of change</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0.1</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[date]</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Initial draft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r>
          </w:p>
        </w:tc>
      </w:tr>
    </w:tbl>
    <w:p>
      <w:pPr>
        <w:spacing w:after="120"/>
      </w:pPr>
    </w:p>
    <w:p>
      <w:pPr>
        <w:pStyle w:val="Heading2"/>
      </w:pPr>
      <w:bookmarkStart w:name="_Toc3" w:id="3"/>
      <w:r>
        <w:t xml:space="preserve">How to use this manual</w:t>
      </w:r>
      <w:bookmarkEnd w:id="3"/>
    </w:p>
    <w:p>
      <w:pPr>
        <w:pStyle w:val="ListParagraph"/>
        <w:numPr>
          <w:ilvl w:val="0"/>
          <w:numId w:val="2"/>
        </w:numPr>
        <w:spacing w:after="60"/>
      </w:pPr>
      <w:r>
        <w:rPr>
          <w:rFonts w:ascii="Calibri" w:cs="Calibri" w:eastAsia="Calibri" w:hAnsi="Calibri"/>
          <w:sz w:val="22"/>
          <w:szCs w:val="22"/>
        </w:rPr>
        <w:t xml:space="preserve">Sections are grouped by business process. Each procedure follows the same layout so users can find information quickly.</w:t>
      </w:r>
    </w:p>
    <w:p>
      <w:pPr>
        <w:pStyle w:val="ListParagraph"/>
        <w:numPr>
          <w:ilvl w:val="0"/>
          <w:numId w:val="2"/>
        </w:numPr>
        <w:spacing w:after="60"/>
      </w:pPr>
      <w:r>
        <w:rPr>
          <w:rFonts w:ascii="Calibri" w:cs="Calibri" w:eastAsia="Calibri" w:hAnsi="Calibri"/>
          <w:sz w:val="22"/>
          <w:szCs w:val="22"/>
        </w:rPr>
        <w:t xml:space="preserve">Menu paths are written like this: Sales &gt; Quotations &gt; Create Quotation.</w:t>
      </w:r>
    </w:p>
    <w:p>
      <w:pPr>
        <w:pStyle w:val="ListParagraph"/>
        <w:numPr>
          <w:ilvl w:val="0"/>
          <w:numId w:val="2"/>
        </w:numPr>
        <w:spacing w:after="60"/>
      </w:pPr>
      <w:r>
        <w:rPr>
          <w:rFonts w:ascii="Calibri" w:cs="Calibri" w:eastAsia="Calibri" w:hAnsi="Calibri"/>
          <w:sz w:val="22"/>
          <w:szCs w:val="22"/>
        </w:rPr>
        <w:t xml:space="preserve">Fields marked * on screen are required.</w:t>
      </w:r>
    </w:p>
    <w:p>
      <w:pPr>
        <w:pStyle w:val="ListParagraph"/>
        <w:numPr>
          <w:ilvl w:val="0"/>
          <w:numId w:val="2"/>
        </w:numPr>
        <w:spacing w:after="60"/>
      </w:pPr>
      <w:r>
        <w:rPr>
          <w:rFonts w:ascii="Calibri" w:cs="Calibri" w:eastAsia="Calibri" w:hAnsi="Calibri"/>
          <w:sz w:val="22"/>
          <w:szCs w:val="22"/>
        </w:rPr>
        <w:t xml:space="preserve">Screenshots are numbered Figure x.y and sit next to the step they illustrate.</w:t>
      </w:r>
    </w:p>
    <w:p>
      <w:pPr>
        <w:spacing w:after="120"/>
      </w:pPr>
    </w:p>
    <w:p>
      <w:pPr>
        <w:pStyle w:val="Heading2"/>
      </w:pPr>
      <w:bookmarkStart w:name="_Toc4" w:id="4"/>
      <w:r>
        <w:t xml:space="preserve">Contents</w:t>
      </w:r>
      <w:bookmarkEnd w:id="4"/>
    </w:p>
    <w:sdt>
      <w:sdtPr>
        <w:alias w:val="Table of 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Document Control</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Revision history</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How to use this manual</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Contents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1  Introduction</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1.1  Purpose of this manual</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1.2  Who should read this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1.3  Departments and roles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1.4  Conventions used</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2  Getting Started as Administrator</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2.1  Sign in and open Administration</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3  Users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3.1  Find users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3.2  Create a user</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3.3  Edit a user and change departments or roles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3.4  Deactivate or activate a user</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3.5  Reset a password</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3.6  View a user's activity history</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3.7  Worker profiles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Permissions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4.1  Read the role permissions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4.2  Give a user access to another department</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5  Management Dashboard</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5.1  Read the management dashboard</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6  Master Data Guide: Overview</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6.1  What is master data?</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6.2  Where to find the masters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6.3  Open a master from the department dashboard</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6.4  Common behaviour of all masters</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7  Recommended Setup Order</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8  Master Data Catalog</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9  Stock and Service Masters</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9.1  Warehouses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9.2  Storage locations</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9.3  Stock categories</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9.4  Units of measure</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9.5  Movement reasons</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9.6  Reorder policies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9.7  Service masters</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10  Master Data Rules and Good Practice</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11  Troubleshooting and FAQ</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Appendix A  Permission Actions</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Appendix B  Modules</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Appendix C  Screenshot Checklist</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Appendix D  Contact and Support</w:t>
            </w:r>
            <w:r>
              <w:tab/>
            </w:r>
            <w:r>
              <w:fldChar w:fldCharType="begin" w:dirty="true"/>
              <w:instrText xml:space="preserve">PAGEREF _Toc45 \h</w:instrText>
              <w:fldChar w:fldCharType="separate"/>
              <w:fldChar w:fldCharType="end"/>
            </w:r>
          </w:hyperlink>
        </w:p>
        <w:p>
          <w:r>
            <w:fldChar w:fldCharType="end"/>
          </w:r>
        </w:p>
      </w:sdtContent>
    </w:sdt>
    <w:p>
      <w:pPr>
        <w:pStyle w:val="Heading1"/>
        <w:pageBreakBefore/>
      </w:pPr>
      <w:bookmarkStart w:name="_Toc5" w:id="5"/>
      <w:r>
        <w:t xml:space="preserve">1  Introduction</w:t>
      </w:r>
      <w:bookmarkEnd w:id="5"/>
    </w:p>
    <w:p>
      <w:pPr>
        <w:pStyle w:val="Heading2"/>
      </w:pPr>
      <w:bookmarkStart w:name="_Toc6" w:id="6"/>
      <w:r>
        <w:t xml:space="preserve">1.1  Purpose of this manual</w:t>
      </w:r>
      <w:bookmarkEnd w:id="6"/>
    </w:p>
    <w:p>
      <w:pPr>
        <w:spacing w:after="100"/>
      </w:pPr>
      <w:r>
        <w:rPr>
          <w:rFonts w:ascii="Calibri" w:cs="Calibri" w:eastAsia="Calibri" w:hAnsi="Calibri"/>
          <w:sz w:val="22"/>
          <w:szCs w:val="22"/>
        </w:rPr>
        <w:t xml:space="preserve">This manual has two parts. Part A (sections 2 to 5) is for the system administrator: creating users, giving them roles and department access, resetting passwords, reviewing activity and reading the management dashboard. Part B (sections 6 to 11) is the Master Data Guide: what master data is, who owns each master, the order in which to set it up, how to maintain the masters that have no manual of their own (stock and service masters), and the rules that keep master data clean. Each procedure shows the screen, its page address (URL) and the messages you may see.</w:t>
      </w:r>
    </w:p>
    <w:p>
      <w:pPr>
        <w:pStyle w:val="Heading2"/>
      </w:pPr>
      <w:bookmarkStart w:name="_Toc7" w:id="7"/>
      <w:r>
        <w:t xml:space="preserve">1.2  Who should read this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Role</w:t>
            </w:r>
          </w:p>
        </w:tc>
        <w:tc>
          <w:tcPr>
            <w:tcW w:type="dxa" w:w="7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Typical tasks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administrator</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 and maintain users, roles and access; reset passwords; review activity</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President / manager</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Read the management dashboard; maintain the masters of their department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Master data owner (each department)</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Keep the department's masters complete and current</w:t>
            </w:r>
          </w:p>
        </w:tc>
      </w:tr>
    </w:tbl>
    <w:p>
      <w:pPr>
        <w:pStyle w:val="Heading2"/>
      </w:pPr>
      <w:bookmarkStart w:name="_Toc8" w:id="8"/>
      <w:r>
        <w:t xml:space="preserve">1.3  Departments and roles</w:t>
      </w:r>
      <w:bookmarkEnd w:id="8"/>
    </w:p>
    <w:p>
      <w:pPr>
        <w:spacing w:after="100"/>
      </w:pPr>
      <w:r>
        <w:rPr>
          <w:rFonts w:ascii="Calibri" w:cs="Calibri" w:eastAsia="Calibri" w:hAnsi="Calibri"/>
          <w:sz w:val="22"/>
          <w:szCs w:val="22"/>
        </w:rPr>
        <w:t xml:space="preserve">Every user belongs to one or more departments and has one role in each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Department</w:t>
            </w:r>
          </w:p>
        </w:tc>
        <w:tc>
          <w:tcPr>
            <w:tcW w:type="dxa" w:w="7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Code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Management</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MGMT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Quality Control</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QC</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INVENTORY</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Logistics</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LOGISTICS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Role</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Actions it can do</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Notes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View, Create, Edit, Approve, Reject, Cancel, Delete, Export</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Global access to every department.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President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All actions</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Global access to every department.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Manager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View, Create, Edit, Approve, Reject, Cancel, Export</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Sees the other departments' menus and dashboards.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Worker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View, Create, Edit</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general-user role. A user with the Worker role is also a shop-floor worker with a worker profile.</w:t>
            </w:r>
          </w:p>
        </w:tc>
      </w:tr>
    </w:tbl>
    <w:p>
      <w:pPr>
        <w:pStyle w:val="Heading2"/>
      </w:pPr>
      <w:bookmarkStart w:name="_Toc9" w:id="9"/>
      <w:r>
        <w:t xml:space="preserve">1.4  Conventions used</w:t>
      </w:r>
      <w:bookmarkEnd w:id="9"/>
    </w:p>
    <w:p>
      <w:pPr>
        <w:pStyle w:val="ListParagraph"/>
        <w:numPr>
          <w:ilvl w:val="0"/>
          <w:numId w:val="2"/>
        </w:numPr>
        <w:spacing w:after="60"/>
      </w:pPr>
      <w:r>
        <w:rPr>
          <w:rFonts w:ascii="Calibri" w:cs="Calibri" w:eastAsia="Calibri" w:hAnsi="Calibri"/>
          <w:sz w:val="22"/>
          <w:szCs w:val="22"/>
        </w:rPr>
        <w:t xml:space="preserve">Names of buttons, menus and fields are written exactly as they appear on screen.</w:t>
      </w:r>
    </w:p>
    <w:p>
      <w:pPr>
        <w:pStyle w:val="ListParagraph"/>
        <w:numPr>
          <w:ilvl w:val="0"/>
          <w:numId w:val="2"/>
        </w:numPr>
        <w:spacing w:after="60"/>
      </w:pPr>
      <w:r>
        <w:rPr>
          <w:rFonts w:ascii="Calibri" w:cs="Calibri" w:eastAsia="Calibri" w:hAnsi="Calibri"/>
          <w:sz w:val="22"/>
          <w:szCs w:val="22"/>
        </w:rPr>
        <w:t xml:space="preserve">The Administration items (Users, Permissions, Management Dashboard) are at the bottom of the left menu and appear only for users who hold the permission.</w:t>
      </w:r>
    </w:p>
    <w:p>
      <w:pPr>
        <w:pStyle w:val="ListParagraph"/>
        <w:numPr>
          <w:ilvl w:val="0"/>
          <w:numId w:val="2"/>
        </w:numPr>
        <w:spacing w:after="60"/>
      </w:pPr>
      <w:r>
        <w:rPr>
          <w:rFonts w:ascii="Calibri" w:cs="Calibri" w:eastAsia="Calibri" w:hAnsi="Calibri"/>
          <w:sz w:val="22"/>
          <w:szCs w:val="22"/>
        </w:rPr>
        <w:t xml:space="preserve">Every procedure has a Page URL written as [system address]/admin/... Replace [system address] with the address of your system.</w:t>
      </w:r>
    </w:p>
    <w:p>
      <w:pPr>
        <w:pStyle w:val="ListParagraph"/>
        <w:numPr>
          <w:ilvl w:val="0"/>
          <w:numId w:val="2"/>
        </w:numPr>
        <w:spacing w:after="60"/>
      </w:pPr>
      <w:r>
        <w:rPr>
          <w:rFonts w:ascii="Calibri" w:cs="Calibri" w:eastAsia="Calibri" w:hAnsi="Calibri"/>
          <w:sz w:val="22"/>
          <w:szCs w:val="22"/>
        </w:rPr>
        <w:t xml:space="preserve">Figure 3.2-3 is the third picture of procedure 3.2.</w:t>
      </w:r>
    </w:p>
    <w:p>
      <w:pPr>
        <w:pStyle w:val="ListParagraph"/>
        <w:numPr>
          <w:ilvl w:val="0"/>
          <w:numId w:val="2"/>
        </w:numPr>
        <w:spacing w:after="60"/>
      </w:pPr>
      <w:r>
        <w:rPr>
          <w:rFonts w:ascii="Calibri" w:cs="Calibri" w:eastAsia="Calibri" w:hAnsi="Calibri"/>
          <w:sz w:val="22"/>
          <w:szCs w:val="22"/>
        </w:rPr>
        <w:t xml:space="preserve">On the screenshots, red numbered markers point to the buttons and fields you use. The table under each figure explains what each marked item does.</w:t>
      </w:r>
    </w:p>
    <w:p>
      <w:pPr>
        <w:pStyle w:val="Heading1"/>
        <w:pageBreakBefore/>
      </w:pPr>
      <w:bookmarkStart w:name="_Toc10" w:id="10"/>
      <w:r>
        <w:t xml:space="preserve">2  Getting Started as Administrator</w:t>
      </w:r>
      <w:bookmarkEnd w:id="10"/>
    </w:p>
    <w:p>
      <w:pPr>
        <w:pStyle w:val="Heading2"/>
      </w:pPr>
      <w:bookmarkStart w:name="_Toc11" w:id="11"/>
      <w:r>
        <w:t xml:space="preserve">2.1  Sign in and open Administration</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Reach the administration screens.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(login page) &gt; left menu &gt; Administration</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address]/login</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You have the administrator account.</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system address in your browser.</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login page appears.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2.1-1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Enter the administrator user name and password and sign in.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Home page opens.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2.1-2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Scroll the left menu to the Administration group.</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Users, Permissions and Management Dashboard are listed. They appear only if your account holds the permission (Users: Create, Management: View).</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2.1-3</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 name="Fig-2.1-1" descr="Login page"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2.1-1  Login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Email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Type the administrator user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Password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Type the password. Characters are hidden.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Log In</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Signs you in and opens the Home page.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 name="Fig-2.1-2" descr="Home page"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2.1-2  Home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Notification bell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unread notifications.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Language switch</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Changes the screen language between English (EN) and Japanese.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 name="Fig-2.1-3" descr="Administration menu"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2.1-3  Administration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Accounts, roles and department access.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Permissions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What each role can do, and extra access per person.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Management Dashboard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One view of the whole company.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Important: </w:t>
            </w:r>
            <w:r>
              <w:rPr>
                <w:rFonts w:ascii="Calibri" w:cs="Calibri" w:eastAsia="Calibri" w:hAnsi="Calibri"/>
                <w:sz w:val="22"/>
                <w:szCs w:val="22"/>
              </w:rPr>
              <w:t xml:space="preserve">Keep the administrator account for administration only. Give daily users their own accounts.</w:t>
            </w:r>
          </w:p>
        </w:tc>
      </w:tr>
    </w:tbl>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You cannot see Users or Permissions.</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Your account lacks the Users Create permission. Sign in as an administrator.</w:t>
            </w:r>
          </w:p>
        </w:tc>
      </w:tr>
    </w:tbl>
    <w:p>
      <w:pPr>
        <w:spacing w:after="120"/>
      </w:pPr>
    </w:p>
    <w:p>
      <w:pPr>
        <w:pStyle w:val="Heading1"/>
        <w:pageBreakBefore/>
      </w:pPr>
      <w:bookmarkStart w:name="_Toc12" w:id="12"/>
      <w:r>
        <w:t xml:space="preserve">3  Users</w:t>
      </w:r>
      <w:bookmarkEnd w:id="12"/>
    </w:p>
    <w:p>
      <w:pPr>
        <w:pStyle w:val="Heading2"/>
      </w:pPr>
      <w:bookmarkStart w:name="_Toc13" w:id="13"/>
      <w:r>
        <w:t xml:space="preserve">3.1  Find users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See who has an account and in which department.</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Administration &gt; Users.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Name, Email, Department, Roles, Status, Worker and Actions.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3.1-1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by Name / Email / Roles.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narrows.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filter in the Department, Worker or Status column header. The Worker filter offers All users, Shop-floor workers and Without a worker profile.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Only matching users remain.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3.1-2</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 name="Fig-3.1-1" descr="User list" title="Fig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3.1-1  User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 User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form to create a new account.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user by name, email or role.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 filter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drop-down to show the users of one department.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Status filter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drop-down to show Active or Inactive users.</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5" name="Fig-3.1-2" descr="Filter in a column header" title="Fig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3.1-2  Filter in a column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 drop-down</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All Departments or one department.</w:t>
            </w:r>
          </w:p>
        </w:tc>
      </w:tr>
    </w:tbl>
    <w:p>
      <w:pPr>
        <w:spacing w:after="120"/>
      </w:pPr>
    </w:p>
    <w:p>
      <w:pPr>
        <w:pStyle w:val="Heading3"/>
      </w:pPr>
      <w:r>
        <w:t xml:space="preserve">Status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Status</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Meaning / what you can do next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Active</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user can sign in.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Inactive</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user cannot sign in. History is kept.</w:t>
            </w:r>
          </w:p>
        </w:tc>
      </w:tr>
    </w:tbl>
    <w:p>
      <w:pPr>
        <w:spacing w:after="120"/>
      </w:pPr>
    </w:p>
    <w:p>
      <w:pPr>
        <w:pStyle w:val="Heading2"/>
      </w:pPr>
      <w:bookmarkStart w:name="_Toc14" w:id="14"/>
      <w:r>
        <w:t xml:space="preserve">3.2  Create a user</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Give a person an account with a role in a department.</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 &gt; Create User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address]/admin/users/new</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You know the person's name, email, department and role.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 the Users list select Create User.</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Create User form opens.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3.2-1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Enter the Name and the Email.</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Both are filled in. The email is the user name for sign-in.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3.2-2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In Departments &amp; roles choose the Department and the Role. Select Add department for another department; each department can be added only once.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Each row has its own role. The first row is marked Primary.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3.2-3</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Enter a Password of at least 8 characters.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Password is entered. A message appears if it is too short.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3.2-4</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user appears in the list. Give the person the email and the password.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3.2-5</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6" name="Fig-3.2-1" descr="Empty form" title="Fig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3.2-1  Empty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person's full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Email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sign-in name. Must be a valid email address.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department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row for a second department with its own role.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 User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Creates the user.</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7" name="Fig-3.2-2" descr="Name and email entered" title="Fig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3.2-2  Name and email entered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person's full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Email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sign-in name. Must be a valid email address.</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8" name="Fig-3.2-3" descr="Departments and roles" title="Fig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3.2-3  Departments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Departments &amp; roles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One row per department, each with a role. The first row is the primary department.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Primary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Marks the primary department.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department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another department row. Each department can be added only once.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9" name="Fig-3.2-4" descr="Password entered" title="Fig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3.2-4  Password entered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Password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first password. At least 8 characters.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 User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Creates the user.</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0" name="Fig-3.2-5" descr="User in the list" title="Fig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3.2-5  User in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 User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another user.</w:t>
            </w:r>
          </w:p>
        </w:tc>
      </w:tr>
    </w:tbl>
    <w:p>
      <w:pPr>
        <w:spacing w:after="120"/>
      </w:pPr>
    </w:p>
    <w:p>
      <w:pPr>
        <w:pStyle w:val="Heading3"/>
      </w:pPr>
      <w:r>
        <w:t xml:space="preserve">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138"/>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Field</w:t>
            </w:r>
          </w:p>
        </w:tc>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Required</w:t>
            </w:r>
          </w:p>
        </w:tc>
        <w:tc>
          <w:tcPr>
            <w:tcW w:type="dxa" w:w="61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Description / rule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Full name shown in the system.</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Email</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Sign-in name. Must be a valid email.</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Departments &amp; roles</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At least one row, each with a department and a role. The first row is the primary department.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Password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 (new user)</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At least 8 characters.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Active / Inactive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Controls sign-in.</w:t>
            </w:r>
          </w:p>
        </w:tc>
      </w:tr>
    </w:tbl>
    <w:p>
      <w:pPr>
        <w:spacing w:after="120"/>
      </w:pPr>
    </w:p>
    <w:p>
      <w:pPr>
        <w:pStyle w:val="Heading3"/>
      </w:pPr>
      <w:r>
        <w:t xml:space="preserve">Rules to remember</w:t>
      </w:r>
    </w:p>
    <w:p>
      <w:pPr>
        <w:pStyle w:val="ListParagraph"/>
        <w:numPr>
          <w:ilvl w:val="0"/>
          <w:numId w:val="2"/>
        </w:numPr>
        <w:spacing w:after="60"/>
      </w:pPr>
      <w:r>
        <w:rPr>
          <w:rFonts w:ascii="Calibri" w:cs="Calibri" w:eastAsia="Calibri" w:hAnsi="Calibri"/>
          <w:sz w:val="22"/>
          <w:szCs w:val="22"/>
        </w:rPr>
        <w:t xml:space="preserve">A user can belong to several departments with a separate role in each.</w:t>
      </w:r>
    </w:p>
    <w:p>
      <w:pPr>
        <w:pStyle w:val="ListParagraph"/>
        <w:numPr>
          <w:ilvl w:val="0"/>
          <w:numId w:val="2"/>
        </w:numPr>
        <w:spacing w:after="60"/>
      </w:pPr>
      <w:r>
        <w:rPr>
          <w:rFonts w:ascii="Calibri" w:cs="Calibri" w:eastAsia="Calibri" w:hAnsi="Calibri"/>
          <w:sz w:val="22"/>
          <w:szCs w:val="22"/>
        </w:rPr>
        <w:t xml:space="preserve">A user with the Worker role in a department becomes a shop-floor worker with a worker profile automatically.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Tip: </w:t>
            </w:r>
            <w:r>
              <w:rPr>
                <w:rFonts w:ascii="Calibri" w:cs="Calibri" w:eastAsia="Calibri" w:hAnsi="Calibri"/>
                <w:sz w:val="22"/>
                <w:szCs w:val="22"/>
              </w:rPr>
              <w:t xml:space="preserve">Choose the role by what the person does: Worker for daily users, Manager for approvers and department heads.</w:t>
            </w:r>
          </w:p>
        </w:tc>
      </w:tr>
    </w:tbl>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a department and a role on every row.</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Complete or remove the incomplete row.</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Each department can be added only once.</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Remove the duplicate department.</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save user.</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Check that the email is not already used and retry.</w:t>
            </w:r>
          </w:p>
        </w:tc>
      </w:tr>
    </w:tbl>
    <w:p>
      <w:pPr>
        <w:spacing w:after="120"/>
      </w:pPr>
    </w:p>
    <w:p>
      <w:pPr>
        <w:pStyle w:val="Heading2"/>
      </w:pPr>
      <w:bookmarkStart w:name="_Toc15" w:id="15"/>
      <w:r>
        <w:t xml:space="preserve">3.3  Edit a user and change departments or roles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Change a person's name, department or role.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 &gt; (row menu) &gt; Edit</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address]/admin/users/{id}/edit</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user exists.</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 the list open the Actions menu of the user and select Edit.</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Edit User form opens.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3.3-1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Change the name, or change the department and role in Departments &amp; roles.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rows show the new values.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3.3-2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department to give the user a second department.</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new row appears.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changes are saved and apply the next time the user signs in.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1" name="Fig-3.3-1" descr="Row Actions menu" title="Fig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3.3-1  Row Actions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user to change the name, departments or roles.</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2" name="Fig-3.3-2" descr="Edit form" title="Fig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3.3-2  Edit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Departments &amp; roles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Change or add the department and role rows.</w:t>
            </w:r>
          </w:p>
        </w:tc>
      </w:tr>
    </w:tbl>
    <w:p>
      <w:pPr>
        <w:spacing w:after="120"/>
      </w:pPr>
    </w:p>
    <w:p>
      <w:pPr>
        <w:pStyle w:val="Heading3"/>
      </w:pPr>
      <w:r>
        <w:t xml:space="preserve">Rules to remember</w:t>
      </w:r>
    </w:p>
    <w:p>
      <w:pPr>
        <w:pStyle w:val="ListParagraph"/>
        <w:numPr>
          <w:ilvl w:val="0"/>
          <w:numId w:val="2"/>
        </w:numPr>
        <w:spacing w:after="60"/>
      </w:pPr>
      <w:r>
        <w:rPr>
          <w:rFonts w:ascii="Calibri" w:cs="Calibri" w:eastAsia="Calibri" w:hAnsi="Calibri"/>
          <w:sz w:val="22"/>
          <w:szCs w:val="22"/>
        </w:rPr>
        <w:t xml:space="preserve">If you remove the Worker role, the user is no longer a worker. Their worker profile becomes inactive, and past assignments are kept.</w:t>
      </w:r>
    </w:p>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save user details.</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Check the form and retry.</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 details were saved, but the status change failed.</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Reopen the user and change the status again.</w:t>
            </w:r>
          </w:p>
        </w:tc>
      </w:tr>
    </w:tbl>
    <w:p>
      <w:pPr>
        <w:spacing w:after="120"/>
      </w:pPr>
    </w:p>
    <w:p>
      <w:pPr>
        <w:pStyle w:val="Heading2"/>
      </w:pPr>
      <w:bookmarkStart w:name="_Toc16" w:id="16"/>
      <w:r>
        <w:t xml:space="preserve">3.4  Deactivate or activate a user</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Stop or restore a person's access without deleting history.</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 &gt; (row menu) &gt; Activate / Deactivate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user exists.</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Actions menu of the user row.</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menu shows Edit, Activate or Deactivate, View Activity, Reset password and (for workers) View workload.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3.4-1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Deactivate (or Activate).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window asks "Deactivate [name]?" or "Activate [name]?" and says it takes effect immediately.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3.4-2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Confirm.</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Status column changes.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3.4-3</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3" name="Fig-3.4-1" descr="Actions menu"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3.4-1  Actions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 / 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Stops or restores the user's access.</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4" name="Fig-3.4-2" descr="Confirmation window" title="Fig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3.4-2  Confirmation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window without changing the user.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 / 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Confirms. Takes effect immediately.</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5" name="Fig-3.4-3" descr="Status changed" title="Fig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3.4-3  Status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Status column</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Active or Inactive.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Important: </w:t>
            </w:r>
            <w:r>
              <w:rPr>
                <w:rFonts w:ascii="Calibri" w:cs="Calibri" w:eastAsia="Calibri" w:hAnsi="Calibri"/>
                <w:sz w:val="22"/>
                <w:szCs w:val="22"/>
              </w:rPr>
              <w:t xml:space="preserve">Deactivate people who leave instead of deleting them. Their history and approvals stay in the system.</w:t>
            </w:r>
          </w:p>
        </w:tc>
      </w:tr>
    </w:tbl>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update user status.</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Retry; contact support if it repeats.</w:t>
            </w:r>
          </w:p>
        </w:tc>
      </w:tr>
    </w:tbl>
    <w:p>
      <w:pPr>
        <w:spacing w:after="120"/>
      </w:pPr>
    </w:p>
    <w:p>
      <w:pPr>
        <w:pStyle w:val="Heading2"/>
      </w:pPr>
      <w:bookmarkStart w:name="_Toc17" w:id="17"/>
      <w:r>
        <w:t xml:space="preserve">3.5  Reset a password</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Give a user a new password when they forget theirs.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 &gt; (row menu) &gt; Reset password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user exists and is active.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Actions menu of the user and select Reset password.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window asks you to confirm the reset.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3.5-1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Confirm.</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window "Temporary Password" shows the new password: "Copy this password and hand it to the user. It will not be shown again."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Copy the password and give it to the user in person or by a safe channel.</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user signs in with it.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6" name="Fig-3.5-1" descr="Reset password confirmation"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3.5-1  Reset password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window without resetting.</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Reset password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Creates a temporary password and shows it once.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Important: </w:t>
            </w:r>
            <w:r>
              <w:rPr>
                <w:rFonts w:ascii="Calibri" w:cs="Calibri" w:eastAsia="Calibri" w:hAnsi="Calibri"/>
                <w:sz w:val="22"/>
                <w:szCs w:val="22"/>
              </w:rPr>
              <w:t xml:space="preserve">The temporary password is shown only once. Do not send it by open email or chat.</w:t>
            </w:r>
          </w:p>
        </w:tc>
      </w:tr>
    </w:tbl>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reset password.</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Retry; contact support if it repeats.</w:t>
            </w:r>
          </w:p>
        </w:tc>
      </w:tr>
    </w:tbl>
    <w:p>
      <w:pPr>
        <w:spacing w:after="120"/>
      </w:pPr>
    </w:p>
    <w:p>
      <w:pPr>
        <w:pStyle w:val="Heading2"/>
      </w:pPr>
      <w:bookmarkStart w:name="_Toc18" w:id="18"/>
      <w:r>
        <w:t xml:space="preserve">3.6  View a user's activity history</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See what a user did in the system (audit trail).</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 &gt; (row menu) &gt; View Activity</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address]/admin/users/{id}/activity</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user exists.</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Actions menu of the user and select View Activity.</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page "Activity History for [name]" opens.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3.6-1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Set Date from and Date to to limit the period.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Only activity in the period is listed.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3.6-2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Read the table: Timestamp, Action, Module, Reference and Previous &gt; New.</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Each line shows what changed, for example a status from Pending to Confirmed.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3.6-3</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7" name="Fig-3.6-1" descr="Activity history" title="Fig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3.6-1  Activity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Activity History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audit trail of the user.</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8" name="Fig-3.6-2" descr="Date filter" title="Fig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3.6-2  Date filter</w:t>
      </w: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19" name="Fig-3.6-3" descr="Activity table" title="Fig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3.6-3  Activity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Timestamp</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When it happened.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Reference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document the action refers to, for example SO-2610-0013.</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Previous &gt; New</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What changed, for example a status from Pending to 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Tip: </w:t>
            </w:r>
            <w:r>
              <w:rPr>
                <w:rFonts w:ascii="Calibri" w:cs="Calibri" w:eastAsia="Calibri" w:hAnsi="Calibri"/>
                <w:sz w:val="22"/>
                <w:szCs w:val="22"/>
              </w:rPr>
              <w:t xml:space="preserve">Use the Reference column to find the document (for example SO-2610-0013) and the Previous &gt; New column to see what was changed.</w:t>
            </w:r>
          </w:p>
        </w:tc>
      </w:tr>
    </w:tbl>
    <w:p>
      <w:pPr>
        <w:spacing w:after="120"/>
      </w:pPr>
    </w:p>
    <w:p>
      <w:pPr>
        <w:pStyle w:val="Heading2"/>
      </w:pPr>
      <w:bookmarkStart w:name="_Toc19" w:id="19"/>
      <w:r>
        <w:t xml:space="preserve">3.7  Worker profiles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See which users are shop-floor workers and open their workload.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 Manufacturing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Users (worker filter)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address]/admin/users?worker=linked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Users with the Worker role exist.</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 the Users list open the filter in the Worker column header and choose Shop-floor workers.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Only users with a worker profile (skills, assignments, My Work) remain, and the Worker column is filled.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3.7-1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Without a worker profile to find users who are not workers.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the other users.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Actions menu of a worker and select View workload.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worker workload calendar opens (Manufacturing manual, section 5.2).</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3.7-2</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0" name="Fig-3.7-1" descr="Shop-floor workers filter" title="Fig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3.7-1  Shop-floor workers filter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Worker filter</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filter: All users, Shop-floor workers or Without a worker profile.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1" name="Fig-3.7-2" descr="View workload" title="Fig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3.7-2  View workload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Worker workload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calendar of each worker's assigned load.</w:t>
            </w:r>
          </w:p>
        </w:tc>
      </w:tr>
    </w:tbl>
    <w:p>
      <w:pPr>
        <w:spacing w:after="120"/>
      </w:pPr>
    </w:p>
    <w:p>
      <w:pPr>
        <w:pStyle w:val="Heading1"/>
        <w:pageBreakBefore/>
      </w:pPr>
      <w:bookmarkStart w:name="_Toc20" w:id="20"/>
      <w:r>
        <w:t xml:space="preserve">4  Permissions</w:t>
      </w:r>
      <w:bookmarkEnd w:id="20"/>
    </w:p>
    <w:p>
      <w:pPr>
        <w:spacing w:after="100"/>
      </w:pPr>
      <w:r>
        <w:rPr>
          <w:rFonts w:ascii="Calibri" w:cs="Calibri" w:eastAsia="Calibri" w:hAnsi="Calibri"/>
          <w:sz w:val="22"/>
          <w:szCs w:val="22"/>
        </w:rPr>
        <w:t xml:space="preserve">Permissions decide what each position can do in each module, and which departments a person can see. Changes apply the next time the user signs in.</w:t>
      </w:r>
    </w:p>
    <w:p>
      <w:pPr>
        <w:pStyle w:val="Heading2"/>
      </w:pPr>
      <w:bookmarkStart w:name="_Toc21" w:id="21"/>
      <w:r>
        <w:t xml:space="preserve">4.1  Read the role permissions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See what each role can do in each module.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Permissions &gt; Role Permissions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address]/admin/permissions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Administration &gt; Permissions.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Two tabs: Role Permissions and Access.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4.1-1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 Role Permissions choose the Role.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table lists each Module against the actions View, Create, Edit, Approve, Reject, Cancel, Delete, Export.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4.1-2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For Admin and President a badge says "Global access". These roles already see every department, so their permissions are not scoped.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badge and a hint are shown.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If you cannot edit, a hint says "You can view but not edit roles."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table is read-only.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2" name="Fig-4.1-1" descr="Permissions page"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4.1-1  Permissions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Role Permissions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What each role can do in each module.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Access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Each person's department roles and extra access.</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3" name="Fig-4.1-2" descr="Role permission table"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4.1-2  Role permission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Module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modules, with a column for each action: View, Create, Edit, Approve, Reject, Cancel, Delete, Export.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role permissions. It may be a preview only in this version.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r>
              <w:rPr>
                <w:rFonts w:ascii="Calibri" w:cs="Calibri" w:eastAsia="Calibri" w:hAnsi="Calibri"/>
                <w:b/>
                <w:bCs/>
                <w:color w:val="7F6000"/>
                <w:sz w:val="20"/>
                <w:szCs w:val="20"/>
              </w:rPr>
              <w:t xml:space="preserve">DEVELOPER NOTE: </w:t>
            </w:r>
            <w:r>
              <w:rPr>
                <w:rFonts w:ascii="Calibri" w:cs="Calibri" w:eastAsia="Calibri" w:hAnsi="Calibri"/>
                <w:color w:val="7F6000"/>
                <w:sz w:val="20"/>
                <w:szCs w:val="20"/>
              </w:rPr>
              <w:t xml:space="preserve">In this version the Save on this tab may show "Preview only - nothing was saved." Confirm whether role permissions are editable before documenting changes to roles.</w:t>
            </w:r>
          </w:p>
        </w:tc>
      </w:tr>
    </w:tbl>
    <w:p>
      <w:pPr>
        <w:spacing w:after="120"/>
      </w:pPr>
    </w:p>
    <w:p>
      <w:pPr>
        <w:pStyle w:val="Heading2"/>
      </w:pPr>
      <w:bookmarkStart w:name="_Toc22" w:id="22"/>
      <w:r>
        <w:t xml:space="preserve">4.2  Give a user access to another department</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Grant a role in another department, or read-only visibility.</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Permissions &gt; Access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address]/admin/permissions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user exists.</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Administration &gt; Permissions and select the Access tab.</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table lists users with Home Department, Department and Access. Search by user name or email.</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4.2-1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 user. Their department roles and extra access are shown.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You see the primary department (marked primary) and any extra access.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4.2-2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Access.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window "Add Access" opens: grant a role in another department, or just read-only visibility.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4.2-3</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Assign Role (full role: can Create, Edit and Approve there) or Grant View Access (read-only visibility).</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hint explains the difference.</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the department and the role (or the module for view access) and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Message "Access updated."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6</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To remove access select Revoke or Remove assignment.</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access is removed.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4.2-4</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4" name="Fig-4.2-1" descr="Access tab"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4.2-1  Access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user by name or email.</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5" name="Fig-4.2-2" descr="User access" title="Fig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4.2-2  User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Primary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user's primary department.</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6" name="Fig-4.2-3" descr="Add Access window" title="Fig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4.2-3  Add Access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Assign Role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full role in another department: they can Create, Edit and Approve there.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Grant View Access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Read-only visibility into another department.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Access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access. It applies the next time the user signs in.</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7" name="Fig-4.2-4" descr="Revoke" title="Fig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4.2-4  Revoke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Grant View Access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Read-only visibility into one module. No editing power.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window without granting access.</w:t>
            </w:r>
          </w:p>
        </w:tc>
      </w:tr>
    </w:tbl>
    <w:p>
      <w:pPr>
        <w:spacing w:after="120"/>
      </w:pPr>
    </w:p>
    <w:p>
      <w:pPr>
        <w:pStyle w:val="Heading3"/>
      </w:pPr>
      <w:r>
        <w:t xml:space="preserve">Rules to remember</w:t>
      </w:r>
    </w:p>
    <w:p>
      <w:pPr>
        <w:pStyle w:val="ListParagraph"/>
        <w:numPr>
          <w:ilvl w:val="0"/>
          <w:numId w:val="2"/>
        </w:numPr>
        <w:spacing w:after="60"/>
      </w:pPr>
      <w:r>
        <w:rPr>
          <w:rFonts w:ascii="Calibri" w:cs="Calibri" w:eastAsia="Calibri" w:hAnsi="Calibri"/>
          <w:sz w:val="22"/>
          <w:szCs w:val="22"/>
        </w:rPr>
        <w:t xml:space="preserve">Changes save immediately and take effect the next time the user signs in.</w:t>
      </w:r>
    </w:p>
    <w:p>
      <w:pPr>
        <w:pStyle w:val="ListParagraph"/>
        <w:numPr>
          <w:ilvl w:val="0"/>
          <w:numId w:val="2"/>
        </w:numPr>
        <w:spacing w:after="60"/>
      </w:pPr>
      <w:r>
        <w:rPr>
          <w:rFonts w:ascii="Calibri" w:cs="Calibri" w:eastAsia="Calibri" w:hAnsi="Calibri"/>
          <w:sz w:val="22"/>
          <w:szCs w:val="22"/>
        </w:rPr>
        <w:t xml:space="preserve">A user already holding a role in a department cannot be given another role there, and cannot be granted the same module twice.</w:t>
      </w:r>
    </w:p>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user already has a role assigned in that department.</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another department or edit the existing role.</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user already has access to that module.</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access already exists.</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Could not update access.</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Retry; contact support if it repeats.</w:t>
            </w:r>
          </w:p>
        </w:tc>
      </w:tr>
    </w:tbl>
    <w:p>
      <w:pPr>
        <w:spacing w:after="120"/>
      </w:pPr>
    </w:p>
    <w:p>
      <w:pPr>
        <w:pStyle w:val="Heading1"/>
        <w:pageBreakBefore/>
      </w:pPr>
      <w:bookmarkStart w:name="_Toc23" w:id="23"/>
      <w:r>
        <w:t xml:space="preserve">5  Management Dashboard</w:t>
      </w:r>
      <w:bookmarkEnd w:id="23"/>
    </w:p>
    <w:p>
      <w:pPr>
        <w:pStyle w:val="Heading2"/>
      </w:pPr>
      <w:bookmarkStart w:name="_Toc24" w:id="24"/>
      <w:r>
        <w:t xml:space="preserve">5.1  Read the management dashboard</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Give management one view of the whole company.</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President, managers,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Administration &gt; Management Dashboard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address]/admin/management-dashboard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You hold the Management View permission.</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Administration &gt; Management Dashboard.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page shows KPIs and charts for a period, with From and To dates and an Export button.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5.1-1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Set From and To to see another period.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figures update.</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Read the KPIs: Total Sales, Gross Profit, Total Orders, On-Time Delivery, Production Achievement and Efficiency, Defect Rate, Inventory Value, Purchase Cost, Accounts Receivable and Payable, Open Service Tickets.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Each tile shows a value; some link to the related list.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5.1-2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Read the charts: sales and order trends, production output vs capacity, defect rate trend, late deliveries trend, supplier on-time performance.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You see trends over recent months.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5.1-3</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8" name="Fig-5.1-1" descr="Management dashboard"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5.1-1  Management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Export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Downloads the dashboard figures.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From</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Start of the period.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To</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End of the period.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29" name="Fig-5.1-2" descr="KPI tiles" title="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5.1-2  KPI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Total Sales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Value of sales in the period.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Gross Profit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less costs.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On-Time Delivery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Share of deliveries made on time.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0" name="Fig-5.1-3" descr="Charts" title="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5.1-3  Charts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Chart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Trends over recent months for sales, production, defects, late deliveries and supplier performance.</w:t>
            </w:r>
          </w:p>
        </w:tc>
      </w:tr>
    </w:tbl>
    <w:p>
      <w:pPr>
        <w:spacing w:after="120"/>
      </w:pPr>
    </w:p>
    <w:p>
      <w:pPr>
        <w:pStyle w:val="Heading1"/>
        <w:pageBreakBefore/>
      </w:pPr>
      <w:bookmarkStart w:name="_Toc25" w:id="25"/>
      <w:r>
        <w:t xml:space="preserve">6  Master Data Guide: Overview</w:t>
      </w:r>
      <w:bookmarkEnd w:id="25"/>
    </w:p>
    <w:p>
      <w:pPr>
        <w:pStyle w:val="Heading2"/>
      </w:pPr>
      <w:bookmarkStart w:name="_Toc26" w:id="26"/>
      <w:r>
        <w:t xml:space="preserve">6.1  What is master data?</w:t>
      </w:r>
      <w:bookmarkEnd w:id="26"/>
    </w:p>
    <w:p>
      <w:pPr>
        <w:spacing w:after="100"/>
      </w:pPr>
      <w:r>
        <w:rPr>
          <w:rFonts w:ascii="Calibri" w:cs="Calibri" w:eastAsia="Calibri" w:hAnsi="Calibri"/>
          <w:sz w:val="22"/>
          <w:szCs w:val="22"/>
        </w:rPr>
        <w:t xml:space="preserve">Master data is the reference information that every transaction uses: customers, suppliers, products, bills of materials, routings, warehouses, accounts and so on. If a master is wrong or missing, documents are wrong or cannot be created. For example, no routing means no work order; an inactive customer cannot be chosen on a quotation; no open fiscal period means no accounting posting.</w:t>
      </w:r>
    </w:p>
    <w:p>
      <w:pPr>
        <w:pStyle w:val="Heading2"/>
      </w:pPr>
      <w:bookmarkStart w:name="_Toc27" w:id="27"/>
      <w:r>
        <w:t xml:space="preserve">6.2  Where to find the masters</w:t>
      </w:r>
      <w:bookmarkEnd w:id="27"/>
    </w:p>
    <w:p>
      <w:pPr>
        <w:pStyle w:val="ListParagraph"/>
        <w:numPr>
          <w:ilvl w:val="0"/>
          <w:numId w:val="2"/>
        </w:numPr>
        <w:spacing w:after="60"/>
      </w:pPr>
      <w:r>
        <w:rPr>
          <w:rFonts w:ascii="Calibri" w:cs="Calibri" w:eastAsia="Calibri" w:hAnsi="Calibri"/>
          <w:sz w:val="22"/>
          <w:szCs w:val="22"/>
        </w:rPr>
        <w:t xml:space="preserve">Each department menu has a Masters group (for example Sales &gt; Masters &gt; Customers).</w:t>
      </w:r>
    </w:p>
    <w:p>
      <w:pPr>
        <w:pStyle w:val="ListParagraph"/>
        <w:numPr>
          <w:ilvl w:val="0"/>
          <w:numId w:val="2"/>
        </w:numPr>
        <w:spacing w:after="60"/>
      </w:pPr>
      <w:r>
        <w:rPr>
          <w:rFonts w:ascii="Calibri" w:cs="Calibri" w:eastAsia="Calibri" w:hAnsi="Calibri"/>
          <w:sz w:val="22"/>
          <w:szCs w:val="22"/>
        </w:rPr>
        <w:t xml:space="preserve">Each department dashboard has a "[Department] Masters" panel listing the masters the department owns. Select Open to go to a master. A master that is not yet available shows "Not yet available".</w:t>
      </w:r>
    </w:p>
    <w:p>
      <w:pPr>
        <w:pStyle w:val="ListParagraph"/>
        <w:numPr>
          <w:ilvl w:val="0"/>
          <w:numId w:val="2"/>
        </w:numPr>
        <w:spacing w:after="60"/>
      </w:pPr>
      <w:r>
        <w:rPr>
          <w:rFonts w:ascii="Calibri" w:cs="Calibri" w:eastAsia="Calibri" w:hAnsi="Calibri"/>
          <w:sz w:val="22"/>
          <w:szCs w:val="22"/>
        </w:rPr>
        <w:t xml:space="preserve">You see a master only if your account holds the permission for it. Maintaining a master needs the Create or Edit permission.</w:t>
      </w:r>
    </w:p>
    <w:p>
      <w:pPr>
        <w:pStyle w:val="Heading2"/>
      </w:pPr>
      <w:bookmarkStart w:name="_Toc28" w:id="28"/>
      <w:r>
        <w:t xml:space="preserve">6.3  Open a master from the department dashboard</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Find all masters of a department in one place.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Master data owners, administrator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(Department) &gt; Dashboard &gt; Masters panel</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address]/sales/dashboard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a department dashboard, for example Sales &gt; Dashboard.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dashboard loads.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6.3-1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Scroll to the "Sales Masters" panel.</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Each master of the department is shown as a card.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6.3-2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Open on a card.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master opens (for example Customers).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1" name="Fig-6.3-1" descr="Department dashboard" title="Fig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6.3-1  Department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Export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Downloads the dashboard figures.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Overview</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department dashboard.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2" name="Fig-6.3-2" descr="Masters panel" title="Fig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6.3-2  Masters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Masters panel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Lists the masters this department owns.</w:t>
            </w:r>
          </w:p>
        </w:tc>
      </w:tr>
    </w:tbl>
    <w:p>
      <w:pPr>
        <w:spacing w:after="120"/>
      </w:pPr>
    </w:p>
    <w:p>
      <w:pPr>
        <w:pStyle w:val="Heading3"/>
      </w:pPr>
      <w:r>
        <w:t xml:space="preserve">Rules to remember</w:t>
      </w:r>
    </w:p>
    <w:p>
      <w:pPr>
        <w:pStyle w:val="ListParagraph"/>
        <w:numPr>
          <w:ilvl w:val="0"/>
          <w:numId w:val="2"/>
        </w:numPr>
        <w:spacing w:after="60"/>
      </w:pPr>
      <w:r>
        <w:rPr>
          <w:rFonts w:ascii="Calibri" w:cs="Calibri" w:eastAsia="Calibri" w:hAnsi="Calibri"/>
          <w:sz w:val="22"/>
          <w:szCs w:val="22"/>
        </w:rPr>
        <w:t xml:space="preserve">A card that says "Not yet available" is not implemented in this version.</w:t>
      </w:r>
    </w:p>
    <w:p>
      <w:pPr>
        <w:spacing w:after="120"/>
      </w:pPr>
    </w:p>
    <w:p>
      <w:pPr>
        <w:pStyle w:val="Heading2"/>
      </w:pPr>
      <w:bookmarkStart w:name="_Toc29" w:id="29"/>
      <w:r>
        <w:t xml:space="preserve">6.4  Common behaviour of all masters</w:t>
      </w:r>
      <w:bookmarkEnd w:id="29"/>
    </w:p>
    <w:p>
      <w:pPr>
        <w:pStyle w:val="ListParagraph"/>
        <w:numPr>
          <w:ilvl w:val="0"/>
          <w:numId w:val="2"/>
        </w:numPr>
        <w:spacing w:after="60"/>
      </w:pPr>
      <w:r>
        <w:rPr>
          <w:rFonts w:ascii="Calibri" w:cs="Calibri" w:eastAsia="Calibri" w:hAnsi="Calibri"/>
          <w:sz w:val="22"/>
          <w:szCs w:val="22"/>
        </w:rPr>
        <w:t xml:space="preserve">Add creates a record; Edit changes it. Both need the Create or Edit permission.</w:t>
      </w:r>
    </w:p>
    <w:p>
      <w:pPr>
        <w:pStyle w:val="ListParagraph"/>
        <w:numPr>
          <w:ilvl w:val="0"/>
          <w:numId w:val="2"/>
        </w:numPr>
        <w:spacing w:after="60"/>
      </w:pPr>
      <w:r>
        <w:rPr>
          <w:rFonts w:ascii="Calibri" w:cs="Calibri" w:eastAsia="Calibri" w:hAnsi="Calibri"/>
          <w:sz w:val="22"/>
          <w:szCs w:val="22"/>
        </w:rPr>
        <w:t xml:space="preserve">Records are never deleted. Use Deactivate to stop using a record. Inactive records stay on old documents and are hidden from new ones; Show inactive displays them.</w:t>
      </w:r>
    </w:p>
    <w:p>
      <w:pPr>
        <w:pStyle w:val="ListParagraph"/>
        <w:numPr>
          <w:ilvl w:val="0"/>
          <w:numId w:val="2"/>
        </w:numPr>
        <w:spacing w:after="60"/>
      </w:pPr>
      <w:r>
        <w:rPr>
          <w:rFonts w:ascii="Calibri" w:cs="Calibri" w:eastAsia="Calibri" w:hAnsi="Calibri"/>
          <w:sz w:val="22"/>
          <w:szCs w:val="22"/>
        </w:rPr>
        <w:t xml:space="preserve">Codes are unique. Choose the code carefully, because documents refer to it.</w:t>
      </w:r>
    </w:p>
    <w:p>
      <w:pPr>
        <w:pStyle w:val="ListParagraph"/>
        <w:numPr>
          <w:ilvl w:val="0"/>
          <w:numId w:val="2"/>
        </w:numPr>
        <w:spacing w:after="60"/>
      </w:pPr>
      <w:r>
        <w:rPr>
          <w:rFonts w:ascii="Calibri" w:cs="Calibri" w:eastAsia="Calibri" w:hAnsi="Calibri"/>
          <w:sz w:val="22"/>
          <w:szCs w:val="22"/>
        </w:rPr>
        <w:t xml:space="preserve">Many masters keep an English and a Japanese name; fill both.</w:t>
      </w:r>
    </w:p>
    <w:p>
      <w:pPr>
        <w:pStyle w:val="ListParagraph"/>
        <w:numPr>
          <w:ilvl w:val="0"/>
          <w:numId w:val="2"/>
        </w:numPr>
        <w:spacing w:after="60"/>
      </w:pPr>
      <w:r>
        <w:rPr>
          <w:rFonts w:ascii="Calibri" w:cs="Calibri" w:eastAsia="Calibri" w:hAnsi="Calibri"/>
          <w:sz w:val="22"/>
          <w:szCs w:val="22"/>
        </w:rPr>
        <w:t xml:space="preserve">Changes take effect immediately on new documents. Existing documents keep their original data unless the manual for that master says otherwise.</w:t>
      </w:r>
    </w:p>
    <w:p>
      <w:pPr>
        <w:pStyle w:val="Heading1"/>
        <w:pageBreakBefore/>
      </w:pPr>
      <w:bookmarkStart w:name="_Toc30" w:id="30"/>
      <w:r>
        <w:t xml:space="preserve">7  Recommended Setup Order</w:t>
      </w:r>
      <w:bookmarkEnd w:id="30"/>
    </w:p>
    <w:p>
      <w:pPr>
        <w:spacing w:after="100"/>
      </w:pPr>
      <w:r>
        <w:rPr>
          <w:rFonts w:ascii="Calibri" w:cs="Calibri" w:eastAsia="Calibri" w:hAnsi="Calibri"/>
          <w:sz w:val="22"/>
          <w:szCs w:val="22"/>
        </w:rPr>
        <w:t xml:space="preserve">Set up the masters in this order so that each one already has what it depends on. Keep the order when you start a new system or a new factory.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900"/>
        <w:gridCol w:w="45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Step</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Master</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Owner</w:t>
            </w:r>
          </w:p>
        </w:tc>
        <w:tc>
          <w:tcPr>
            <w:tcW w:type="dxa" w:w="45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Why this order</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Departments, roles and users (Part A)</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Administrator</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Everyone needs an account before they can enter data.</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Fiscal periods, currencies, exchange rates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Documents need an open period and a base currency.</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Chart of accounts, tax codes, payment methods and terms, cost centers, posting rules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Accounts are used by tax codes, payment methods and posting rules.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Units of measure, stock categories, movement reasons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Products refer to units and categories.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Warehouses and storage locations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 receipts and deliveries need places.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6</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Calendar, shifts, operating locations (work centers) and machines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scheduler needs working time and places to book.</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7</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Products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Everything bought, made or sold refers to a product.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8</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Processes, then BOM, then routings, then QC checklists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Routings use processes; work orders need a routing; BOM drives material needs.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Reorder policies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They need the products.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Procurement categories, purchasing terms, delivery terms, suppliers, supplier products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supplier uses terms and categories; supplier products need products.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Customers, price lists, sales terms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Quotations need active customers.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 masters (types, categories, symptoms, SLA, warranty, resolutions)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 tickets use them.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Tip: </w:t>
            </w:r>
            <w:r>
              <w:rPr>
                <w:rFonts w:ascii="Calibri" w:cs="Calibri" w:eastAsia="Calibri" w:hAnsi="Calibri"/>
                <w:sz w:val="22"/>
                <w:szCs w:val="22"/>
              </w:rPr>
              <w:t xml:space="preserve">After setup, create one test quotation, sales order, production request, work order, purchase order and invoice. If any step is blocked, a master is missing.</w:t>
            </w:r>
          </w:p>
        </w:tc>
      </w:tr>
    </w:tbl>
    <w:p>
      <w:pPr>
        <w:pStyle w:val="Heading1"/>
        <w:pageBreakBefore/>
      </w:pPr>
      <w:bookmarkStart w:name="_Toc31" w:id="31"/>
      <w:r>
        <w:t xml:space="preserve">8  Master Data Catalog</w:t>
      </w:r>
      <w:bookmarkEnd w:id="31"/>
    </w:p>
    <w:p>
      <w:pPr>
        <w:spacing w:after="100"/>
      </w:pPr>
      <w:r>
        <w:rPr>
          <w:rFonts w:ascii="Calibri" w:cs="Calibri" w:eastAsia="Calibri" w:hAnsi="Calibri"/>
          <w:sz w:val="22"/>
          <w:szCs w:val="22"/>
        </w:rPr>
        <w:t xml:space="preserve">The table lists every master, the department that owns it, where to open it and where it is described. Replace [system address] with your system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300"/>
        <w:gridCol w:w="2338"/>
      </w:tblGrid>
      <w:tr>
        <w:trPr>
          <w:tblHeader/>
        </w:trPr>
        <w:tc>
          <w:tcPr>
            <w:tcW w:type="dxa" w:w="2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Master</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Owner</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Page URL</w:t>
            </w:r>
          </w:p>
        </w:tc>
        <w:tc>
          <w:tcPr>
            <w:tcW w:type="dxa" w:w="2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Described in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Customers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address]/sales/customers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manual, section 3</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Price Lists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address]/sales/price-lists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manual, section 7 (view only)</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Terms / Templates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address]/sales/terms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manual, section 7 (view only)</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Products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address]/manufacturing/products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7.1</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Bill of Materials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address]/manufacturing/bom</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7.2</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Processes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address]/manufacturing/processes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7.3</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Routings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address]/manufacturing/routings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7.4</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Operating Locations (Work Centers)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address]/manufacturing/work-centers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7.5</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Machines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address]/manufacturing/machines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7.5</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Calendar, Shifts, Resource exceptions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address]/manufacturing/calendar</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7.6</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QC Checklists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 / QC</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address]/manufacturing/qc-checklists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Factory manual, section 7.7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address]/stock/warehouses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9.1</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Storage Locations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address]/stock/masters/locations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9.2</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 Categories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address]/stock/masters/categories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9.3</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Units of Measure</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address]/stock/masters/units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9.4</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Movement Reasons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address]/stock/masters/reasons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9.5</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Reorder Policies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address]/stock/masters/policies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9.6</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Suppliers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address]/purchasing/suppliers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 manual, section 5.1</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Supplier Products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address]/purchasing/supplier-products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 manual, section 5.2</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Procurement Categories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address]/purchasing/masters/procurement-categories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 manual, section 5.3</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 Terms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address]/purchasing/masters/purchasing-terms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 manual, section 5.4</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Delivery Terms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address]/purchasing/masters/delivery-terms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Purchasing manual, section 5.5</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Chart of Accounts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address]/accounting/masters/chart-of-accounts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4.1</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Tax Codes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address]/accounting/masters/tax-codes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4.2</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Payment Methods / Terms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address]/accounting/masters/payment-methods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4.3</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Currencies / Exchange Rates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address]/accounting/masters/currencies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4.4</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Fiscal Periods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address]/accounting/masters/fiscal-periods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4.5</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Cost Centers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address]/accounting/masters/cost-centers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4.6</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Posting Rules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address]/accounting/masters/posting-rules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Accounting manual, section 4.7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 Types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address]/service/masters/service-types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Complaint Categories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address]/service/masters/complaint-categories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Symptoms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address]/service/masters/symptoms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SLA / Priorities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address]/service/masters/sla-priorities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Warranty Policies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address]/service/masters/warranty-policies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9.7</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Resolution Codes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[system address]/service/masters/resolution-codes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manual, section 9.7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80"/>
              <w:left w:type="dxa" w:w="140"/>
              <w:bottom w:type="dxa" w:w="80"/>
              <w:right w:type="dxa" w:w="12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Repair Actions and Failure Causes (Manufacturing) are listed in the catalog but are not available in this version.</w:t>
            </w:r>
          </w:p>
        </w:tc>
      </w:tr>
    </w:tbl>
    <w:p>
      <w:pPr>
        <w:pStyle w:val="Heading1"/>
        <w:pageBreakBefore/>
      </w:pPr>
      <w:bookmarkStart w:name="_Toc32" w:id="32"/>
      <w:r>
        <w:t xml:space="preserve">9  Stock and Service Masters</w:t>
      </w:r>
      <w:bookmarkEnd w:id="32"/>
    </w:p>
    <w:p>
      <w:pPr>
        <w:spacing w:after="100"/>
      </w:pPr>
      <w:r>
        <w:rPr>
          <w:rFonts w:ascii="Calibri" w:cs="Calibri" w:eastAsia="Calibri" w:hAnsi="Calibri"/>
          <w:sz w:val="22"/>
          <w:szCs w:val="22"/>
        </w:rPr>
        <w:t xml:space="preserve">The masters of Sales, Manufacturing, Purchasing and Accounting are described in their own manuals (see the catalog in section 8). This section describes the Stock and Service masters.</w:t>
      </w:r>
    </w:p>
    <w:p>
      <w:pPr>
        <w:pStyle w:val="Heading2"/>
      </w:pPr>
      <w:bookmarkStart w:name="_Toc33" w:id="33"/>
      <w:r>
        <w:t xml:space="preserve">9.1  Warehouses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Define the places where stock is held.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&gt; Masters &gt; Warehouses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address]/stock/warehouses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Stock &gt; Warehouses.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Code, Name, Category, Status and Actions. Search by code or name; filter by Category and Status.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9.1-1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Warehouse.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Create Warehouse form opens.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9.1-2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Enter Code and Name and choose the Category: Raw Material, Spare Parts, WIP, Finished Goods, QC Hold or Defective Goods.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Fields are set.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 Warehouse.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warehouse is listed. The form then shows Storage Locations for it.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To stop using a warehouse open the row menu and select Deactivate.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window says it will no longer be selectable for new stock movements, but existing history is preserved.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9.1-3</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3" name="Fig-9.1-1" descr="Warehouse list" title="Fig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9.1-1  Warehouse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Warehouse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form to add a warehouse.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Row actions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menu for the row: Edit, Activate or Deactivate, View Activity, Reset password and, for workers, View workload.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4" name="Fig-9.1-2" descr="Warehouse form" title="Fig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9.1-2  Warehouse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unique warehouse code.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warehouse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 Warehouse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warehouse. Storage locations can then be added.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5" name="Fig-9.1-3" descr="Deactivate window" title="Fig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9.1-3  Deactivate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window without changing the warehouse.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warehouse can no longer be chosen on new stock movements. History is kept.</w:t>
            </w:r>
          </w:p>
        </w:tc>
      </w:tr>
    </w:tbl>
    <w:p>
      <w:pPr>
        <w:spacing w:after="120"/>
      </w:pPr>
    </w:p>
    <w:p>
      <w:pPr>
        <w:pStyle w:val="Heading3"/>
      </w:pPr>
      <w:r>
        <w:t xml:space="preserve">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138"/>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Field</w:t>
            </w:r>
          </w:p>
        </w:tc>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Required</w:t>
            </w:r>
          </w:p>
        </w:tc>
        <w:tc>
          <w:tcPr>
            <w:tcW w:type="dxa" w:w="61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Description / rule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Unique warehouse code.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name.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Category</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Yes</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Kind of stock held.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Active / Inactive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Controls whether it can be chosen on new movements.</w:t>
            </w:r>
          </w:p>
        </w:tc>
      </w:tr>
    </w:tbl>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code already in use. Choose a different code.</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 another code.</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save warehouse.</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Check the form and retry.</w:t>
            </w:r>
          </w:p>
        </w:tc>
      </w:tr>
    </w:tbl>
    <w:p>
      <w:pPr>
        <w:spacing w:after="120"/>
      </w:pPr>
    </w:p>
    <w:p>
      <w:pPr>
        <w:pStyle w:val="Heading2"/>
      </w:pPr>
      <w:bookmarkStart w:name="_Toc34" w:id="34"/>
      <w:r>
        <w:t xml:space="preserve">9.2  Storage locations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Define racks, shelves and bays inside warehouses.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&gt; Masters &gt; Storage Locations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address]/stock/masters/locations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warehouse exists.</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Stock &gt; Storage Locations.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Warehouse, Code, Name, Type, Category, QC hold and Restricted. Filter by All warehouses or one warehouse.</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9.2-1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and choose the Warehouse, then enter Code and Name.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code and name are required.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9.2-2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Set Type, Category, maximum capacity and, if needed, QC hold or Restricted.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QC hold marks quarantine locations; Restricted limits use.</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location is listed.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6" name="Fig-9.2-1" descr="Storage location list" title="Fig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9.2-1  Storage location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form to add a new record to this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record by code or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Makes the record inactive so it is not offered on new documents. History is kept.</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7" name="Fig-9.2-2" descr="Add location form" title="Fig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9.2-2  Add location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unique code of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form without saving.</w:t>
            </w:r>
          </w:p>
        </w:tc>
      </w:tr>
    </w:tbl>
    <w:p>
      <w:pPr>
        <w:spacing w:after="120"/>
      </w:pPr>
    </w:p>
    <w:p>
      <w:pPr>
        <w:pStyle w:val="Heading3"/>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code and name are required.</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Fill the three fields.</w:t>
            </w:r>
          </w:p>
        </w:tc>
      </w:tr>
    </w:tbl>
    <w:p>
      <w:pPr>
        <w:spacing w:after="120"/>
      </w:pPr>
    </w:p>
    <w:p>
      <w:pPr>
        <w:pStyle w:val="Heading2"/>
      </w:pPr>
      <w:bookmarkStart w:name="_Toc35" w:id="35"/>
      <w:r>
        <w:t xml:space="preserve">9.3  Stock categories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Group items so they are easy to find and report on.</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&gt; Masters &gt; Stock Categories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address]/stock/masters/categories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Stock &gt; Stock Categories.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Code, Name, Items and Usage.</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9.3-1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and enter Code and Name (English and Japanese).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Fields are set.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9.3-2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Message "Saved." The category is available on the product form.</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8" name="Fig-9.3-1" descr="Stock category list" title="Fig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9.3-1  Stock category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form to add a new record to this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record by code or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 inactive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Turn on to include inactive records.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record to change it.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Makes the record inactive so it is not offered on new documents. History is kept.</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39" name="Fig-9.3-2" descr="Add category form" title="Fig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9.3-2  Add category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unique code of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form without saving.</w:t>
            </w:r>
          </w:p>
        </w:tc>
      </w:tr>
    </w:tbl>
    <w:p>
      <w:pPr>
        <w:spacing w:after="120"/>
      </w:pPr>
    </w:p>
    <w:p>
      <w:pPr>
        <w:pStyle w:val="Heading2"/>
      </w:pPr>
      <w:bookmarkStart w:name="_Toc36" w:id="36"/>
      <w:r>
        <w:t xml:space="preserve">9.4  Units of measure</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Define the units items are counted in.</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&gt; Masters &gt; Units of Measure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address]/stock/masters/units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Stock &gt; Units of Measure.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the units and how many items use each.</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9.4-1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and enter Code and Name.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Fields are set.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9.4-2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unit appears on item forms.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0" name="Fig-9.4-1" descr="Unit list" title="Fig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9.4-1  Unit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form to add a new record to this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record by code or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 inactive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Turn on to include inactive records.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record to change it.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Makes the record inactive so it is not offered on new documents. History is kept.</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1" name="Fig-9.4-2" descr="Add unit form" title="Fig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9.4-2  Add unit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unique code of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form without saving.</w:t>
            </w:r>
          </w:p>
        </w:tc>
      </w:tr>
    </w:tbl>
    <w:p>
      <w:pPr>
        <w:spacing w:after="120"/>
      </w:pPr>
    </w:p>
    <w:p>
      <w:pPr>
        <w:pStyle w:val="Heading2"/>
      </w:pPr>
      <w:bookmarkStart w:name="_Toc37" w:id="37"/>
      <w:r>
        <w:t xml:space="preserve">9.5  Movement reasons</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Define why stock is adjusted or issued.</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&gt; Masters &gt; Movement Reasons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address]/stock/masters/reasons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Stock &gt; Movement Reasons.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Code, Name, Applies to and Note required.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9.5-1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Enter Code and Name, choose Applies to (Any movement, Adjustments, Issues / outgoing or Receipts / incoming) and turn on Note required if a note must be typed.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Fields are set.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9.5-2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reason can be chosen when recording a movement.</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2" name="Fig-9.5-1" descr="Movement reason list" title="Fig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9.5-1  Movement reason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form to add a new record to this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record by code or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 inactive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Turn on to include inactive records.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record to change it.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Makes the record inactive so it is not offered on new documents. History is kept.</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3" name="Fig-9.5-2" descr="Add reason form" title="Fig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9.5-2  Add reason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unique code of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form without saving.</w:t>
            </w:r>
          </w:p>
        </w:tc>
      </w:tr>
    </w:tbl>
    <w:p>
      <w:pPr>
        <w:spacing w:after="120"/>
      </w:pPr>
    </w:p>
    <w:p>
      <w:pPr>
        <w:pStyle w:val="Heading3"/>
      </w:pPr>
      <w:r>
        <w:t xml:space="preserve">Rules to remember</w:t>
      </w:r>
    </w:p>
    <w:p>
      <w:pPr>
        <w:pStyle w:val="ListParagraph"/>
        <w:numPr>
          <w:ilvl w:val="0"/>
          <w:numId w:val="2"/>
        </w:numPr>
        <w:spacing w:after="60"/>
      </w:pPr>
      <w:r>
        <w:rPr>
          <w:rFonts w:ascii="Calibri" w:cs="Calibri" w:eastAsia="Calibri" w:hAnsi="Calibri"/>
          <w:sz w:val="22"/>
          <w:szCs w:val="22"/>
        </w:rPr>
        <w:t xml:space="preserve">A reason with Note required forces the user to type a note when it is chosen.</w:t>
      </w:r>
    </w:p>
    <w:p>
      <w:pPr>
        <w:spacing w:after="120"/>
      </w:pPr>
    </w:p>
    <w:p>
      <w:pPr>
        <w:pStyle w:val="Heading2"/>
      </w:pPr>
      <w:bookmarkStart w:name="_Toc38" w:id="38"/>
      <w:r>
        <w:t xml:space="preserve">9.6  Reorder policies</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Define when to reorder each item and in what batch size.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manager, Purchasing</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Stock &gt; Masters &gt; Reorder Policies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address]/stock/masters/policies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The items exist.</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Stock &gt; Reorder Policies.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list shows Item, Available, Reorder point, Order quantity, Max stock, Lead time and Supplier. Items at or below the reorder point are marked.</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9.6-1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Add, choose the Item and enter the Reorder point, Order quantity, Max stock, Lead time and Supplier.</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hint says suggested purchase quantities are rounded up to whole multiples of the order quantity.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9.6-2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Save.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 Control uses the policy to suggest purchase quantities and to raise alerts.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4" name="Fig-9.6-1" descr="Reorder policy list" title="Fig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9.6-1  Reorder policy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a form to add a new record to this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record by code or name.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 inactive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Turn on to include inactive records.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Opens the record to change it.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Makes the record inactive so it is not offered on new documents. History is kept.</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5" name="Fig-9.6-2" descr="Add policy form" title="Fig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9.6-2  Add policy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Saves the record.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Closes the form without saving.</w:t>
            </w:r>
          </w:p>
        </w:tc>
      </w:tr>
    </w:tbl>
    <w:p>
      <w:pPr>
        <w:spacing w:after="120"/>
      </w:pPr>
    </w:p>
    <w:p>
      <w:pPr>
        <w:pStyle w:val="Heading2"/>
      </w:pPr>
      <w:bookmarkStart w:name="_Toc39" w:id="39"/>
      <w:r>
        <w:t xml:space="preserve">9.7  Service masters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Purpose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Define the lists used by service tickets.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Who uses it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Service manager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Menu path</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Service &gt; Service Masters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Page URL</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[system address]/service/masters/service-types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Before you start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None.</w:t>
            </w:r>
          </w:p>
        </w:tc>
      </w:tr>
    </w:tbl>
    <w:p>
      <w:pPr>
        <w:spacing w:after="120"/>
      </w:pPr>
    </w:p>
    <w:p>
      <w:pPr>
        <w:pStyle w:val="Heading3"/>
      </w:pPr>
      <w:r>
        <w:t xml:space="preserve">Step-by-step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500"/>
        <w:gridCol w:w="12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you should see</w:t>
            </w:r>
          </w:p>
        </w:tc>
        <w:tc>
          <w:tcPr>
            <w:tcW w:type="dxa" w:w="1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Service Masters page (/service/masters/service-types).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page shows six tabs: Types, Categories, Symptoms, SLA, Warranty and Resolutions, a note that the values are used by service tickets, and the table of the selected tab. Types lists Code, Name, Product required and Default handling.</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9.7-1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the Categories tab.</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Code, Category, Applies to, Default priority and Owner. Selecting a category on a ticket suggests its priority.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9.7-2</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the Symptoms tab.</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Code, Symptom, Category, Product scope and Diagnostic hint. The ticket form filters symptoms by the chosen category.</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9.7-3</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the SLA tab.</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Priority, Name, Response (min), Resolution (hr), Escalate (min) and Notify. These fill the priority lists.</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9.7-4</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the Warranty tab.</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Code, Policy, Product scope, Duration (days), Starts from (delivery date, purchase date, invoice date or repair completion) and Coverage.</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9.7-5</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6</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Select the Resolutions tab.</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Shows Code, Resolution, Decision, Outcome, Next document and Closes. Choosing a resolution on a ticket sets the matching decision.</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Fig 9.7-6</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7</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 any tab select Add record, fill the fields and save. Use Search and Show inactive to find records.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Message "Saved." The record is available on the service ticket form.</w:t>
            </w:r>
          </w:p>
        </w:tc>
        <w:tc>
          <w:tcPr>
            <w:tcW w:type="dxa" w:w="1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6" name="Fig-9.7-1" descr="Service Masters, Types tab" title="Fig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9.7-1  Service Masters, Types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record to the selected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Search box</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Finds a record in the selected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Show inactive</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Turn on to include inactive records.</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7" name="Fig-9.7-2" descr="Categories tab" title="Fig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9.7-2  Categories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Categories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complaint categories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record.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8" name="Fig-9.7-3" descr="Symptoms tab" title="Fig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9.7-3  Symptoms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Symptoms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symptoms master.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record.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49" name="Fig-9.7-4" descr="SLA tab" title="Fig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9.7-4  SLA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SLA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Response, resolution and escalation targets per priority.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record.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50" name="Fig-9.7-5" descr="Warranty tab" title="Fig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9.7-5  Warranty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Warranty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Warranty policies: duration and what starts the period.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record.</w:t>
            </w:r>
          </w:p>
        </w:tc>
      </w:tr>
    </w:tbl>
    <w:p>
      <w:pPr>
        <w:spacing w:after="120"/>
      </w:pPr>
    </w:p>
    <w:p>
      <w:pPr>
        <w:keepNext/>
        <w:pBdr>
          <w:top w:val="single" w:color="A6A6A6" w:sz="6" w:space="2"/>
          <w:left w:val="single" w:color="A6A6A6" w:sz="6" w:space="2"/>
          <w:bottom w:val="single" w:color="A6A6A6" w:sz="6" w:space="2"/>
          <w:right w:val="single" w:color="A6A6A6" w:sz="6" w:space="2"/>
        </w:pBdr>
        <w:spacing w:after="40" w:before="80"/>
        <w:jc w:val="center"/>
      </w:pPr>
      <w:r>
        <w:drawing>
          <wp:inline distT="0" distB="0" distL="0" distR="0">
            <wp:extent cx="5905500" cy="3457575"/>
            <wp:effectExtent t="0" r="0" b="0" l="0"/>
            <wp:docPr id="51" name="Fig-9.7-6" descr="Resolutions tab" title="Fig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4575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9.7-6  Resolutions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No.</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Marked item</w:t>
            </w:r>
          </w:p>
        </w:tc>
        <w:tc>
          <w:tcPr>
            <w:tcW w:type="dxa" w:w="6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does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Resolutions tab</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Resolution codes that set the ticket decision.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Adds a record.</w:t>
            </w:r>
          </w:p>
        </w:tc>
      </w:tr>
    </w:tbl>
    <w:p>
      <w:pPr>
        <w:spacing w:after="120"/>
      </w:pPr>
    </w:p>
    <w:p>
      <w:pPr>
        <w:pStyle w:val="Heading3"/>
      </w:pPr>
      <w:r>
        <w:t xml:space="preserve">Rules to remember</w:t>
      </w:r>
    </w:p>
    <w:p>
      <w:pPr>
        <w:pStyle w:val="ListParagraph"/>
        <w:numPr>
          <w:ilvl w:val="0"/>
          <w:numId w:val="2"/>
        </w:numPr>
        <w:spacing w:after="60"/>
      </w:pPr>
      <w:r>
        <w:rPr>
          <w:rFonts w:ascii="Calibri" w:cs="Calibri" w:eastAsia="Calibri" w:hAnsi="Calibri"/>
          <w:sz w:val="22"/>
          <w:szCs w:val="22"/>
        </w:rPr>
        <w:t xml:space="preserve">A warranty policy chosen on a ticket overrides the default warranty duration of the product.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r>
              <w:rPr>
                <w:rFonts w:ascii="Calibri" w:cs="Calibri" w:eastAsia="Calibri" w:hAnsi="Calibri"/>
                <w:b/>
                <w:bCs/>
                <w:color w:val="7F6000"/>
                <w:sz w:val="20"/>
                <w:szCs w:val="20"/>
              </w:rPr>
              <w:t xml:space="preserve">DEVELOPER NOTE: </w:t>
            </w:r>
            <w:r>
              <w:rPr>
                <w:rFonts w:ascii="Calibri" w:cs="Calibri" w:eastAsia="Calibri" w:hAnsi="Calibri"/>
                <w:color w:val="7F6000"/>
                <w:sz w:val="20"/>
                <w:szCs w:val="20"/>
              </w:rPr>
              <w:t xml:space="preserve">The demo database has no service master records yet (each tab shows "No matching records"). Load them with the service masters seed (npm run seed:service-masters) before capturing or training.</w:t>
            </w:r>
          </w:p>
        </w:tc>
      </w:tr>
    </w:tbl>
    <w:p>
      <w:pPr>
        <w:spacing w:after="120"/>
      </w:pPr>
    </w:p>
    <w:p>
      <w:pPr>
        <w:pStyle w:val="Heading1"/>
        <w:pageBreakBefore/>
      </w:pPr>
      <w:bookmarkStart w:name="_Toc40" w:id="40"/>
      <w:r>
        <w:t xml:space="preserve">10  Master Data Rules and Good Practice</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Rule</w:t>
            </w:r>
          </w:p>
        </w:tc>
        <w:tc>
          <w:tcPr>
            <w:tcW w:type="dxa" w:w="5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Why</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Never delete; deactivate.</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History on old documents stays correct.</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Keep codes short, unique and consistent (for example CUST-JP-004, SUP-COMP-001, WC-004).</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Codes appear in search, on documents and in reports.</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Fill English and Japanese names.</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Both languages are shown to users.</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One owner per master (see the catalog).</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owner keeps it complete and correct.</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 masters in the setup order (section 7).</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Later masters depend on earlier ones.</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Check dependencies before deactivating (for example an active routing for a product).</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Documents cannot be created if a required master is inactive.</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Review the masters at month end: fiscal period, exchange rate, calendar and holidays.</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Postings and schedules depend on them.</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Test after changing a master that drives scheduling or posting (routing, calendar, posting rule).</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effect is on every new document.</w:t>
            </w:r>
          </w:p>
        </w:tc>
      </w:tr>
    </w:tbl>
    <w:p>
      <w:pPr>
        <w:pStyle w:val="Heading1"/>
        <w:pageBreakBefore/>
      </w:pPr>
      <w:bookmarkStart w:name="_Toc41" w:id="41"/>
      <w:r>
        <w:t xml:space="preserve">11  Troubleshooting and FAQ</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Message / problem</w:t>
            </w:r>
          </w:p>
        </w:tc>
        <w:tc>
          <w:tcPr>
            <w:tcW w:type="dxa" w:w="57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to do</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save user.</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Check the email is valid and not already used; retry.</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Password must be at least 8 characters.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Enter a longer password.</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Choose a department and a role on every row.</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Complete or remove the incomplete row.</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This user already has a role assigned in that department.</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 the existing role instead.</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Failed to reset password.</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Retry; contact support if it repeats.</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user cannot see a menu item.</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Check the role and the department access (section 4.2). Changes apply after the next sign-in.</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document cannot be created because a master is missing or inactive.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Open the master in the catalog (section 8), create or activate the record.</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 master card says "Not yet available".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master is not implemented in this version.</w:t>
            </w:r>
          </w:p>
        </w:tc>
      </w:tr>
      <w:tr>
        <w:trPr>
          <w:cantSplit/>
        </w:trPr>
        <w:tc>
          <w:tcPr>
            <w:tcW w:type="dxa" w:w="3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code already in use.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 another code.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Question</w:t>
            </w:r>
          </w:p>
        </w:tc>
        <w:tc>
          <w:tcPr>
            <w:tcW w:type="dxa" w:w="59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Answer</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 I delete a user?</w:t>
            </w:r>
          </w:p>
        </w:tc>
        <w:tc>
          <w:tcPr>
            <w:tcW w:type="dxa" w:w="5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No. Deactivate the user; history is kept.</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How do I make someone a worker?</w:t>
            </w:r>
          </w:p>
        </w:tc>
        <w:tc>
          <w:tcPr>
            <w:tcW w:type="dxa" w:w="5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Give them the Worker role in a department. A worker profile is created automatically.</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When do permission changes apply?</w:t>
            </w:r>
          </w:p>
        </w:tc>
        <w:tc>
          <w:tcPr>
            <w:tcW w:type="dxa" w:w="5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next time the user signs in.</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Where do I see who changed a record?</w:t>
            </w:r>
          </w:p>
        </w:tc>
        <w:tc>
          <w:tcPr>
            <w:tcW w:type="dxa" w:w="5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Administration &gt; Users &gt; View Activity.</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your own question]</w:t>
            </w:r>
          </w:p>
        </w:tc>
        <w:tc>
          <w:tcPr>
            <w:tcW w:type="dxa" w:w="5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[Answer]</w:t>
            </w:r>
          </w:p>
        </w:tc>
      </w:tr>
    </w:tbl>
    <w:p>
      <w:pPr>
        <w:pStyle w:val="Heading1"/>
        <w:pageBreakBefore/>
      </w:pPr>
      <w:bookmarkStart w:name="_Toc42" w:id="42"/>
      <w:r>
        <w:t xml:space="preserve">Appendix A  Permission Actions</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Action</w:t>
            </w:r>
          </w:p>
        </w:tc>
        <w:tc>
          <w:tcPr>
            <w:tcW w:type="dxa" w:w="7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Meaning</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View</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See records and open pages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Create</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records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Change records and perform standard steps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Approve</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Approve documents (for example purchase orders, deliveries)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Reject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Reject documents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Cancel documents (for example accounting documents)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Delete</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Remove records (Admin and President only)</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Export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Download lists</w:t>
            </w:r>
          </w:p>
        </w:tc>
      </w:tr>
    </w:tbl>
    <w:p>
      <w:pPr>
        <w:pStyle w:val="Heading1"/>
        <w:pageBreakBefore/>
      </w:pPr>
      <w:bookmarkStart w:name="_Toc43" w:id="43"/>
      <w:r>
        <w:t xml:space="preserve">Appendix B  Modules</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Module</w:t>
            </w:r>
          </w:p>
        </w:tc>
        <w:tc>
          <w:tcPr>
            <w:tcW w:type="dxa" w:w="7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Used for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Users, Roles, Departments, Audit, Attachments</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Administration and system functions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MasterData</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Customers, products, BOM, routings, suppliers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 Factory, QC, Inventory, Purchasing, Logistics, Service, Accounting</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department transactions and masters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Management</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The management dashboard</w:t>
            </w:r>
          </w:p>
        </w:tc>
      </w:tr>
    </w:tbl>
    <w:p>
      <w:pPr>
        <w:pStyle w:val="Heading1"/>
        <w:pageBreakBefore/>
      </w:pPr>
      <w:bookmarkStart w:name="_Toc44" w:id="44"/>
      <w:r>
        <w:t xml:space="preserve">Appendix C  Screenshot Checklist</w:t>
      </w:r>
      <w:bookmarkEnd w:id="44"/>
    </w:p>
    <w:p>
      <w:pPr>
        <w:spacing w:after="100"/>
      </w:pPr>
      <w:r>
        <w:rPr>
          <w:rFonts w:ascii="Calibri" w:cs="Calibri" w:eastAsia="Calibri" w:hAnsi="Calibri"/>
          <w:sz w:val="22"/>
          <w:szCs w:val="22"/>
        </w:rPr>
        <w:t xml:space="preserve">Each figure shows the page at the URL below. Replace [system address] with your system address. {id} means a real record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638"/>
        <w:gridCol w:w="7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Figure</w:t>
            </w:r>
          </w:p>
        </w:tc>
        <w:tc>
          <w:tcPr>
            <w:tcW w:type="dxa" w:w="3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Page URL</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What it shows</w:t>
            </w:r>
          </w:p>
        </w:tc>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pPr>
            <w:r>
              <w:rPr>
                <w:rFonts w:ascii="Calibri" w:cs="Calibri" w:eastAsia="Calibri" w:hAnsi="Calibri"/>
                <w:b/>
                <w:bCs/>
                <w:color w:val="FFFFFF"/>
                <w:sz w:val="22"/>
                <w:szCs w:val="22"/>
              </w:rPr>
              <w:t xml:space="preserve">Done</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2.1-1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/login</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Login page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2.1-2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Home page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2.1-3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Administration menu</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3.1-1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3.1-2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Filter in a column header</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3.2-1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/admin/users/new</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Empty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3.2-2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/admin/users/new</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Name and email entered</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3.2-3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/admin/users/new</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Departments and roles</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3.2-4</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/admin/users/new</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Password entered</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3.2-5</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 in the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3.3-1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Row Actions menu</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3.3-2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/admin/users/{id}/edit</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Edit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3.4-1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Actions menu</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3.4-2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Confirmation window</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3.4-3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Status changed</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3.5-1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Reset password confirmation</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3.6-1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/admin/users/{id}/activity</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Activity history</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3.6-2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/admin/users/{id}/activity</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Date filter</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3.6-3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/admin/users/{id}/activity</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Activity table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3.7-1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/admin/users?worker=linked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Shop-floor workers filter</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3.7-2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/manufacturing/workers/calendar</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View workload</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4.1-1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/admin/permissions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Permissions page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4.1-2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/admin/permissions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Role permission table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4.2-1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/admin/permissions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Access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4.2-2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/admin/permissions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User access</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4.2-3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/admin/permissions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Access window</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4.2-4</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/admin/permissions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Revoke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5.1-1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/admin/management-dashboard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Management dashboard</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5.1-2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/admin/management-dashboard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KPI tiles</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5.1-3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/admin/management-dashboard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Charts</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6.3-1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/sales/dashboard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Department dashboard</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6.3-2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/sales/dashboard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Masters panel</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9.1-1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/stock/warehouses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9.1-2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/stock/warehouses/new</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Warehouse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9.1-3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/stock/warehouses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Deactivate window</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9.2-1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/stock/masters/locations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Storage location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9.2-2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/stock/masters/locations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location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9.3-1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/stock/masters/categories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 category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9.3-2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/stock/masters/categories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category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9.4-1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/stock/masters/units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Unit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9.4-2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/stock/masters/units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unit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9.5-1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/stock/masters/reasons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Movement reason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9.5-2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/stock/masters/reasons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reason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9.6-1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/stock/masters/policies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Reorder policy list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9.6-2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/stock/masters/policies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Add policy form</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9.7-1</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/service/masters/service-types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 Masters, Types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9.7-2</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/service/masters/complaint-categories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Categories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9.7-3</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/service/masters/symptoms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Symptoms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9.7-4</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/service/masters/sla-priorities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SLA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9.7-5</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/service/masters/warranty-policies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Warranty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9.7-6</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/service/masters/resolution-codes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Resolutions tab</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sz w:val="22"/>
                <w:szCs w:val="22"/>
              </w:rPr>
              <w:t xml:space="preserve">[  ]</w:t>
            </w:r>
          </w:p>
        </w:tc>
      </w:tr>
    </w:tbl>
    <w:p>
      <w:pPr>
        <w:pStyle w:val="Heading1"/>
        <w:pageBreakBefore/>
      </w:pPr>
      <w:bookmarkStart w:name="_Toc45" w:id="45"/>
      <w:r>
        <w:t xml:space="preserve">Appendix D  Contact and Support</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System administrator</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[Name / email / phone]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IT support</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[Name / email / phone]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Master data owners</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[Per department]</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10"/>
              <w:bottom w:type="dxa" w:w="70"/>
              <w:right w:type="dxa" w:w="110"/>
            </w:tcMar>
            <w:vAlign w:val="center"/>
          </w:tcPr>
          <w:p>
            <w:pPr>
              <w:spacing w:after="40"/>
            </w:pPr>
            <w:r>
              <w:rPr>
                <w:rFonts w:ascii="Calibri" w:cs="Calibri" w:eastAsia="Calibri" w:hAnsi="Calibri"/>
                <w:b/>
                <w:bCs/>
                <w:sz w:val="22"/>
                <w:szCs w:val="22"/>
              </w:rPr>
              <w:t xml:space="preserve">Support hours</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pPr>
            <w:r>
              <w:rPr>
                <w:rFonts w:ascii="Calibri" w:cs="Calibri" w:eastAsia="Calibri" w:hAnsi="Calibri"/>
                <w:b w:val="false"/>
                <w:bCs w:val="false"/>
                <w:sz w:val="22"/>
                <w:szCs w:val="22"/>
              </w:rPr>
              <w:t xml:space="preserve">[Days / time]</w:t>
            </w:r>
          </w:p>
        </w:tc>
      </w:tr>
    </w:tbl>
    <w:sectPr>
      <w:headerReference w:type="default" r:id="rId6"/>
      <w:headerReference w:type="first" r:id="rId7"/>
      <w:footerReference w:type="default" r:id="rId8"/>
      <w:footerReference w:type="first" r:id="rId9"/>
      <w:pgSz w:w="11906" w:h="16838" w:orient="portrait"/>
      <w:pgMar w:top="130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rFonts w:ascii="Calibri" w:cs="Calibri" w:eastAsia="Calibri" w:hAnsi="Calibri"/>
        <w:color w:val="7F7F7F"/>
        <w:sz w:val="18"/>
        <w:szCs w:val="18"/>
      </w:rPr>
      <w:t xml:space="preserve">Factory Management System  |  User Manual  |  Administration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e15e78a22d28d8d6796ae10caff58c771b57547.png"/><Relationship Id="rId12" Type="http://schemas.openxmlformats.org/officeDocument/2006/relationships/image" Target="media/e3a37adcc0b44c6d530efb9e087998dd6080b9f2.png"/><Relationship Id="rId13" Type="http://schemas.openxmlformats.org/officeDocument/2006/relationships/image" Target="media/d8ce8c495a804f6df3c55685a74bb9a418f0c923.png"/><Relationship Id="rId14" Type="http://schemas.openxmlformats.org/officeDocument/2006/relationships/image" Target="media/0039a2b2a611714a29a5ec1821d89846a4dd4f3d.png"/><Relationship Id="rId15" Type="http://schemas.openxmlformats.org/officeDocument/2006/relationships/image" Target="media/dc00318c7f19a4cfde4d3a6bb6bf98bc8694fcfc.png"/><Relationship Id="rId16" Type="http://schemas.openxmlformats.org/officeDocument/2006/relationships/image" Target="media/8bcef23ca59e39c498ea4516db46cfe334e24bcd.png"/><Relationship Id="rId17" Type="http://schemas.openxmlformats.org/officeDocument/2006/relationships/image" Target="media/be51f5317d24dd2c25d777dac5834621a3467e20.png"/><Relationship Id="rId18" Type="http://schemas.openxmlformats.org/officeDocument/2006/relationships/image" Target="media/93966e406f85c815492efe68dc3571afe819f8c4.png"/><Relationship Id="rId19" Type="http://schemas.openxmlformats.org/officeDocument/2006/relationships/image" Target="media/94af4d90d1133677b5efba33303c3b7875c1eed4.png"/><Relationship Id="rId20" Type="http://schemas.openxmlformats.org/officeDocument/2006/relationships/image" Target="media/9755e8bf3caed16f5f98a40c9a4b90c3cd6f16e9.png"/><Relationship Id="rId21" Type="http://schemas.openxmlformats.org/officeDocument/2006/relationships/image" Target="media/7d1ba69ffe9cce61fec4dadd351c94377c359c82.png"/><Relationship Id="rId22" Type="http://schemas.openxmlformats.org/officeDocument/2006/relationships/image" Target="media/a8645970849e277bd4e371c886ba965d82f5e2ef.png"/><Relationship Id="rId23" Type="http://schemas.openxmlformats.org/officeDocument/2006/relationships/image" Target="media/96d18da8401c35fbe7e375ff1816eeee29c4e76a.png"/><Relationship Id="rId24" Type="http://schemas.openxmlformats.org/officeDocument/2006/relationships/image" Target="media/9457575c30feb7ba0520c1f5ef6df671d64dcebb.png"/><Relationship Id="rId25" Type="http://schemas.openxmlformats.org/officeDocument/2006/relationships/image" Target="media/c56360902795e68b5d1840e1a94b0ed442b6e73d.png"/><Relationship Id="rId26" Type="http://schemas.openxmlformats.org/officeDocument/2006/relationships/image" Target="media/0d2f3b115920116e257931556800465925488767.png"/><Relationship Id="rId27" Type="http://schemas.openxmlformats.org/officeDocument/2006/relationships/image" Target="media/92df7372ded83b40d75e1b8afdc41dd563ba3c8c.png"/><Relationship Id="rId28" Type="http://schemas.openxmlformats.org/officeDocument/2006/relationships/image" Target="media/bd9633c634f0978287306efcfac1f331c3e753d9.png"/><Relationship Id="rId29" Type="http://schemas.openxmlformats.org/officeDocument/2006/relationships/image" Target="media/6a6931fa9751c2a77f53792fba9b8b259652b3d9.png"/><Relationship Id="rId30" Type="http://schemas.openxmlformats.org/officeDocument/2006/relationships/image" Target="media/4495d92de9576b622cc50906176077c5ea745871.png"/><Relationship Id="rId31" Type="http://schemas.openxmlformats.org/officeDocument/2006/relationships/image" Target="media/01fb7a6b794dfb8a904c431beb79a486188319fe.png"/><Relationship Id="rId32" Type="http://schemas.openxmlformats.org/officeDocument/2006/relationships/image" Target="media/7dac4a624a9e8727d390cac3068dbae8ef0104ec.png"/><Relationship Id="rId33" Type="http://schemas.openxmlformats.org/officeDocument/2006/relationships/image" Target="media/339d0f4088e254e9280b7f6d504f0806ea65ae5a.png"/><Relationship Id="rId34" Type="http://schemas.openxmlformats.org/officeDocument/2006/relationships/image" Target="media/3c28cb42259412fb7632d9b0311ee958d9c40a26.png"/><Relationship Id="rId35" Type="http://schemas.openxmlformats.org/officeDocument/2006/relationships/image" Target="media/ffee84c3b75a4f16c08a59bfcb8a2d91847755d7.png"/><Relationship Id="rId36" Type="http://schemas.openxmlformats.org/officeDocument/2006/relationships/image" Target="media/73d283107c505c35d6db54131389c07fbdc4aaa7.png"/><Relationship Id="rId37" Type="http://schemas.openxmlformats.org/officeDocument/2006/relationships/image" Target="media/a983d5e51052d93ffbf450e617cf2fd34db1a7d2.png"/><Relationship Id="rId38" Type="http://schemas.openxmlformats.org/officeDocument/2006/relationships/image" Target="media/72f1f0a42ae26ac900d9546bfaf39e4cfddd8e03.png"/><Relationship Id="rId39" Type="http://schemas.openxmlformats.org/officeDocument/2006/relationships/image" Target="media/f8401898484738faec8ff9cced0969e8109ddd1b.png"/><Relationship Id="rId40" Type="http://schemas.openxmlformats.org/officeDocument/2006/relationships/image" Target="media/0f077abd457052d6a41cec96c814ee51b4ff32c1.png"/><Relationship Id="rId41" Type="http://schemas.openxmlformats.org/officeDocument/2006/relationships/image" Target="media/5ef8f711f1bb1e9f401c8b697fb5e3d5cc6ab68a.png"/><Relationship Id="rId42" Type="http://schemas.openxmlformats.org/officeDocument/2006/relationships/image" Target="media/8dfa68ffb39126840e6ab855d409a2c637c00335.png"/><Relationship Id="rId43" Type="http://schemas.openxmlformats.org/officeDocument/2006/relationships/image" Target="media/11d7b645e307af6ccb1778b6e4cca7464f2672c1.png"/><Relationship Id="rId44" Type="http://schemas.openxmlformats.org/officeDocument/2006/relationships/image" Target="media/0c4ded513adc6b4beaf44f24ab512786d4415b62.png"/><Relationship Id="rId45" Type="http://schemas.openxmlformats.org/officeDocument/2006/relationships/image" Target="media/5bb979d5c7a04009252925c1d6cb872824e7455f.png"/><Relationship Id="rId46" Type="http://schemas.openxmlformats.org/officeDocument/2006/relationships/image" Target="media/8e0858281952235ba6495c138207f8fbc8608147.png"/><Relationship Id="rId47" Type="http://schemas.openxmlformats.org/officeDocument/2006/relationships/image" Target="media/3e136fcb4fb7c236feb0626466a4f0e52e53abe4.png"/><Relationship Id="rId48" Type="http://schemas.openxmlformats.org/officeDocument/2006/relationships/image" Target="media/534526f51ee4859a8881f50ebab3bccf04b02694.png"/><Relationship Id="rId49" Type="http://schemas.openxmlformats.org/officeDocument/2006/relationships/image" Target="media/bc1f65d26fb0301b36b930718d5af9d3ddc2051c.png"/><Relationship Id="rId50" Type="http://schemas.openxmlformats.org/officeDocument/2006/relationships/image" Target="media/ba0dbccb72fa8b34f39e494398d0f021a619a60c.png"/><Relationship Id="rId51" Type="http://schemas.openxmlformats.org/officeDocument/2006/relationships/image" Target="media/d045ede1b5c773b48a9c2d9695d3932139255742.png"/><Relationship Id="rId52" Type="http://schemas.openxmlformats.org/officeDocument/2006/relationships/image" Target="media/72a7f19ef597a01f603b0013f4e176e0b64299a6.png"/><Relationship Id="rId53" Type="http://schemas.openxmlformats.org/officeDocument/2006/relationships/image" Target="media/e611997c67bb9a515e3bddb56b4d6d7156697ca5.png"/><Relationship Id="rId54" Type="http://schemas.openxmlformats.org/officeDocument/2006/relationships/image" Target="media/de84377a56be0c1bfadd48620ba8cd711dec78dd.png"/><Relationship Id="rId55" Type="http://schemas.openxmlformats.org/officeDocument/2006/relationships/image" Target="media/78c4b51592070693fdc443b8a0681eb577b69313.png"/><Relationship Id="rId56" Type="http://schemas.openxmlformats.org/officeDocument/2006/relationships/image" Target="media/7a1d20bb6ac953354d9160ab209f04b91724cd4b.png"/><Relationship Id="rId57" Type="http://schemas.openxmlformats.org/officeDocument/2006/relationships/image" Target="media/5b8a808e35a6309449399800c5937d81dade542a.png"/><Relationship Id="rId58" Type="http://schemas.openxmlformats.org/officeDocument/2006/relationships/image" Target="media/3e2c781c83caa43ccc11c87dbfc75364683429cf.png"/><Relationship Id="rId59" Type="http://schemas.openxmlformats.org/officeDocument/2006/relationships/image" Target="media/06813ecb627d7a76b2b7177ded66f703e4974150.png"/><Relationship Id="rId60" Type="http://schemas.openxmlformats.org/officeDocument/2006/relationships/image" Target="media/9ad50b2e5c79a83950fd10c698eeace560f44e32.png"/><Relationship Id="rId61" Type="http://schemas.openxmlformats.org/officeDocument/2006/relationships/image" Target="media/b32d35affaf6a1342fab4cc7429d0bc396969f10.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Administration</dc:title>
  <dc:creator>Factory Management System</dc:creator>
  <cp:lastModifiedBy>Un-named</cp:lastModifiedBy>
  <cp:revision>1</cp:revision>
  <dcterms:created xsi:type="dcterms:W3CDTF">2026-10-21T10:16:33.144Z</dcterms:created>
  <dcterms:modified xsi:type="dcterms:W3CDTF">2026-10-21T10:16:33.145Z</dcterms:modified>
</cp:coreProperties>
</file>

<file path=docProps/custom.xml><?xml version="1.0" encoding="utf-8"?>
<Properties xmlns="http://schemas.openxmlformats.org/officeDocument/2006/custom-properties" xmlns:vt="http://schemas.openxmlformats.org/officeDocument/2006/docPropsVTypes"/>
</file>