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Gill Sans MT" w:hAnsi="Gill Sans MT"/>
          <w:sz w:val="2"/>
        </w:rPr>
        <w:id w:val="-2136093453"/>
        <w:docPartObj>
          <w:docPartGallery w:val="Cover Pages"/>
          <w:docPartUnique/>
        </w:docPartObj>
      </w:sdtPr>
      <w:sdtEndPr>
        <w:rPr>
          <w:rFonts w:eastAsiaTheme="minorHAnsi"/>
          <w:sz w:val="22"/>
        </w:rPr>
      </w:sdtEndPr>
      <w:sdtContent>
        <w:p w14:paraId="633CCF3E" w14:textId="7BCE9C81" w:rsidR="000935E6" w:rsidRPr="002F6384" w:rsidRDefault="000935E6">
          <w:pPr>
            <w:pStyle w:val="NoSpacing"/>
            <w:rPr>
              <w:rFonts w:ascii="Gill Sans MT" w:hAnsi="Gill Sans MT"/>
              <w:sz w:val="2"/>
            </w:rPr>
          </w:pPr>
        </w:p>
        <w:p w14:paraId="2EE7672C" w14:textId="77777777" w:rsidR="000935E6" w:rsidRPr="002F6384" w:rsidRDefault="000935E6">
          <w:pPr>
            <w:rPr>
              <w:lang w:val="en-US"/>
            </w:rPr>
          </w:pPr>
          <w:r w:rsidRPr="002F6384">
            <w:rPr>
              <w:noProof/>
              <w:lang w:val="en-US"/>
            </w:rPr>
            <mc:AlternateContent>
              <mc:Choice Requires="wps">
                <w:drawing>
                  <wp:anchor distT="0" distB="0" distL="114300" distR="114300" simplePos="0" relativeHeight="251661312" behindDoc="0" locked="0" layoutInCell="1" allowOverlap="1" wp14:anchorId="7E6DE12A" wp14:editId="586414D2">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Gill Sans MT" w:eastAsiaTheme="majorEastAsia" w:hAnsi="Gill Sans MT"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403BFC4" w14:textId="398E61F2" w:rsidR="000935E6" w:rsidRPr="00BB3463" w:rsidRDefault="000935E6">
                                    <w:pPr>
                                      <w:pStyle w:val="NoSpacing"/>
                                      <w:rPr>
                                        <w:rFonts w:ascii="Gill Sans MT" w:eastAsiaTheme="majorEastAsia" w:hAnsi="Gill Sans MT" w:cstheme="majorBidi"/>
                                        <w:caps/>
                                        <w:color w:val="8496B0" w:themeColor="text2" w:themeTint="99"/>
                                        <w:sz w:val="68"/>
                                        <w:szCs w:val="68"/>
                                      </w:rPr>
                                    </w:pPr>
                                    <w:r w:rsidRPr="00BB3463">
                                      <w:rPr>
                                        <w:rFonts w:ascii="Gill Sans MT" w:eastAsiaTheme="majorEastAsia" w:hAnsi="Gill Sans MT" w:cstheme="majorBidi"/>
                                        <w:caps/>
                                        <w:color w:val="8496B0" w:themeColor="text2" w:themeTint="99"/>
                                        <w:sz w:val="64"/>
                                        <w:szCs w:val="64"/>
                                      </w:rPr>
                                      <w:t>machine learning report</w:t>
                                    </w:r>
                                  </w:p>
                                </w:sdtContent>
                              </w:sdt>
                              <w:p w14:paraId="3EE08989" w14:textId="01A484A8" w:rsidR="000935E6" w:rsidRPr="00BB3463" w:rsidRDefault="000935E6">
                                <w:pPr>
                                  <w:pStyle w:val="NoSpacing"/>
                                  <w:spacing w:before="120"/>
                                  <w:rPr>
                                    <w:rFonts w:ascii="Gill Sans MT" w:hAnsi="Gill Sans MT"/>
                                    <w:color w:val="4472C4" w:themeColor="accent1"/>
                                    <w:sz w:val="36"/>
                                    <w:szCs w:val="36"/>
                                  </w:rPr>
                                </w:pPr>
                                <w:sdt>
                                  <w:sdtPr>
                                    <w:rPr>
                                      <w:rFonts w:ascii="Gill Sans MT" w:hAnsi="Gill Sans MT"/>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BB3463">
                                      <w:rPr>
                                        <w:rFonts w:ascii="Gill Sans MT" w:hAnsi="Gill Sans MT"/>
                                        <w:color w:val="4472C4" w:themeColor="accent1"/>
                                        <w:sz w:val="36"/>
                                        <w:szCs w:val="36"/>
                                      </w:rPr>
                                      <w:t>Supervised learning project</w:t>
                                    </w:r>
                                  </w:sdtContent>
                                </w:sdt>
                                <w:r w:rsidRPr="00BB3463">
                                  <w:rPr>
                                    <w:rFonts w:ascii="Gill Sans MT" w:hAnsi="Gill Sans MT"/>
                                    <w:noProof/>
                                  </w:rPr>
                                  <w:t xml:space="preserve"> </w:t>
                                </w:r>
                              </w:p>
                              <w:p w14:paraId="4709239C" w14:textId="77777777" w:rsidR="000935E6" w:rsidRPr="00BB3463" w:rsidRDefault="000935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E6DE12A"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Gill Sans MT" w:eastAsiaTheme="majorEastAsia" w:hAnsi="Gill Sans MT"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403BFC4" w14:textId="398E61F2" w:rsidR="000935E6" w:rsidRPr="00BB3463" w:rsidRDefault="000935E6">
                              <w:pPr>
                                <w:pStyle w:val="NoSpacing"/>
                                <w:rPr>
                                  <w:rFonts w:ascii="Gill Sans MT" w:eastAsiaTheme="majorEastAsia" w:hAnsi="Gill Sans MT" w:cstheme="majorBidi"/>
                                  <w:caps/>
                                  <w:color w:val="8496B0" w:themeColor="text2" w:themeTint="99"/>
                                  <w:sz w:val="68"/>
                                  <w:szCs w:val="68"/>
                                </w:rPr>
                              </w:pPr>
                              <w:r w:rsidRPr="00BB3463">
                                <w:rPr>
                                  <w:rFonts w:ascii="Gill Sans MT" w:eastAsiaTheme="majorEastAsia" w:hAnsi="Gill Sans MT" w:cstheme="majorBidi"/>
                                  <w:caps/>
                                  <w:color w:val="8496B0" w:themeColor="text2" w:themeTint="99"/>
                                  <w:sz w:val="64"/>
                                  <w:szCs w:val="64"/>
                                </w:rPr>
                                <w:t>machine learning report</w:t>
                              </w:r>
                            </w:p>
                          </w:sdtContent>
                        </w:sdt>
                        <w:p w14:paraId="3EE08989" w14:textId="01A484A8" w:rsidR="000935E6" w:rsidRPr="00BB3463" w:rsidRDefault="000935E6">
                          <w:pPr>
                            <w:pStyle w:val="NoSpacing"/>
                            <w:spacing w:before="120"/>
                            <w:rPr>
                              <w:rFonts w:ascii="Gill Sans MT" w:hAnsi="Gill Sans MT"/>
                              <w:color w:val="4472C4" w:themeColor="accent1"/>
                              <w:sz w:val="36"/>
                              <w:szCs w:val="36"/>
                            </w:rPr>
                          </w:pPr>
                          <w:sdt>
                            <w:sdtPr>
                              <w:rPr>
                                <w:rFonts w:ascii="Gill Sans MT" w:hAnsi="Gill Sans MT"/>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BB3463">
                                <w:rPr>
                                  <w:rFonts w:ascii="Gill Sans MT" w:hAnsi="Gill Sans MT"/>
                                  <w:color w:val="4472C4" w:themeColor="accent1"/>
                                  <w:sz w:val="36"/>
                                  <w:szCs w:val="36"/>
                                </w:rPr>
                                <w:t>Supervised learning project</w:t>
                              </w:r>
                            </w:sdtContent>
                          </w:sdt>
                          <w:r w:rsidRPr="00BB3463">
                            <w:rPr>
                              <w:rFonts w:ascii="Gill Sans MT" w:hAnsi="Gill Sans MT"/>
                              <w:noProof/>
                            </w:rPr>
                            <w:t xml:space="preserve"> </w:t>
                          </w:r>
                        </w:p>
                        <w:p w14:paraId="4709239C" w14:textId="77777777" w:rsidR="000935E6" w:rsidRPr="00BB3463" w:rsidRDefault="000935E6"/>
                      </w:txbxContent>
                    </v:textbox>
                    <w10:wrap anchorx="page" anchory="margin"/>
                  </v:shape>
                </w:pict>
              </mc:Fallback>
            </mc:AlternateContent>
          </w:r>
          <w:r w:rsidRPr="002F6384">
            <w:rPr>
              <w:noProof/>
              <w:color w:val="4472C4" w:themeColor="accent1"/>
              <w:sz w:val="36"/>
              <w:szCs w:val="36"/>
              <w:lang w:val="en-US"/>
            </w:rPr>
            <mc:AlternateContent>
              <mc:Choice Requires="wpg">
                <w:drawing>
                  <wp:anchor distT="0" distB="0" distL="114300" distR="114300" simplePos="0" relativeHeight="251660288" behindDoc="1" locked="0" layoutInCell="1" allowOverlap="1" wp14:anchorId="127FB334" wp14:editId="480A8F7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99D59D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2F6384">
            <w:rPr>
              <w:noProof/>
              <w:lang w:val="en-US"/>
            </w:rPr>
            <mc:AlternateContent>
              <mc:Choice Requires="wps">
                <w:drawing>
                  <wp:anchor distT="0" distB="0" distL="114300" distR="114300" simplePos="0" relativeHeight="251659264" behindDoc="0" locked="0" layoutInCell="1" allowOverlap="1" wp14:anchorId="582F475C" wp14:editId="28D180EB">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E87DBA" w14:textId="18A9A2DF" w:rsidR="000935E6" w:rsidRPr="00BB3463" w:rsidRDefault="000935E6">
                                <w:pPr>
                                  <w:pStyle w:val="NoSpacing"/>
                                  <w:jc w:val="right"/>
                                  <w:rPr>
                                    <w:rFonts w:ascii="Gill Sans MT" w:hAnsi="Gill Sans MT"/>
                                    <w:color w:val="4472C4" w:themeColor="accent1"/>
                                    <w:sz w:val="36"/>
                                    <w:szCs w:val="36"/>
                                  </w:rPr>
                                </w:pPr>
                                <w:sdt>
                                  <w:sdtPr>
                                    <w:rPr>
                                      <w:rFonts w:ascii="Gill Sans MT" w:hAnsi="Gill Sans MT"/>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BB3463">
                                      <w:rPr>
                                        <w:rFonts w:ascii="Gill Sans MT" w:hAnsi="Gill Sans MT"/>
                                        <w:color w:val="4472C4" w:themeColor="accent1"/>
                                        <w:sz w:val="36"/>
                                        <w:szCs w:val="36"/>
                                      </w:rPr>
                                      <w:t>Howest Applied Science (AI)</w:t>
                                    </w:r>
                                  </w:sdtContent>
                                </w:sdt>
                              </w:p>
                              <w:sdt>
                                <w:sdtPr>
                                  <w:rPr>
                                    <w:rFonts w:ascii="Gill Sans MT" w:eastAsia="Times New Roman" w:hAnsi="Gill Sans MT" w:cs="Times New Roman"/>
                                    <w:color w:val="4472C4" w:themeColor="accent1"/>
                                    <w:sz w:val="24"/>
                                    <w:szCs w:val="24"/>
                                    <w:lang w:val="nl-BE"/>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E2C5488" w14:textId="657A5C43" w:rsidR="000935E6" w:rsidRPr="00BB3463" w:rsidRDefault="000935E6">
                                    <w:pPr>
                                      <w:pStyle w:val="NoSpacing"/>
                                      <w:jc w:val="right"/>
                                      <w:rPr>
                                        <w:rFonts w:ascii="Gill Sans MT" w:hAnsi="Gill Sans MT"/>
                                        <w:color w:val="4472C4" w:themeColor="accent1"/>
                                        <w:sz w:val="24"/>
                                        <w:szCs w:val="24"/>
                                        <w:lang w:val="nl-BE"/>
                                      </w:rPr>
                                    </w:pPr>
                                    <w:r w:rsidRPr="00BB3463">
                                      <w:rPr>
                                        <w:rFonts w:ascii="Gill Sans MT" w:eastAsia="Times New Roman" w:hAnsi="Gill Sans MT" w:cs="Times New Roman"/>
                                        <w:color w:val="4472C4" w:themeColor="accent1"/>
                                        <w:sz w:val="24"/>
                                        <w:szCs w:val="24"/>
                                        <w:lang w:val="nl-BE"/>
                                      </w:rPr>
                                      <w:t>Denis Topallaj</w:t>
                                    </w:r>
                                    <w:r w:rsidRPr="00BB3463">
                                      <w:rPr>
                                        <w:rFonts w:ascii="Gill Sans MT" w:eastAsia="Times New Roman" w:hAnsi="Gill Sans MT" w:cs="Times New Roman"/>
                                        <w:color w:val="4472C4" w:themeColor="accent1"/>
                                        <w:sz w:val="24"/>
                                        <w:szCs w:val="24"/>
                                        <w:lang w:val="nl-BE"/>
                                      </w:rPr>
                                      <w:t xml:space="preserve"> - Jean</w:t>
                                    </w:r>
                                    <w:r w:rsidRPr="00BB3463">
                                      <w:rPr>
                                        <w:rFonts w:ascii="Gill Sans MT" w:eastAsia="Times New Roman" w:hAnsi="Gill Sans MT" w:cs="Times New Roman"/>
                                        <w:color w:val="4472C4" w:themeColor="accent1"/>
                                        <w:sz w:val="24"/>
                                        <w:szCs w:val="24"/>
                                        <w:lang w:val="nl-BE"/>
                                      </w:rPr>
                                      <w:t xml:space="preserve">-Baptiste </w:t>
                                    </w:r>
                                    <w:proofErr w:type="spellStart"/>
                                    <w:r w:rsidRPr="00BB3463">
                                      <w:rPr>
                                        <w:rFonts w:ascii="Gill Sans MT" w:eastAsia="Times New Roman" w:hAnsi="Gill Sans MT" w:cs="Times New Roman"/>
                                        <w:color w:val="4472C4" w:themeColor="accent1"/>
                                        <w:sz w:val="24"/>
                                        <w:szCs w:val="24"/>
                                        <w:lang w:val="nl-BE"/>
                                      </w:rPr>
                                      <w:t>Maene</w:t>
                                    </w:r>
                                    <w:proofErr w:type="spellEnd"/>
                                    <w:r w:rsidRPr="00BB3463">
                                      <w:rPr>
                                        <w:rFonts w:ascii="Gill Sans MT" w:eastAsia="Times New Roman" w:hAnsi="Gill Sans MT" w:cs="Times New Roman"/>
                                        <w:color w:val="4472C4" w:themeColor="accent1"/>
                                        <w:sz w:val="24"/>
                                        <w:szCs w:val="24"/>
                                        <w:lang w:val="nl-BE"/>
                                      </w:rPr>
                                      <w:t xml:space="preserve"> – Lander Pauwels Mallengier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82F475C"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CE87DBA" w14:textId="18A9A2DF" w:rsidR="000935E6" w:rsidRPr="00BB3463" w:rsidRDefault="000935E6">
                          <w:pPr>
                            <w:pStyle w:val="NoSpacing"/>
                            <w:jc w:val="right"/>
                            <w:rPr>
                              <w:rFonts w:ascii="Gill Sans MT" w:hAnsi="Gill Sans MT"/>
                              <w:color w:val="4472C4" w:themeColor="accent1"/>
                              <w:sz w:val="36"/>
                              <w:szCs w:val="36"/>
                            </w:rPr>
                          </w:pPr>
                          <w:sdt>
                            <w:sdtPr>
                              <w:rPr>
                                <w:rFonts w:ascii="Gill Sans MT" w:hAnsi="Gill Sans MT"/>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BB3463">
                                <w:rPr>
                                  <w:rFonts w:ascii="Gill Sans MT" w:hAnsi="Gill Sans MT"/>
                                  <w:color w:val="4472C4" w:themeColor="accent1"/>
                                  <w:sz w:val="36"/>
                                  <w:szCs w:val="36"/>
                                </w:rPr>
                                <w:t>Howest Applied Science (AI)</w:t>
                              </w:r>
                            </w:sdtContent>
                          </w:sdt>
                        </w:p>
                        <w:sdt>
                          <w:sdtPr>
                            <w:rPr>
                              <w:rFonts w:ascii="Gill Sans MT" w:eastAsia="Times New Roman" w:hAnsi="Gill Sans MT" w:cs="Times New Roman"/>
                              <w:color w:val="4472C4" w:themeColor="accent1"/>
                              <w:sz w:val="24"/>
                              <w:szCs w:val="24"/>
                              <w:lang w:val="nl-BE"/>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E2C5488" w14:textId="657A5C43" w:rsidR="000935E6" w:rsidRPr="00BB3463" w:rsidRDefault="000935E6">
                              <w:pPr>
                                <w:pStyle w:val="NoSpacing"/>
                                <w:jc w:val="right"/>
                                <w:rPr>
                                  <w:rFonts w:ascii="Gill Sans MT" w:hAnsi="Gill Sans MT"/>
                                  <w:color w:val="4472C4" w:themeColor="accent1"/>
                                  <w:sz w:val="24"/>
                                  <w:szCs w:val="24"/>
                                  <w:lang w:val="nl-BE"/>
                                </w:rPr>
                              </w:pPr>
                              <w:r w:rsidRPr="00BB3463">
                                <w:rPr>
                                  <w:rFonts w:ascii="Gill Sans MT" w:eastAsia="Times New Roman" w:hAnsi="Gill Sans MT" w:cs="Times New Roman"/>
                                  <w:color w:val="4472C4" w:themeColor="accent1"/>
                                  <w:sz w:val="24"/>
                                  <w:szCs w:val="24"/>
                                  <w:lang w:val="nl-BE"/>
                                </w:rPr>
                                <w:t>Denis Topallaj</w:t>
                              </w:r>
                              <w:r w:rsidRPr="00BB3463">
                                <w:rPr>
                                  <w:rFonts w:ascii="Gill Sans MT" w:eastAsia="Times New Roman" w:hAnsi="Gill Sans MT" w:cs="Times New Roman"/>
                                  <w:color w:val="4472C4" w:themeColor="accent1"/>
                                  <w:sz w:val="24"/>
                                  <w:szCs w:val="24"/>
                                  <w:lang w:val="nl-BE"/>
                                </w:rPr>
                                <w:t xml:space="preserve"> - Jean</w:t>
                              </w:r>
                              <w:r w:rsidRPr="00BB3463">
                                <w:rPr>
                                  <w:rFonts w:ascii="Gill Sans MT" w:eastAsia="Times New Roman" w:hAnsi="Gill Sans MT" w:cs="Times New Roman"/>
                                  <w:color w:val="4472C4" w:themeColor="accent1"/>
                                  <w:sz w:val="24"/>
                                  <w:szCs w:val="24"/>
                                  <w:lang w:val="nl-BE"/>
                                </w:rPr>
                                <w:t xml:space="preserve">-Baptiste </w:t>
                              </w:r>
                              <w:proofErr w:type="spellStart"/>
                              <w:r w:rsidRPr="00BB3463">
                                <w:rPr>
                                  <w:rFonts w:ascii="Gill Sans MT" w:eastAsia="Times New Roman" w:hAnsi="Gill Sans MT" w:cs="Times New Roman"/>
                                  <w:color w:val="4472C4" w:themeColor="accent1"/>
                                  <w:sz w:val="24"/>
                                  <w:szCs w:val="24"/>
                                  <w:lang w:val="nl-BE"/>
                                </w:rPr>
                                <w:t>Maene</w:t>
                              </w:r>
                              <w:proofErr w:type="spellEnd"/>
                              <w:r w:rsidRPr="00BB3463">
                                <w:rPr>
                                  <w:rFonts w:ascii="Gill Sans MT" w:eastAsia="Times New Roman" w:hAnsi="Gill Sans MT" w:cs="Times New Roman"/>
                                  <w:color w:val="4472C4" w:themeColor="accent1"/>
                                  <w:sz w:val="24"/>
                                  <w:szCs w:val="24"/>
                                  <w:lang w:val="nl-BE"/>
                                </w:rPr>
                                <w:t xml:space="preserve"> – Lander Pauwels Mallengier</w:t>
                              </w:r>
                            </w:p>
                          </w:sdtContent>
                        </w:sdt>
                      </w:txbxContent>
                    </v:textbox>
                    <w10:wrap anchorx="page" anchory="margin"/>
                  </v:shape>
                </w:pict>
              </mc:Fallback>
            </mc:AlternateContent>
          </w:r>
        </w:p>
        <w:p w14:paraId="5C7EA48A" w14:textId="084B91D0" w:rsidR="000935E6" w:rsidRPr="002F6384" w:rsidRDefault="000935E6">
          <w:pPr>
            <w:rPr>
              <w:lang w:val="en-US"/>
            </w:rPr>
          </w:pPr>
          <w:r w:rsidRPr="002F6384">
            <w:rPr>
              <w:lang w:val="en-US"/>
            </w:rPr>
            <w:br w:type="page"/>
          </w:r>
        </w:p>
      </w:sdtContent>
    </w:sdt>
    <w:sdt>
      <w:sdtPr>
        <w:id w:val="269126200"/>
        <w:docPartObj>
          <w:docPartGallery w:val="Table of Contents"/>
          <w:docPartUnique/>
        </w:docPartObj>
      </w:sdtPr>
      <w:sdtEndPr>
        <w:rPr>
          <w:rFonts w:eastAsiaTheme="minorHAnsi" w:cstheme="minorBidi"/>
          <w:bCs/>
          <w:noProof/>
          <w:color w:val="auto"/>
          <w:sz w:val="22"/>
          <w:szCs w:val="22"/>
        </w:rPr>
      </w:sdtEndPr>
      <w:sdtContent>
        <w:p w14:paraId="5EDF4B8B" w14:textId="3027F594" w:rsidR="000935E6" w:rsidRPr="002F6384" w:rsidRDefault="000935E6">
          <w:pPr>
            <w:pStyle w:val="TOCHeading"/>
          </w:pPr>
          <w:r w:rsidRPr="002F6384">
            <w:t>Contents</w:t>
          </w:r>
        </w:p>
        <w:p w14:paraId="5F4D64DE" w14:textId="4DCFFF79" w:rsidR="00811C9D" w:rsidRDefault="000935E6">
          <w:pPr>
            <w:pStyle w:val="TOC1"/>
            <w:tabs>
              <w:tab w:val="left" w:pos="440"/>
              <w:tab w:val="right" w:leader="dot" w:pos="9016"/>
            </w:tabs>
            <w:rPr>
              <w:rFonts w:asciiTheme="minorHAnsi" w:eastAsiaTheme="minorEastAsia" w:hAnsiTheme="minorHAnsi"/>
              <w:noProof/>
              <w:lang/>
            </w:rPr>
          </w:pPr>
          <w:r w:rsidRPr="002F6384">
            <w:rPr>
              <w:lang w:val="en-US"/>
            </w:rPr>
            <w:fldChar w:fldCharType="begin"/>
          </w:r>
          <w:r w:rsidRPr="002F6384">
            <w:rPr>
              <w:lang w:val="en-US"/>
            </w:rPr>
            <w:instrText xml:space="preserve"> TOC \o "1-3" \h \z \u </w:instrText>
          </w:r>
          <w:r w:rsidRPr="002F6384">
            <w:rPr>
              <w:lang w:val="en-US"/>
            </w:rPr>
            <w:fldChar w:fldCharType="separate"/>
          </w:r>
          <w:hyperlink w:anchor="_Toc129635244" w:history="1">
            <w:r w:rsidR="00811C9D" w:rsidRPr="00F6252F">
              <w:rPr>
                <w:rStyle w:val="Hyperlink"/>
                <w:noProof/>
                <w:lang w:val="en-US"/>
              </w:rPr>
              <w:t>1.</w:t>
            </w:r>
            <w:r w:rsidR="00811C9D">
              <w:rPr>
                <w:rFonts w:asciiTheme="minorHAnsi" w:eastAsiaTheme="minorEastAsia" w:hAnsiTheme="minorHAnsi"/>
                <w:noProof/>
                <w:lang/>
              </w:rPr>
              <w:tab/>
            </w:r>
            <w:r w:rsidR="00811C9D" w:rsidRPr="00F6252F">
              <w:rPr>
                <w:rStyle w:val="Hyperlink"/>
                <w:noProof/>
                <w:lang w:val="en-US"/>
              </w:rPr>
              <w:t>Background and Introduction</w:t>
            </w:r>
            <w:r w:rsidR="00811C9D">
              <w:rPr>
                <w:noProof/>
                <w:webHidden/>
              </w:rPr>
              <w:tab/>
            </w:r>
            <w:r w:rsidR="00811C9D">
              <w:rPr>
                <w:noProof/>
                <w:webHidden/>
              </w:rPr>
              <w:fldChar w:fldCharType="begin"/>
            </w:r>
            <w:r w:rsidR="00811C9D">
              <w:rPr>
                <w:noProof/>
                <w:webHidden/>
              </w:rPr>
              <w:instrText xml:space="preserve"> PAGEREF _Toc129635244 \h </w:instrText>
            </w:r>
            <w:r w:rsidR="00811C9D">
              <w:rPr>
                <w:noProof/>
                <w:webHidden/>
              </w:rPr>
            </w:r>
            <w:r w:rsidR="00811C9D">
              <w:rPr>
                <w:noProof/>
                <w:webHidden/>
              </w:rPr>
              <w:fldChar w:fldCharType="separate"/>
            </w:r>
            <w:r w:rsidR="00811C9D">
              <w:rPr>
                <w:noProof/>
                <w:webHidden/>
              </w:rPr>
              <w:t>2</w:t>
            </w:r>
            <w:r w:rsidR="00811C9D">
              <w:rPr>
                <w:noProof/>
                <w:webHidden/>
              </w:rPr>
              <w:fldChar w:fldCharType="end"/>
            </w:r>
          </w:hyperlink>
        </w:p>
        <w:p w14:paraId="372382D3" w14:textId="76F570AF" w:rsidR="00811C9D" w:rsidRDefault="00811C9D">
          <w:pPr>
            <w:pStyle w:val="TOC1"/>
            <w:tabs>
              <w:tab w:val="left" w:pos="440"/>
              <w:tab w:val="right" w:leader="dot" w:pos="9016"/>
            </w:tabs>
            <w:rPr>
              <w:rFonts w:asciiTheme="minorHAnsi" w:eastAsiaTheme="minorEastAsia" w:hAnsiTheme="minorHAnsi"/>
              <w:noProof/>
              <w:lang/>
            </w:rPr>
          </w:pPr>
          <w:hyperlink w:anchor="_Toc129635245" w:history="1">
            <w:r w:rsidRPr="00F6252F">
              <w:rPr>
                <w:rStyle w:val="Hyperlink"/>
                <w:noProof/>
                <w:lang w:val="en-US"/>
              </w:rPr>
              <w:t>2.</w:t>
            </w:r>
            <w:r>
              <w:rPr>
                <w:rFonts w:asciiTheme="minorHAnsi" w:eastAsiaTheme="minorEastAsia" w:hAnsiTheme="minorHAnsi"/>
                <w:noProof/>
                <w:lang/>
              </w:rPr>
              <w:tab/>
            </w:r>
            <w:r w:rsidRPr="00F6252F">
              <w:rPr>
                <w:rStyle w:val="Hyperlink"/>
                <w:noProof/>
                <w:lang w:val="en-US"/>
              </w:rPr>
              <w:t>Data collection and Preparation</w:t>
            </w:r>
            <w:r>
              <w:rPr>
                <w:noProof/>
                <w:webHidden/>
              </w:rPr>
              <w:tab/>
            </w:r>
            <w:r>
              <w:rPr>
                <w:noProof/>
                <w:webHidden/>
              </w:rPr>
              <w:fldChar w:fldCharType="begin"/>
            </w:r>
            <w:r>
              <w:rPr>
                <w:noProof/>
                <w:webHidden/>
              </w:rPr>
              <w:instrText xml:space="preserve"> PAGEREF _Toc129635245 \h </w:instrText>
            </w:r>
            <w:r>
              <w:rPr>
                <w:noProof/>
                <w:webHidden/>
              </w:rPr>
            </w:r>
            <w:r>
              <w:rPr>
                <w:noProof/>
                <w:webHidden/>
              </w:rPr>
              <w:fldChar w:fldCharType="separate"/>
            </w:r>
            <w:r>
              <w:rPr>
                <w:noProof/>
                <w:webHidden/>
              </w:rPr>
              <w:t>2</w:t>
            </w:r>
            <w:r>
              <w:rPr>
                <w:noProof/>
                <w:webHidden/>
              </w:rPr>
              <w:fldChar w:fldCharType="end"/>
            </w:r>
          </w:hyperlink>
        </w:p>
        <w:p w14:paraId="685E9AE3" w14:textId="40ABF94B" w:rsidR="00811C9D" w:rsidRDefault="00811C9D">
          <w:pPr>
            <w:pStyle w:val="TOC1"/>
            <w:tabs>
              <w:tab w:val="left" w:pos="440"/>
              <w:tab w:val="right" w:leader="dot" w:pos="9016"/>
            </w:tabs>
            <w:rPr>
              <w:rFonts w:asciiTheme="minorHAnsi" w:eastAsiaTheme="minorEastAsia" w:hAnsiTheme="minorHAnsi"/>
              <w:noProof/>
              <w:lang/>
            </w:rPr>
          </w:pPr>
          <w:hyperlink w:anchor="_Toc129635246" w:history="1">
            <w:r w:rsidRPr="00F6252F">
              <w:rPr>
                <w:rStyle w:val="Hyperlink"/>
                <w:noProof/>
                <w:lang w:val="en-US"/>
              </w:rPr>
              <w:t>3.</w:t>
            </w:r>
            <w:r>
              <w:rPr>
                <w:rFonts w:asciiTheme="minorHAnsi" w:eastAsiaTheme="minorEastAsia" w:hAnsiTheme="minorHAnsi"/>
                <w:noProof/>
                <w:lang/>
              </w:rPr>
              <w:tab/>
            </w:r>
            <w:r w:rsidRPr="00F6252F">
              <w:rPr>
                <w:rStyle w:val="Hyperlink"/>
                <w:noProof/>
                <w:lang w:val="en-US"/>
              </w:rPr>
              <w:t>Methodology</w:t>
            </w:r>
            <w:r>
              <w:rPr>
                <w:noProof/>
                <w:webHidden/>
              </w:rPr>
              <w:tab/>
            </w:r>
            <w:r>
              <w:rPr>
                <w:noProof/>
                <w:webHidden/>
              </w:rPr>
              <w:fldChar w:fldCharType="begin"/>
            </w:r>
            <w:r>
              <w:rPr>
                <w:noProof/>
                <w:webHidden/>
              </w:rPr>
              <w:instrText xml:space="preserve"> PAGEREF _Toc129635246 \h </w:instrText>
            </w:r>
            <w:r>
              <w:rPr>
                <w:noProof/>
                <w:webHidden/>
              </w:rPr>
            </w:r>
            <w:r>
              <w:rPr>
                <w:noProof/>
                <w:webHidden/>
              </w:rPr>
              <w:fldChar w:fldCharType="separate"/>
            </w:r>
            <w:r>
              <w:rPr>
                <w:noProof/>
                <w:webHidden/>
              </w:rPr>
              <w:t>2</w:t>
            </w:r>
            <w:r>
              <w:rPr>
                <w:noProof/>
                <w:webHidden/>
              </w:rPr>
              <w:fldChar w:fldCharType="end"/>
            </w:r>
          </w:hyperlink>
        </w:p>
        <w:p w14:paraId="1068E630" w14:textId="5457590D" w:rsidR="00811C9D" w:rsidRDefault="00811C9D">
          <w:pPr>
            <w:pStyle w:val="TOC1"/>
            <w:tabs>
              <w:tab w:val="left" w:pos="440"/>
              <w:tab w:val="right" w:leader="dot" w:pos="9016"/>
            </w:tabs>
            <w:rPr>
              <w:rFonts w:asciiTheme="minorHAnsi" w:eastAsiaTheme="minorEastAsia" w:hAnsiTheme="minorHAnsi"/>
              <w:noProof/>
              <w:lang/>
            </w:rPr>
          </w:pPr>
          <w:hyperlink w:anchor="_Toc129635247" w:history="1">
            <w:r w:rsidRPr="00F6252F">
              <w:rPr>
                <w:rStyle w:val="Hyperlink"/>
                <w:noProof/>
                <w:lang w:val="en-US"/>
              </w:rPr>
              <w:t>4.</w:t>
            </w:r>
            <w:r>
              <w:rPr>
                <w:rFonts w:asciiTheme="minorHAnsi" w:eastAsiaTheme="minorEastAsia" w:hAnsiTheme="minorHAnsi"/>
                <w:noProof/>
                <w:lang/>
              </w:rPr>
              <w:tab/>
            </w:r>
            <w:r w:rsidRPr="00F6252F">
              <w:rPr>
                <w:rStyle w:val="Hyperlink"/>
                <w:noProof/>
                <w:lang w:val="en-US"/>
              </w:rPr>
              <w:t>Results</w:t>
            </w:r>
            <w:r>
              <w:rPr>
                <w:noProof/>
                <w:webHidden/>
              </w:rPr>
              <w:tab/>
            </w:r>
            <w:r>
              <w:rPr>
                <w:noProof/>
                <w:webHidden/>
              </w:rPr>
              <w:fldChar w:fldCharType="begin"/>
            </w:r>
            <w:r>
              <w:rPr>
                <w:noProof/>
                <w:webHidden/>
              </w:rPr>
              <w:instrText xml:space="preserve"> PAGEREF _Toc129635247 \h </w:instrText>
            </w:r>
            <w:r>
              <w:rPr>
                <w:noProof/>
                <w:webHidden/>
              </w:rPr>
            </w:r>
            <w:r>
              <w:rPr>
                <w:noProof/>
                <w:webHidden/>
              </w:rPr>
              <w:fldChar w:fldCharType="separate"/>
            </w:r>
            <w:r>
              <w:rPr>
                <w:noProof/>
                <w:webHidden/>
              </w:rPr>
              <w:t>4</w:t>
            </w:r>
            <w:r>
              <w:rPr>
                <w:noProof/>
                <w:webHidden/>
              </w:rPr>
              <w:fldChar w:fldCharType="end"/>
            </w:r>
          </w:hyperlink>
        </w:p>
        <w:p w14:paraId="23536C3F" w14:textId="07BB7D20" w:rsidR="00811C9D" w:rsidRDefault="00811C9D">
          <w:pPr>
            <w:pStyle w:val="TOC1"/>
            <w:tabs>
              <w:tab w:val="left" w:pos="440"/>
              <w:tab w:val="right" w:leader="dot" w:pos="9016"/>
            </w:tabs>
            <w:rPr>
              <w:rFonts w:asciiTheme="minorHAnsi" w:eastAsiaTheme="minorEastAsia" w:hAnsiTheme="minorHAnsi"/>
              <w:noProof/>
              <w:lang/>
            </w:rPr>
          </w:pPr>
          <w:hyperlink w:anchor="_Toc129635248" w:history="1">
            <w:r w:rsidRPr="00F6252F">
              <w:rPr>
                <w:rStyle w:val="Hyperlink"/>
                <w:noProof/>
                <w:lang w:val="en-US"/>
              </w:rPr>
              <w:t>5.</w:t>
            </w:r>
            <w:r>
              <w:rPr>
                <w:rFonts w:asciiTheme="minorHAnsi" w:eastAsiaTheme="minorEastAsia" w:hAnsiTheme="minorHAnsi"/>
                <w:noProof/>
                <w:lang/>
              </w:rPr>
              <w:tab/>
            </w:r>
            <w:r w:rsidRPr="00F6252F">
              <w:rPr>
                <w:rStyle w:val="Hyperlink"/>
                <w:noProof/>
              </w:rPr>
              <w:t>Future Work</w:t>
            </w:r>
            <w:r>
              <w:rPr>
                <w:noProof/>
                <w:webHidden/>
              </w:rPr>
              <w:tab/>
            </w:r>
            <w:r>
              <w:rPr>
                <w:noProof/>
                <w:webHidden/>
              </w:rPr>
              <w:fldChar w:fldCharType="begin"/>
            </w:r>
            <w:r>
              <w:rPr>
                <w:noProof/>
                <w:webHidden/>
              </w:rPr>
              <w:instrText xml:space="preserve"> PAGEREF _Toc129635248 \h </w:instrText>
            </w:r>
            <w:r>
              <w:rPr>
                <w:noProof/>
                <w:webHidden/>
              </w:rPr>
            </w:r>
            <w:r>
              <w:rPr>
                <w:noProof/>
                <w:webHidden/>
              </w:rPr>
              <w:fldChar w:fldCharType="separate"/>
            </w:r>
            <w:r>
              <w:rPr>
                <w:noProof/>
                <w:webHidden/>
              </w:rPr>
              <w:t>4</w:t>
            </w:r>
            <w:r>
              <w:rPr>
                <w:noProof/>
                <w:webHidden/>
              </w:rPr>
              <w:fldChar w:fldCharType="end"/>
            </w:r>
          </w:hyperlink>
        </w:p>
        <w:p w14:paraId="3761F44E" w14:textId="526C7830" w:rsidR="000935E6" w:rsidRPr="002F6384" w:rsidRDefault="000935E6">
          <w:pPr>
            <w:rPr>
              <w:lang w:val="en-US"/>
            </w:rPr>
          </w:pPr>
          <w:r w:rsidRPr="002F6384">
            <w:rPr>
              <w:b/>
              <w:bCs/>
              <w:noProof/>
              <w:lang w:val="en-US"/>
            </w:rPr>
            <w:fldChar w:fldCharType="end"/>
          </w:r>
        </w:p>
      </w:sdtContent>
    </w:sdt>
    <w:p w14:paraId="77707656" w14:textId="6928E647" w:rsidR="000935E6" w:rsidRPr="002F6384" w:rsidRDefault="000935E6">
      <w:pPr>
        <w:rPr>
          <w:lang w:val="en-US"/>
        </w:rPr>
      </w:pPr>
      <w:r w:rsidRPr="002F6384">
        <w:rPr>
          <w:lang w:val="en-US"/>
        </w:rPr>
        <w:br w:type="page"/>
      </w:r>
    </w:p>
    <w:p w14:paraId="61171FDC" w14:textId="694E1AEC" w:rsidR="000935E6" w:rsidRPr="002F6384" w:rsidRDefault="000935E6" w:rsidP="000935E6">
      <w:pPr>
        <w:pStyle w:val="Heading1"/>
        <w:numPr>
          <w:ilvl w:val="0"/>
          <w:numId w:val="1"/>
        </w:numPr>
        <w:rPr>
          <w:lang w:val="en-US"/>
        </w:rPr>
      </w:pPr>
      <w:bookmarkStart w:id="0" w:name="_Toc129635244"/>
      <w:r w:rsidRPr="002F6384">
        <w:rPr>
          <w:lang w:val="en-US"/>
        </w:rPr>
        <w:lastRenderedPageBreak/>
        <w:t>Background and Introduction</w:t>
      </w:r>
      <w:bookmarkEnd w:id="0"/>
    </w:p>
    <w:p w14:paraId="746BC359" w14:textId="77777777" w:rsidR="00121990" w:rsidRPr="002F6384" w:rsidRDefault="00121990" w:rsidP="00121990">
      <w:pPr>
        <w:rPr>
          <w:lang w:val="en-US"/>
        </w:rPr>
      </w:pPr>
    </w:p>
    <w:p w14:paraId="58EACB4D" w14:textId="77777777" w:rsidR="00BB3463" w:rsidRPr="002F6384" w:rsidRDefault="00BB3463" w:rsidP="00BB3463">
      <w:pPr>
        <w:ind w:left="360"/>
        <w:rPr>
          <w:lang w:val="en-US"/>
        </w:rPr>
      </w:pPr>
      <w:r w:rsidRPr="002F6384">
        <w:rPr>
          <w:lang w:val="en-US"/>
        </w:rPr>
        <w:t>As a data scientist, it is our responsibility to analyze data and draw insights that can help businesses and organizations make informed decisions. In this project, we were tasked with screening Smurfs clients who are applying for an exclusive hotel in the Bahamas.</w:t>
      </w:r>
    </w:p>
    <w:p w14:paraId="5C6E6C47" w14:textId="77777777" w:rsidR="00BB3463" w:rsidRPr="002F6384" w:rsidRDefault="00BB3463" w:rsidP="00BB3463">
      <w:pPr>
        <w:ind w:left="360"/>
        <w:rPr>
          <w:lang w:val="en-US"/>
        </w:rPr>
      </w:pPr>
      <w:r w:rsidRPr="002F6384">
        <w:rPr>
          <w:lang w:val="en-US"/>
        </w:rPr>
        <w:t>Smurfs are notorious for their rowdiness, unbridled spending, and tendency to cause extensive damages to hotel infrastructure and staff. These costs are typically difficult to recover once the guest has left the premises. Therefore, the objective of this project is to create a screening mechanism that can identify high-risk Smurf clients, preventing them from being admitted to the hotel. By doing so, we aim to minimize potential losses and maintain the hotel's reputation for excellence.</w:t>
      </w:r>
    </w:p>
    <w:p w14:paraId="1D2B7C32" w14:textId="6C4785C9" w:rsidR="00BB3463" w:rsidRPr="002F6384" w:rsidRDefault="00BB3463" w:rsidP="0074336F">
      <w:pPr>
        <w:ind w:left="360"/>
        <w:rPr>
          <w:lang w:val="en-US"/>
        </w:rPr>
      </w:pPr>
      <w:r w:rsidRPr="002F6384">
        <w:rPr>
          <w:lang w:val="en-US"/>
        </w:rPr>
        <w:t>In the following sections, we will discuss the methodology we used to develop this screening mechanism, the results we obtained, and recommendations for the hotel management based on our findings.</w:t>
      </w:r>
    </w:p>
    <w:p w14:paraId="79DB66EF" w14:textId="0EABF125" w:rsidR="00BB3463" w:rsidRPr="002F6384" w:rsidRDefault="00BB3463" w:rsidP="00BB3463">
      <w:pPr>
        <w:pStyle w:val="Heading1"/>
        <w:numPr>
          <w:ilvl w:val="0"/>
          <w:numId w:val="1"/>
        </w:numPr>
        <w:rPr>
          <w:lang w:val="en-US"/>
        </w:rPr>
      </w:pPr>
      <w:bookmarkStart w:id="1" w:name="_Toc129635245"/>
      <w:r w:rsidRPr="002F6384">
        <w:rPr>
          <w:lang w:val="en-US"/>
        </w:rPr>
        <w:t>Data collection and Preparation</w:t>
      </w:r>
      <w:bookmarkEnd w:id="1"/>
    </w:p>
    <w:p w14:paraId="754EC0FA" w14:textId="77777777" w:rsidR="00121990" w:rsidRPr="002F6384" w:rsidRDefault="00121990" w:rsidP="00121990">
      <w:pPr>
        <w:rPr>
          <w:lang w:val="en-US"/>
        </w:rPr>
      </w:pPr>
    </w:p>
    <w:p w14:paraId="2E818CF9" w14:textId="77777777" w:rsidR="003F36F0" w:rsidRPr="002F6384" w:rsidRDefault="00EA6533" w:rsidP="003F36F0">
      <w:pPr>
        <w:ind w:left="360"/>
        <w:rPr>
          <w:lang w:val="en-US"/>
        </w:rPr>
      </w:pPr>
      <w:r w:rsidRPr="002F6384">
        <w:rPr>
          <w:lang w:val="en-US"/>
        </w:rPr>
        <w:t xml:space="preserve">Creating an AI that can determine the </w:t>
      </w:r>
      <w:r w:rsidR="003F36F0" w:rsidRPr="002F6384">
        <w:rPr>
          <w:lang w:val="en-US"/>
        </w:rPr>
        <w:t>best and worst Smurf, needs data. W</w:t>
      </w:r>
      <w:r w:rsidRPr="002F6384">
        <w:rPr>
          <w:lang w:val="en-US"/>
        </w:rPr>
        <w:t>e collected data on Smurf clients who had stayed in the hotel in the past, including information about their demographics, past behavior, and any damages they caused.</w:t>
      </w:r>
    </w:p>
    <w:p w14:paraId="675616F5" w14:textId="0C9FDF55" w:rsidR="00E572AE" w:rsidRPr="002F6384" w:rsidRDefault="003F36F0" w:rsidP="0074336F">
      <w:pPr>
        <w:ind w:left="360"/>
        <w:rPr>
          <w:lang w:val="en-US"/>
        </w:rPr>
      </w:pPr>
      <w:r w:rsidRPr="002F6384">
        <w:rPr>
          <w:lang w:val="en-US"/>
        </w:rPr>
        <w:t xml:space="preserve">This given data was then transferred to two files </w:t>
      </w:r>
      <w:r w:rsidR="00BB3463" w:rsidRPr="002F6384">
        <w:rPr>
          <w:lang w:val="en-US"/>
        </w:rPr>
        <w:t>named “train.csv” and “score.csv”</w:t>
      </w:r>
      <w:r w:rsidRPr="002F6384">
        <w:rPr>
          <w:lang w:val="en-US"/>
        </w:rPr>
        <w:t>. These files</w:t>
      </w:r>
      <w:r w:rsidR="00BB3463" w:rsidRPr="002F6384">
        <w:rPr>
          <w:lang w:val="en-US"/>
        </w:rPr>
        <w:t xml:space="preserve"> </w:t>
      </w:r>
      <w:r w:rsidRPr="002F6384">
        <w:rPr>
          <w:lang w:val="en-US"/>
        </w:rPr>
        <w:t xml:space="preserve">were </w:t>
      </w:r>
      <w:r w:rsidR="00BB3463" w:rsidRPr="002F6384">
        <w:rPr>
          <w:lang w:val="en-US"/>
        </w:rPr>
        <w:t xml:space="preserve">not </w:t>
      </w:r>
      <w:r w:rsidR="00E572AE" w:rsidRPr="002F6384">
        <w:rPr>
          <w:lang w:val="en-US"/>
        </w:rPr>
        <w:t xml:space="preserve">ready to be used on the models. </w:t>
      </w:r>
      <w:r w:rsidRPr="002F6384">
        <w:rPr>
          <w:lang w:val="en-US"/>
        </w:rPr>
        <w:t xml:space="preserve">They </w:t>
      </w:r>
      <w:r w:rsidR="00E572AE" w:rsidRPr="002F6384">
        <w:rPr>
          <w:lang w:val="en-US"/>
        </w:rPr>
        <w:t>contained empty rows, duplicates, outliers, or sometimes just wrong information. These rows have been removed or modified from the dataset. Categorical features have been split up into two columns. Features such as ‘spa’ have been split up into “</w:t>
      </w:r>
      <w:proofErr w:type="spellStart"/>
      <w:r w:rsidR="00E572AE" w:rsidRPr="002F6384">
        <w:rPr>
          <w:lang w:val="en-US"/>
        </w:rPr>
        <w:t>yes_spa</w:t>
      </w:r>
      <w:proofErr w:type="spellEnd"/>
      <w:r w:rsidR="00E572AE" w:rsidRPr="002F6384">
        <w:rPr>
          <w:lang w:val="en-US"/>
        </w:rPr>
        <w:t>” and “</w:t>
      </w:r>
      <w:proofErr w:type="spellStart"/>
      <w:r w:rsidR="00E572AE" w:rsidRPr="002F6384">
        <w:rPr>
          <w:lang w:val="en-US"/>
        </w:rPr>
        <w:t>no_spa</w:t>
      </w:r>
      <w:proofErr w:type="spellEnd"/>
      <w:r w:rsidR="00E572AE" w:rsidRPr="002F6384">
        <w:rPr>
          <w:lang w:val="en-US"/>
        </w:rPr>
        <w:t>”. Columns that contained true or false values were transformed into 1’s and 0’s. These operations were conducted to ensure that the models have enough accurate information.</w:t>
      </w:r>
    </w:p>
    <w:p w14:paraId="77B08919" w14:textId="54A50D4C" w:rsidR="00E572AE" w:rsidRPr="002F6384" w:rsidRDefault="00EA6533" w:rsidP="00E572AE">
      <w:pPr>
        <w:pStyle w:val="Heading1"/>
        <w:numPr>
          <w:ilvl w:val="0"/>
          <w:numId w:val="1"/>
        </w:numPr>
        <w:rPr>
          <w:lang w:val="en-US"/>
        </w:rPr>
      </w:pPr>
      <w:bookmarkStart w:id="2" w:name="_Toc129635246"/>
      <w:r w:rsidRPr="002F6384">
        <w:rPr>
          <w:lang w:val="en-US"/>
        </w:rPr>
        <w:t>Methodology</w:t>
      </w:r>
      <w:bookmarkEnd w:id="2"/>
    </w:p>
    <w:p w14:paraId="5AFBF326" w14:textId="77777777" w:rsidR="00121990" w:rsidRPr="002F6384" w:rsidRDefault="00121990" w:rsidP="00121990">
      <w:pPr>
        <w:rPr>
          <w:lang w:val="en-US"/>
        </w:rPr>
      </w:pPr>
    </w:p>
    <w:p w14:paraId="7F7CF1E7" w14:textId="5379DFD6" w:rsidR="00EA6533" w:rsidRPr="002F6384" w:rsidRDefault="00EA6533" w:rsidP="00EA6533">
      <w:pPr>
        <w:ind w:left="360"/>
        <w:rPr>
          <w:lang w:val="en-US"/>
        </w:rPr>
      </w:pPr>
      <w:r w:rsidRPr="002F6384">
        <w:rPr>
          <w:lang w:val="en-US"/>
        </w:rPr>
        <w:t>To develop a screening mechanism for high-risk Smurf clients, we used a machine learning approach that involved building a predictive model based on historical data.</w:t>
      </w:r>
    </w:p>
    <w:p w14:paraId="62E31956" w14:textId="45820DC4" w:rsidR="003F36F0" w:rsidRPr="002F6384" w:rsidRDefault="00EA6533" w:rsidP="003F36F0">
      <w:pPr>
        <w:ind w:left="360"/>
        <w:rPr>
          <w:lang w:val="en-US"/>
        </w:rPr>
      </w:pPr>
      <w:r w:rsidRPr="002F6384">
        <w:rPr>
          <w:lang w:val="en-US"/>
        </w:rPr>
        <w:t xml:space="preserve">The goal of this project is to determine the profit of the last </w:t>
      </w:r>
      <w:proofErr w:type="gramStart"/>
      <w:r w:rsidR="003F36F0" w:rsidRPr="002F6384">
        <w:rPr>
          <w:lang w:val="en-US"/>
        </w:rPr>
        <w:t>visit, if</w:t>
      </w:r>
      <w:proofErr w:type="gramEnd"/>
      <w:r w:rsidR="003F36F0" w:rsidRPr="002F6384">
        <w:rPr>
          <w:lang w:val="en-US"/>
        </w:rPr>
        <w:t xml:space="preserve"> the S</w:t>
      </w:r>
      <w:r w:rsidRPr="002F6384">
        <w:rPr>
          <w:lang w:val="en-US"/>
        </w:rPr>
        <w:t>murf</w:t>
      </w:r>
      <w:r w:rsidR="003F36F0" w:rsidRPr="002F6384">
        <w:rPr>
          <w:lang w:val="en-US"/>
        </w:rPr>
        <w:t xml:space="preserve">s have </w:t>
      </w:r>
      <w:r w:rsidRPr="002F6384">
        <w:rPr>
          <w:lang w:val="en-US"/>
        </w:rPr>
        <w:t xml:space="preserve">caused damage and the cost of the damages if they </w:t>
      </w:r>
      <w:r w:rsidR="003F36F0" w:rsidRPr="002F6384">
        <w:rPr>
          <w:lang w:val="en-US"/>
        </w:rPr>
        <w:t>did so</w:t>
      </w:r>
      <w:r w:rsidRPr="002F6384">
        <w:rPr>
          <w:lang w:val="en-US"/>
        </w:rPr>
        <w:t xml:space="preserve">. We used the cleaned datasets with several machine learning algorithms including polynomial regression, decision tree, K-Nearest Neighbor, Gradient Boosting Regression and </w:t>
      </w:r>
      <w:r w:rsidR="003F36F0" w:rsidRPr="002F6384">
        <w:rPr>
          <w:lang w:val="en-US"/>
        </w:rPr>
        <w:t>many</w:t>
      </w:r>
      <w:r w:rsidRPr="002F6384">
        <w:rPr>
          <w:lang w:val="en-US"/>
        </w:rPr>
        <w:t xml:space="preserve"> more.</w:t>
      </w:r>
      <w:r w:rsidR="003F36F0" w:rsidRPr="002F6384">
        <w:rPr>
          <w:lang w:val="en-US"/>
        </w:rPr>
        <w:t xml:space="preserve"> </w:t>
      </w:r>
      <w:r w:rsidRPr="002F6384">
        <w:rPr>
          <w:lang w:val="en-US"/>
        </w:rPr>
        <w:t>For the prediction of the profit for the last visit we used Random Forest Regressor.</w:t>
      </w:r>
    </w:p>
    <w:p w14:paraId="2FC50E9E" w14:textId="77777777" w:rsidR="0074336F" w:rsidRPr="002F6384" w:rsidRDefault="0074336F" w:rsidP="0074336F">
      <w:pPr>
        <w:keepNext/>
        <w:ind w:left="360"/>
        <w:jc w:val="center"/>
        <w:rPr>
          <w:lang w:val="en-US"/>
        </w:rPr>
      </w:pPr>
      <w:r w:rsidRPr="002F6384">
        <w:rPr>
          <w:lang w:val="en-US"/>
        </w:rPr>
        <w:lastRenderedPageBreak/>
        <w:drawing>
          <wp:inline distT="0" distB="0" distL="0" distR="0" wp14:anchorId="7D3CBDCE" wp14:editId="4A9D28D9">
            <wp:extent cx="3950898" cy="2557620"/>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6"/>
                    <a:stretch>
                      <a:fillRect/>
                    </a:stretch>
                  </pic:blipFill>
                  <pic:spPr>
                    <a:xfrm>
                      <a:off x="0" y="0"/>
                      <a:ext cx="3998624" cy="2588516"/>
                    </a:xfrm>
                    <a:prstGeom prst="rect">
                      <a:avLst/>
                    </a:prstGeom>
                  </pic:spPr>
                </pic:pic>
              </a:graphicData>
            </a:graphic>
          </wp:inline>
        </w:drawing>
      </w:r>
    </w:p>
    <w:p w14:paraId="2956DF3D" w14:textId="35BB43E3" w:rsidR="0074336F" w:rsidRPr="002F6384" w:rsidRDefault="0074336F" w:rsidP="0074336F">
      <w:pPr>
        <w:pStyle w:val="Caption"/>
        <w:jc w:val="center"/>
        <w:rPr>
          <w:lang w:val="en-US"/>
        </w:rPr>
      </w:pPr>
      <w:r w:rsidRPr="002F6384">
        <w:rPr>
          <w:lang w:val="en-US"/>
        </w:rPr>
        <w:t xml:space="preserve">Figure </w:t>
      </w:r>
      <w:r w:rsidRPr="002F6384">
        <w:rPr>
          <w:lang w:val="en-US"/>
        </w:rPr>
        <w:fldChar w:fldCharType="begin"/>
      </w:r>
      <w:r w:rsidRPr="002F6384">
        <w:rPr>
          <w:lang w:val="en-US"/>
        </w:rPr>
        <w:instrText xml:space="preserve"> SEQ Figure \* ARABIC </w:instrText>
      </w:r>
      <w:r w:rsidRPr="002F6384">
        <w:rPr>
          <w:lang w:val="en-US"/>
        </w:rPr>
        <w:fldChar w:fldCharType="separate"/>
      </w:r>
      <w:r w:rsidRPr="002F6384">
        <w:rPr>
          <w:noProof/>
          <w:lang w:val="en-US"/>
        </w:rPr>
        <w:t>1</w:t>
      </w:r>
      <w:r w:rsidRPr="002F6384">
        <w:rPr>
          <w:lang w:val="en-US"/>
        </w:rPr>
        <w:fldChar w:fldCharType="end"/>
      </w:r>
      <w:r w:rsidRPr="002F6384">
        <w:rPr>
          <w:lang w:val="en-US"/>
        </w:rPr>
        <w:t>: Feature influence outcome profit</w:t>
      </w:r>
    </w:p>
    <w:p w14:paraId="6C282019" w14:textId="2E7358B7" w:rsidR="0074336F" w:rsidRPr="002F6384" w:rsidRDefault="00121990" w:rsidP="0081552D">
      <w:pPr>
        <w:ind w:left="360"/>
        <w:rPr>
          <w:lang w:val="en-US"/>
        </w:rPr>
      </w:pPr>
      <w:r w:rsidRPr="002F6384">
        <w:rPr>
          <w:lang w:val="en-US"/>
        </w:rPr>
        <w:t xml:space="preserve">We can see on this graph (Feature 1) that the most influential feature is the </w:t>
      </w:r>
      <w:proofErr w:type="spellStart"/>
      <w:r w:rsidRPr="002F6384">
        <w:rPr>
          <w:lang w:val="en-US"/>
        </w:rPr>
        <w:t>profit_am</w:t>
      </w:r>
      <w:proofErr w:type="spellEnd"/>
      <w:r w:rsidRPr="002F6384">
        <w:rPr>
          <w:lang w:val="en-US"/>
        </w:rPr>
        <w:t xml:space="preserve"> (</w:t>
      </w:r>
      <w:r w:rsidRPr="002F6384">
        <w:rPr>
          <w:lang w:val="en-US"/>
        </w:rPr>
        <w:t>total profit across visits (excluding last visit)</w:t>
      </w:r>
      <w:r w:rsidRPr="002F6384">
        <w:rPr>
          <w:lang w:val="en-US"/>
        </w:rPr>
        <w:t>). This accompanied by the number of nights booked are a good indicator of Smurfs that are big spenders.</w:t>
      </w:r>
    </w:p>
    <w:p w14:paraId="73B5A33D" w14:textId="4907A642" w:rsidR="00EA6533" w:rsidRPr="002F6384" w:rsidRDefault="003F36F0" w:rsidP="0081552D">
      <w:pPr>
        <w:ind w:left="360"/>
        <w:rPr>
          <w:lang w:val="en-US"/>
        </w:rPr>
      </w:pPr>
      <w:r w:rsidRPr="002F6384">
        <w:rPr>
          <w:lang w:val="en-US"/>
        </w:rPr>
        <w:t xml:space="preserve">Smurfs also needed to be classified inside two groups: “caused damage” or “didn’t cause damage”. For this reason, we had to use classification models such as </w:t>
      </w:r>
      <w:r w:rsidRPr="002F6384">
        <w:rPr>
          <w:lang w:val="en-US"/>
        </w:rPr>
        <w:t>logistic regression,</w:t>
      </w:r>
      <w:r w:rsidRPr="002F6384">
        <w:rPr>
          <w:lang w:val="en-US"/>
        </w:rPr>
        <w:t xml:space="preserve"> random forest, support vector machines and many more.</w:t>
      </w:r>
    </w:p>
    <w:p w14:paraId="47C456B0" w14:textId="77777777" w:rsidR="003F36F0" w:rsidRPr="002F6384" w:rsidRDefault="003F36F0" w:rsidP="003F36F0">
      <w:pPr>
        <w:keepNext/>
        <w:ind w:left="360"/>
        <w:jc w:val="center"/>
        <w:rPr>
          <w:lang w:val="en-US"/>
        </w:rPr>
      </w:pPr>
      <w:r w:rsidRPr="002F6384">
        <w:rPr>
          <w:lang w:val="en-US"/>
        </w:rPr>
        <w:drawing>
          <wp:inline distT="0" distB="0" distL="0" distR="0" wp14:anchorId="606C56C6" wp14:editId="5B2D72CF">
            <wp:extent cx="3726612" cy="2937910"/>
            <wp:effectExtent l="0" t="0" r="762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3739260" cy="2947881"/>
                    </a:xfrm>
                    <a:prstGeom prst="rect">
                      <a:avLst/>
                    </a:prstGeom>
                  </pic:spPr>
                </pic:pic>
              </a:graphicData>
            </a:graphic>
          </wp:inline>
        </w:drawing>
      </w:r>
    </w:p>
    <w:p w14:paraId="1D8A44E1" w14:textId="1DCC65E3" w:rsidR="003F36F0" w:rsidRPr="002F6384" w:rsidRDefault="003F36F0" w:rsidP="003F36F0">
      <w:pPr>
        <w:pStyle w:val="Caption"/>
        <w:ind w:left="2880" w:firstLine="720"/>
        <w:rPr>
          <w:lang w:val="en-US"/>
        </w:rPr>
      </w:pPr>
      <w:r w:rsidRPr="002F6384">
        <w:rPr>
          <w:lang w:val="en-US"/>
        </w:rPr>
        <w:t xml:space="preserve">Figure </w:t>
      </w:r>
      <w:r w:rsidRPr="002F6384">
        <w:rPr>
          <w:lang w:val="en-US"/>
        </w:rPr>
        <w:fldChar w:fldCharType="begin"/>
      </w:r>
      <w:r w:rsidRPr="002F6384">
        <w:rPr>
          <w:lang w:val="en-US"/>
        </w:rPr>
        <w:instrText xml:space="preserve"> SEQ Figure \* ARABIC </w:instrText>
      </w:r>
      <w:r w:rsidRPr="002F6384">
        <w:rPr>
          <w:lang w:val="en-US"/>
        </w:rPr>
        <w:fldChar w:fldCharType="separate"/>
      </w:r>
      <w:r w:rsidR="0074336F" w:rsidRPr="002F6384">
        <w:rPr>
          <w:noProof/>
          <w:lang w:val="en-US"/>
        </w:rPr>
        <w:t>2</w:t>
      </w:r>
      <w:r w:rsidRPr="002F6384">
        <w:rPr>
          <w:lang w:val="en-US"/>
        </w:rPr>
        <w:fldChar w:fldCharType="end"/>
      </w:r>
      <w:r w:rsidRPr="002F6384">
        <w:rPr>
          <w:lang w:val="en-US"/>
        </w:rPr>
        <w:t>: Plot models classification</w:t>
      </w:r>
    </w:p>
    <w:p w14:paraId="5EABD7B7" w14:textId="017F80F2" w:rsidR="003F36F0" w:rsidRPr="002F6384" w:rsidRDefault="003F36F0" w:rsidP="003F36F0">
      <w:pPr>
        <w:rPr>
          <w:lang w:val="en-US"/>
        </w:rPr>
      </w:pPr>
    </w:p>
    <w:p w14:paraId="14A73D31" w14:textId="4755BCA2" w:rsidR="0081552D" w:rsidRDefault="003F36F0" w:rsidP="0081552D">
      <w:pPr>
        <w:ind w:left="360"/>
        <w:rPr>
          <w:lang w:val="en-US"/>
        </w:rPr>
      </w:pPr>
      <w:r w:rsidRPr="002F6384">
        <w:rPr>
          <w:lang w:val="en-US"/>
        </w:rPr>
        <w:t xml:space="preserve">The picture (Figure </w:t>
      </w:r>
      <w:r w:rsidR="0074336F" w:rsidRPr="002F6384">
        <w:rPr>
          <w:lang w:val="en-US"/>
        </w:rPr>
        <w:t>2</w:t>
      </w:r>
      <w:r w:rsidRPr="002F6384">
        <w:rPr>
          <w:lang w:val="en-US"/>
        </w:rPr>
        <w:t xml:space="preserve">) shows the best models that were created with our dataset. Logistic regression and Polynomial regression were the best ones. The </w:t>
      </w:r>
      <w:r w:rsidR="0074336F" w:rsidRPr="002F6384">
        <w:rPr>
          <w:lang w:val="en-US"/>
        </w:rPr>
        <w:t>logistic regression model was used on our test dataset to predict which Smurfs would cause damage to the property.</w:t>
      </w:r>
    </w:p>
    <w:p w14:paraId="1C24293C" w14:textId="0FD8DE22" w:rsidR="0074336F" w:rsidRPr="002F6384" w:rsidRDefault="0074336F" w:rsidP="0081552D">
      <w:pPr>
        <w:ind w:left="360"/>
        <w:rPr>
          <w:lang w:val="en-US"/>
        </w:rPr>
      </w:pPr>
      <w:r w:rsidRPr="002F6384">
        <w:rPr>
          <w:lang w:val="en-US"/>
        </w:rPr>
        <w:t xml:space="preserve">Lastly, we also need to predict the cost of the damages that Smurfs would cause. The same principles were used such as the prediction of the </w:t>
      </w:r>
      <w:proofErr w:type="spellStart"/>
      <w:r w:rsidRPr="002F6384">
        <w:rPr>
          <w:lang w:val="en-US"/>
        </w:rPr>
        <w:t>outcome_profit</w:t>
      </w:r>
      <w:proofErr w:type="spellEnd"/>
      <w:r w:rsidRPr="002F6384">
        <w:rPr>
          <w:lang w:val="en-US"/>
        </w:rPr>
        <w:t xml:space="preserve">. The next picture (Figure 3) </w:t>
      </w:r>
      <w:r w:rsidRPr="002F6384">
        <w:rPr>
          <w:lang w:val="en-US"/>
        </w:rPr>
        <w:lastRenderedPageBreak/>
        <w:t>shows the influence of features related to the damage amount per Smurf. We can clearly</w:t>
      </w:r>
      <w:r w:rsidR="0081552D">
        <w:rPr>
          <w:lang w:val="en-US"/>
        </w:rPr>
        <w:t xml:space="preserve"> </w:t>
      </w:r>
      <w:r w:rsidRPr="002F6384">
        <w:rPr>
          <w:lang w:val="en-US"/>
        </w:rPr>
        <w:t xml:space="preserve">observe that the </w:t>
      </w:r>
      <w:r w:rsidR="00121990" w:rsidRPr="002F6384">
        <w:rPr>
          <w:lang w:val="en-US"/>
        </w:rPr>
        <w:t xml:space="preserve">more </w:t>
      </w:r>
      <w:r w:rsidRPr="002F6384">
        <w:rPr>
          <w:lang w:val="en-US"/>
        </w:rPr>
        <w:t xml:space="preserve">a Smurf </w:t>
      </w:r>
      <w:r w:rsidR="00121990" w:rsidRPr="002F6384">
        <w:rPr>
          <w:lang w:val="en-US"/>
        </w:rPr>
        <w:t>uses</w:t>
      </w:r>
      <w:r w:rsidRPr="002F6384">
        <w:rPr>
          <w:lang w:val="en-US"/>
        </w:rPr>
        <w:t xml:space="preserve"> the bar, the more influence this has on the damage amount.</w:t>
      </w:r>
      <w:r w:rsidR="00121990" w:rsidRPr="002F6384">
        <w:rPr>
          <w:lang w:val="en-US"/>
        </w:rPr>
        <w:t xml:space="preserve"> As stated in the section “Background and Introduction”, Smurfs are known for their </w:t>
      </w:r>
      <w:r w:rsidR="00121990" w:rsidRPr="002F6384">
        <w:rPr>
          <w:lang w:val="en-US"/>
        </w:rPr>
        <w:t>rowdiness</w:t>
      </w:r>
      <w:r w:rsidR="00121990" w:rsidRPr="002F6384">
        <w:rPr>
          <w:lang w:val="en-US"/>
        </w:rPr>
        <w:t>. Having a drink or two could cause more damage to the hotel.</w:t>
      </w:r>
    </w:p>
    <w:p w14:paraId="621CDB52" w14:textId="6266F5D6" w:rsidR="0074336F" w:rsidRPr="002F6384" w:rsidRDefault="0074336F" w:rsidP="0074336F">
      <w:pPr>
        <w:keepNext/>
        <w:jc w:val="center"/>
        <w:rPr>
          <w:lang w:val="en-US"/>
        </w:rPr>
      </w:pPr>
      <w:r w:rsidRPr="002F6384">
        <w:rPr>
          <w:lang w:val="en-US"/>
        </w:rPr>
        <w:drawing>
          <wp:inline distT="0" distB="0" distL="0" distR="0" wp14:anchorId="23962DA3" wp14:editId="0EE5F62A">
            <wp:extent cx="4155142" cy="2674189"/>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8"/>
                    <a:stretch>
                      <a:fillRect/>
                    </a:stretch>
                  </pic:blipFill>
                  <pic:spPr>
                    <a:xfrm>
                      <a:off x="0" y="0"/>
                      <a:ext cx="4198920" cy="2702364"/>
                    </a:xfrm>
                    <a:prstGeom prst="rect">
                      <a:avLst/>
                    </a:prstGeom>
                  </pic:spPr>
                </pic:pic>
              </a:graphicData>
            </a:graphic>
          </wp:inline>
        </w:drawing>
      </w:r>
      <w:r w:rsidRPr="002F6384">
        <w:rPr>
          <w:lang w:val="en-US"/>
        </w:rPr>
        <w:t xml:space="preserve"> </w:t>
      </w:r>
    </w:p>
    <w:p w14:paraId="3CAE0581" w14:textId="5039EF01" w:rsidR="00121990" w:rsidRPr="002F6384" w:rsidRDefault="0074336F" w:rsidP="00121990">
      <w:pPr>
        <w:pStyle w:val="Caption"/>
        <w:jc w:val="center"/>
        <w:rPr>
          <w:lang w:val="en-US"/>
        </w:rPr>
      </w:pPr>
      <w:r w:rsidRPr="002F6384">
        <w:rPr>
          <w:lang w:val="en-US"/>
        </w:rPr>
        <w:t xml:space="preserve">Figure </w:t>
      </w:r>
      <w:r w:rsidRPr="002F6384">
        <w:rPr>
          <w:lang w:val="en-US"/>
        </w:rPr>
        <w:fldChar w:fldCharType="begin"/>
      </w:r>
      <w:r w:rsidRPr="002F6384">
        <w:rPr>
          <w:lang w:val="en-US"/>
        </w:rPr>
        <w:instrText xml:space="preserve"> SEQ Figure \* ARABIC </w:instrText>
      </w:r>
      <w:r w:rsidRPr="002F6384">
        <w:rPr>
          <w:lang w:val="en-US"/>
        </w:rPr>
        <w:fldChar w:fldCharType="separate"/>
      </w:r>
      <w:r w:rsidRPr="002F6384">
        <w:rPr>
          <w:noProof/>
          <w:lang w:val="en-US"/>
        </w:rPr>
        <w:t>3</w:t>
      </w:r>
      <w:r w:rsidRPr="002F6384">
        <w:rPr>
          <w:lang w:val="en-US"/>
        </w:rPr>
        <w:fldChar w:fldCharType="end"/>
      </w:r>
      <w:r w:rsidRPr="002F6384">
        <w:rPr>
          <w:lang w:val="en-US"/>
        </w:rPr>
        <w:t>: Feature influence damage amount</w:t>
      </w:r>
    </w:p>
    <w:p w14:paraId="66A41874" w14:textId="2D84F6DC" w:rsidR="00121990" w:rsidRPr="002F6384" w:rsidRDefault="00121990" w:rsidP="0081552D">
      <w:pPr>
        <w:ind w:left="360"/>
        <w:rPr>
          <w:lang w:val="en-US"/>
        </w:rPr>
      </w:pPr>
      <w:r w:rsidRPr="002F6384">
        <w:rPr>
          <w:lang w:val="en-US"/>
        </w:rPr>
        <w:t xml:space="preserve">With a lot of tuning, we could not create a fitting model for this feature. The best </w:t>
      </w:r>
      <w:r w:rsidRPr="002F6384">
        <w:rPr>
          <w:lang w:val="en-US"/>
        </w:rPr>
        <w:t>testing score</w:t>
      </w:r>
      <w:r w:rsidRPr="002F6384">
        <w:rPr>
          <w:lang w:val="en-US"/>
        </w:rPr>
        <w:t xml:space="preserve"> </w:t>
      </w:r>
      <w:r w:rsidR="0052557F" w:rsidRPr="002F6384">
        <w:rPr>
          <w:lang w:val="en-US"/>
        </w:rPr>
        <w:t xml:space="preserve">available </w:t>
      </w:r>
      <w:r w:rsidRPr="002F6384">
        <w:rPr>
          <w:lang w:val="en-US"/>
        </w:rPr>
        <w:t xml:space="preserve">was 6%. This could be </w:t>
      </w:r>
      <w:r w:rsidR="0052557F" w:rsidRPr="002F6384">
        <w:rPr>
          <w:lang w:val="en-US"/>
        </w:rPr>
        <w:t>due to</w:t>
      </w:r>
      <w:r w:rsidRPr="002F6384">
        <w:rPr>
          <w:lang w:val="en-US"/>
        </w:rPr>
        <w:t xml:space="preserve"> a lot of reasons</w:t>
      </w:r>
      <w:r w:rsidR="0052557F" w:rsidRPr="002F6384">
        <w:rPr>
          <w:lang w:val="en-US"/>
        </w:rPr>
        <w:t xml:space="preserve"> such as insufficient or poor-quality data, imbalanced data, incorrectly tuned hyperparameters, overfitting and much more.</w:t>
      </w:r>
    </w:p>
    <w:p w14:paraId="0C4881B3" w14:textId="5D35D976" w:rsidR="00121990" w:rsidRPr="002F6384" w:rsidRDefault="00121990" w:rsidP="0081552D">
      <w:pPr>
        <w:ind w:left="360"/>
        <w:rPr>
          <w:lang w:val="en-US"/>
        </w:rPr>
      </w:pPr>
      <w:r w:rsidRPr="002F6384">
        <w:rPr>
          <w:lang w:val="en-US"/>
        </w:rPr>
        <w:t xml:space="preserve">In summary, our methodology involved </w:t>
      </w:r>
      <w:r w:rsidR="0052557F" w:rsidRPr="002F6384">
        <w:rPr>
          <w:lang w:val="en-US"/>
        </w:rPr>
        <w:t>using cleaned data that was collected and preprocessed</w:t>
      </w:r>
      <w:r w:rsidRPr="002F6384">
        <w:rPr>
          <w:lang w:val="en-US"/>
        </w:rPr>
        <w:t xml:space="preserve">, selecting a suitable machine learning algorithm, </w:t>
      </w:r>
      <w:r w:rsidR="0081552D" w:rsidRPr="002F6384">
        <w:rPr>
          <w:lang w:val="en-US"/>
        </w:rPr>
        <w:t>building,</w:t>
      </w:r>
      <w:r w:rsidRPr="002F6384">
        <w:rPr>
          <w:lang w:val="en-US"/>
        </w:rPr>
        <w:t xml:space="preserve"> and tuning the model, and </w:t>
      </w:r>
      <w:r w:rsidRPr="002F6384">
        <w:rPr>
          <w:lang w:val="en-US"/>
        </w:rPr>
        <w:t>testing this on unseen data.</w:t>
      </w:r>
      <w:r w:rsidR="0052557F" w:rsidRPr="002F6384">
        <w:rPr>
          <w:lang w:val="en-US"/>
        </w:rPr>
        <w:t xml:space="preserve"> These predictions were then added to the “</w:t>
      </w:r>
      <w:proofErr w:type="spellStart"/>
      <w:r w:rsidR="0052557F" w:rsidRPr="002F6384">
        <w:rPr>
          <w:lang w:val="en-US"/>
        </w:rPr>
        <w:t>score_cleaned</w:t>
      </w:r>
      <w:proofErr w:type="spellEnd"/>
      <w:r w:rsidR="0052557F" w:rsidRPr="002F6384">
        <w:rPr>
          <w:lang w:val="en-US"/>
        </w:rPr>
        <w:t>” file.</w:t>
      </w:r>
    </w:p>
    <w:p w14:paraId="6953F7BE" w14:textId="3F325B4F" w:rsidR="0052557F" w:rsidRDefault="0052557F" w:rsidP="0052557F">
      <w:pPr>
        <w:pStyle w:val="Heading1"/>
        <w:numPr>
          <w:ilvl w:val="0"/>
          <w:numId w:val="1"/>
        </w:numPr>
        <w:rPr>
          <w:lang w:val="en-US"/>
        </w:rPr>
      </w:pPr>
      <w:bookmarkStart w:id="3" w:name="_Toc129635247"/>
      <w:r w:rsidRPr="002F6384">
        <w:rPr>
          <w:lang w:val="en-US"/>
        </w:rPr>
        <w:t>Results</w:t>
      </w:r>
      <w:bookmarkEnd w:id="3"/>
    </w:p>
    <w:p w14:paraId="09E5B1FB" w14:textId="77777777" w:rsidR="0081552D" w:rsidRPr="0081552D" w:rsidRDefault="0081552D" w:rsidP="0081552D">
      <w:pPr>
        <w:rPr>
          <w:lang w:val="en-US"/>
        </w:rPr>
      </w:pPr>
    </w:p>
    <w:p w14:paraId="207A2BBE" w14:textId="10BEEC83" w:rsidR="0052557F" w:rsidRPr="002F6384" w:rsidRDefault="00BA2967" w:rsidP="0081552D">
      <w:pPr>
        <w:ind w:left="360"/>
        <w:rPr>
          <w:lang w:val="en-US"/>
        </w:rPr>
      </w:pPr>
      <w:r w:rsidRPr="002F6384">
        <w:rPr>
          <w:lang w:val="en-US"/>
        </w:rPr>
        <w:t xml:space="preserve">In this section, we present the results of our machine learning model for predicting the best Smurfs. We filtered the data based on the best possible attributes of a good Smurf. This </w:t>
      </w:r>
      <w:r w:rsidR="002F6384" w:rsidRPr="002F6384">
        <w:rPr>
          <w:lang w:val="en-US"/>
        </w:rPr>
        <w:t>includes</w:t>
      </w:r>
      <w:r w:rsidRPr="002F6384">
        <w:rPr>
          <w:lang w:val="en-US"/>
        </w:rPr>
        <w:t xml:space="preserve"> being a big spender, having a high neighborhood income, the amount of nights booked, the profit generated and much more.</w:t>
      </w:r>
    </w:p>
    <w:p w14:paraId="250169D0" w14:textId="26DAD1D6" w:rsidR="00BA2967" w:rsidRDefault="00BA2967" w:rsidP="0081552D">
      <w:pPr>
        <w:ind w:left="360"/>
        <w:rPr>
          <w:lang w:val="en-US"/>
        </w:rPr>
      </w:pPr>
      <w:r w:rsidRPr="002F6384">
        <w:rPr>
          <w:lang w:val="en-US"/>
        </w:rPr>
        <w:t>Th</w:t>
      </w:r>
      <w:r w:rsidR="002F6384" w:rsidRPr="002F6384">
        <w:rPr>
          <w:lang w:val="en-US"/>
        </w:rPr>
        <w:t>is data was also filtered and sorted on a negative way such as the amount of damage caused, the amount of times a Smurf went to the bar, the negative score from the staff etc.</w:t>
      </w:r>
    </w:p>
    <w:p w14:paraId="33B0C8FF" w14:textId="40D371A2" w:rsidR="00E75601" w:rsidRDefault="00E75601" w:rsidP="0081552D">
      <w:pPr>
        <w:ind w:left="360"/>
        <w:rPr>
          <w:lang w:val="en-US"/>
        </w:rPr>
      </w:pPr>
      <w:r>
        <w:rPr>
          <w:lang w:val="en-US"/>
        </w:rPr>
        <w:t xml:space="preserve">The ideal Smurf is a 45-year-old (male or female) who has around 2 adults in their family and is mostly childless. They booked around 17 nights and requests a drink at the bar an average of three times. </w:t>
      </w:r>
      <w:r w:rsidR="0081552D">
        <w:rPr>
          <w:lang w:val="en-US"/>
        </w:rPr>
        <w:t>This Smurf likes sports, shopping, using credit cards and is on retirement. On their last visit they bring in a profit of €1919 with a little bit of damage that results to around €24.49.</w:t>
      </w:r>
    </w:p>
    <w:p w14:paraId="5BCDF404" w14:textId="1756A85E" w:rsidR="0081552D" w:rsidRPr="002F6384" w:rsidRDefault="0081552D" w:rsidP="0081552D">
      <w:pPr>
        <w:ind w:left="360"/>
        <w:rPr>
          <w:lang w:val="en-US"/>
        </w:rPr>
      </w:pPr>
    </w:p>
    <w:sectPr w:rsidR="0081552D" w:rsidRPr="002F6384" w:rsidSect="000935E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1102"/>
    <w:multiLevelType w:val="hybridMultilevel"/>
    <w:tmpl w:val="EE92D514"/>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723097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5E6"/>
    <w:rsid w:val="000935E6"/>
    <w:rsid w:val="00121990"/>
    <w:rsid w:val="002F6384"/>
    <w:rsid w:val="003F36F0"/>
    <w:rsid w:val="0052557F"/>
    <w:rsid w:val="0074336F"/>
    <w:rsid w:val="00811C9D"/>
    <w:rsid w:val="0081552D"/>
    <w:rsid w:val="00BA2967"/>
    <w:rsid w:val="00BB3463"/>
    <w:rsid w:val="00E572AE"/>
    <w:rsid w:val="00E75601"/>
    <w:rsid w:val="00EA653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756BE"/>
  <w15:chartTrackingRefBased/>
  <w15:docId w15:val="{BDBFA749-5B95-44D4-BD6A-6DA7470B8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57F"/>
    <w:rPr>
      <w:rFonts w:ascii="Gill Sans MT" w:hAnsi="Gill Sans MT"/>
    </w:rPr>
  </w:style>
  <w:style w:type="paragraph" w:styleId="Heading1">
    <w:name w:val="heading 1"/>
    <w:basedOn w:val="Normal"/>
    <w:next w:val="Normal"/>
    <w:link w:val="Heading1Char"/>
    <w:uiPriority w:val="9"/>
    <w:qFormat/>
    <w:rsid w:val="00BB3463"/>
    <w:pPr>
      <w:keepNext/>
      <w:keepLines/>
      <w:spacing w:before="240" w:after="0"/>
      <w:outlineLvl w:val="0"/>
    </w:pPr>
    <w:rPr>
      <w:rFonts w:eastAsiaTheme="majorEastAsia"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935E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935E6"/>
    <w:rPr>
      <w:rFonts w:eastAsiaTheme="minorEastAsia"/>
      <w:lang w:val="en-US"/>
    </w:rPr>
  </w:style>
  <w:style w:type="character" w:customStyle="1" w:styleId="Heading1Char">
    <w:name w:val="Heading 1 Char"/>
    <w:basedOn w:val="DefaultParagraphFont"/>
    <w:link w:val="Heading1"/>
    <w:uiPriority w:val="9"/>
    <w:rsid w:val="00BB3463"/>
    <w:rPr>
      <w:rFonts w:ascii="Gill Sans MT" w:eastAsiaTheme="majorEastAsia" w:hAnsi="Gill Sans MT" w:cstheme="majorBidi"/>
      <w:b/>
      <w:color w:val="2F5496" w:themeColor="accent1" w:themeShade="BF"/>
      <w:sz w:val="32"/>
      <w:szCs w:val="32"/>
    </w:rPr>
  </w:style>
  <w:style w:type="paragraph" w:styleId="TOCHeading">
    <w:name w:val="TOC Heading"/>
    <w:basedOn w:val="Heading1"/>
    <w:next w:val="Normal"/>
    <w:uiPriority w:val="39"/>
    <w:unhideWhenUsed/>
    <w:qFormat/>
    <w:rsid w:val="000935E6"/>
    <w:pPr>
      <w:outlineLvl w:val="9"/>
    </w:pPr>
    <w:rPr>
      <w:lang w:val="en-US"/>
    </w:rPr>
  </w:style>
  <w:style w:type="paragraph" w:styleId="ListParagraph">
    <w:name w:val="List Paragraph"/>
    <w:basedOn w:val="Normal"/>
    <w:uiPriority w:val="34"/>
    <w:qFormat/>
    <w:rsid w:val="00EA6533"/>
    <w:pPr>
      <w:ind w:left="720"/>
      <w:contextualSpacing/>
    </w:pPr>
  </w:style>
  <w:style w:type="paragraph" w:styleId="Caption">
    <w:name w:val="caption"/>
    <w:basedOn w:val="Normal"/>
    <w:next w:val="Normal"/>
    <w:uiPriority w:val="35"/>
    <w:unhideWhenUsed/>
    <w:qFormat/>
    <w:rsid w:val="003F36F0"/>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52557F"/>
    <w:pPr>
      <w:spacing w:after="100"/>
    </w:pPr>
  </w:style>
  <w:style w:type="character" w:styleId="Hyperlink">
    <w:name w:val="Hyperlink"/>
    <w:basedOn w:val="DefaultParagraphFont"/>
    <w:uiPriority w:val="99"/>
    <w:unhideWhenUsed/>
    <w:rsid w:val="005255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399569">
      <w:bodyDiv w:val="1"/>
      <w:marLeft w:val="0"/>
      <w:marRight w:val="0"/>
      <w:marTop w:val="0"/>
      <w:marBottom w:val="0"/>
      <w:divBdr>
        <w:top w:val="none" w:sz="0" w:space="0" w:color="auto"/>
        <w:left w:val="none" w:sz="0" w:space="0" w:color="auto"/>
        <w:bottom w:val="none" w:sz="0" w:space="0" w:color="auto"/>
        <w:right w:val="none" w:sz="0" w:space="0" w:color="auto"/>
      </w:divBdr>
    </w:div>
    <w:div w:id="1513766435">
      <w:bodyDiv w:val="1"/>
      <w:marLeft w:val="0"/>
      <w:marRight w:val="0"/>
      <w:marTop w:val="0"/>
      <w:marBottom w:val="0"/>
      <w:divBdr>
        <w:top w:val="none" w:sz="0" w:space="0" w:color="auto"/>
        <w:left w:val="none" w:sz="0" w:space="0" w:color="auto"/>
        <w:bottom w:val="none" w:sz="0" w:space="0" w:color="auto"/>
        <w:right w:val="none" w:sz="0" w:space="0" w:color="auto"/>
      </w:divBdr>
    </w:div>
    <w:div w:id="194460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85E80-7390-4BC9-B50F-1CC45BA71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machine learning report</vt:lpstr>
    </vt:vector>
  </TitlesOfParts>
  <Company>Howest Applied Science (AI)</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report</dc:title>
  <dc:subject>Supervised learning project</dc:subject>
  <dc:creator>Topallaj Denis</dc:creator>
  <cp:keywords/>
  <dc:description/>
  <cp:lastModifiedBy>Topallaj Denis</cp:lastModifiedBy>
  <cp:revision>2</cp:revision>
  <dcterms:created xsi:type="dcterms:W3CDTF">2023-03-13T18:35:00Z</dcterms:created>
  <dcterms:modified xsi:type="dcterms:W3CDTF">2023-03-13T20:27:00Z</dcterms:modified>
  <cp:category>Denis Topallaj - Jean-Baptiste Maene – Lander Pauwels Mallengier</cp:category>
</cp:coreProperties>
</file>