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3C33" w:rsidRDefault="00C23C33" w:rsidP="0014440E">
      <w:pPr>
        <w:jc w:val="center"/>
        <w:rPr>
          <w:rFonts w:ascii="Arial" w:hAnsi="Arial" w:cs="Arial"/>
          <w:b/>
          <w:sz w:val="32"/>
          <w:szCs w:val="32"/>
        </w:rPr>
      </w:pPr>
    </w:p>
    <w:p w:rsidR="00B54B50" w:rsidRPr="0014440E" w:rsidRDefault="00B54B50" w:rsidP="0014440E">
      <w:pPr>
        <w:jc w:val="center"/>
        <w:rPr>
          <w:rFonts w:ascii="Arial" w:hAnsi="Arial" w:cs="Arial"/>
          <w:b/>
          <w:sz w:val="32"/>
          <w:szCs w:val="32"/>
        </w:rPr>
      </w:pPr>
      <w:r w:rsidRPr="0014440E">
        <w:rPr>
          <w:rFonts w:ascii="Arial" w:hAnsi="Arial" w:cs="Arial"/>
          <w:b/>
          <w:sz w:val="32"/>
          <w:szCs w:val="32"/>
        </w:rPr>
        <w:t>SCIENTIFIC METHODS FAMILIARIZATION WITH LABORATORY APPARATUS AND USES</w:t>
      </w:r>
    </w:p>
    <w:p w:rsidR="00B54B50" w:rsidRPr="00B54B50" w:rsidRDefault="00B54B50" w:rsidP="0014440E">
      <w:pPr>
        <w:jc w:val="both"/>
        <w:rPr>
          <w:rFonts w:ascii="Arial" w:hAnsi="Arial" w:cs="Arial"/>
          <w:b/>
          <w:sz w:val="28"/>
          <w:szCs w:val="28"/>
        </w:rPr>
      </w:pPr>
    </w:p>
    <w:p w:rsidR="00B54B50" w:rsidRPr="00B54B50" w:rsidRDefault="00B54B50" w:rsidP="0014440E">
      <w:pPr>
        <w:jc w:val="both"/>
        <w:rPr>
          <w:rFonts w:ascii="Arial" w:hAnsi="Arial" w:cs="Arial"/>
          <w:b/>
          <w:sz w:val="28"/>
          <w:szCs w:val="28"/>
        </w:rPr>
      </w:pPr>
      <w:r w:rsidRPr="00B54B50">
        <w:rPr>
          <w:rFonts w:ascii="Arial" w:hAnsi="Arial" w:cs="Arial"/>
          <w:b/>
          <w:sz w:val="28"/>
          <w:szCs w:val="28"/>
        </w:rPr>
        <w:t>BEHAVIOUR OBJECTIVES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>At the end of this lesson, students should be able to:</w:t>
      </w:r>
    </w:p>
    <w:p w:rsidR="00B54B50" w:rsidRPr="00B54B50" w:rsidRDefault="00B54B50" w:rsidP="0014440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>outline steps in scientific investigation/processes.</w:t>
      </w:r>
    </w:p>
    <w:p w:rsidR="00B54B50" w:rsidRPr="00B54B50" w:rsidRDefault="00B54B50" w:rsidP="0014440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>Identify common laboratory apparatus.</w:t>
      </w:r>
    </w:p>
    <w:p w:rsidR="00B54B50" w:rsidRPr="00B54B50" w:rsidRDefault="00B54B50" w:rsidP="0014440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bookmarkStart w:id="0" w:name="_Hlk163202162"/>
      <w:r w:rsidRPr="00B54B50">
        <w:rPr>
          <w:rFonts w:ascii="Arial" w:hAnsi="Arial" w:cs="Arial"/>
          <w:sz w:val="24"/>
          <w:szCs w:val="24"/>
        </w:rPr>
        <w:t xml:space="preserve">suggest at least one use of the laboratory apparatus.  </w:t>
      </w:r>
    </w:p>
    <w:bookmarkEnd w:id="0"/>
    <w:p w:rsidR="00B54B50" w:rsidRDefault="00B54B50" w:rsidP="0014440E">
      <w:pPr>
        <w:pStyle w:val="lt-chem-47444"/>
        <w:jc w:val="both"/>
        <w:rPr>
          <w:rFonts w:ascii="Arial" w:hAnsi="Arial" w:cs="Arial"/>
          <w:color w:val="000000"/>
        </w:rPr>
      </w:pPr>
    </w:p>
    <w:p w:rsidR="00B54B50" w:rsidRPr="00B54B50" w:rsidRDefault="00B54B50" w:rsidP="0014440E">
      <w:pPr>
        <w:pStyle w:val="lt-chem-47444"/>
        <w:jc w:val="both"/>
        <w:rPr>
          <w:rFonts w:ascii="Arial" w:hAnsi="Arial" w:cs="Arial"/>
          <w:color w:val="000000"/>
        </w:rPr>
      </w:pPr>
      <w:r w:rsidRPr="00B54B50">
        <w:rPr>
          <w:rFonts w:ascii="Arial" w:hAnsi="Arial" w:cs="Arial"/>
          <w:color w:val="000000"/>
        </w:rPr>
        <w:t>The scientific method is a method of investigation involving experimentation and observation to acquire new knowledge, solve problems and answer questions. The key steps in the scientific method include the following</w:t>
      </w:r>
      <w:r w:rsidR="0014440E">
        <w:rPr>
          <w:rFonts w:ascii="Arial" w:hAnsi="Arial" w:cs="Arial"/>
          <w:color w:val="000000"/>
        </w:rPr>
        <w:t>;</w:t>
      </w:r>
    </w:p>
    <w:p w:rsidR="00B54B50" w:rsidRPr="00B54B50" w:rsidRDefault="00B54B50" w:rsidP="0014440E">
      <w:pPr>
        <w:pStyle w:val="lt-chem-47444"/>
        <w:shd w:val="clear" w:color="auto" w:fill="FFFFFF"/>
        <w:spacing w:before="60" w:beforeAutospacing="0" w:after="60" w:afterAutospacing="0"/>
        <w:jc w:val="both"/>
        <w:rPr>
          <w:rFonts w:ascii="Arial" w:hAnsi="Arial" w:cs="Arial"/>
          <w:color w:val="000000"/>
        </w:rPr>
      </w:pPr>
      <w:r w:rsidRPr="0014440E">
        <w:rPr>
          <w:rFonts w:ascii="Arial" w:hAnsi="Arial" w:cs="Arial"/>
          <w:i/>
          <w:color w:val="000000"/>
        </w:rPr>
        <w:t>Step 1</w:t>
      </w:r>
      <w:r w:rsidRPr="00B54B50">
        <w:rPr>
          <w:rFonts w:ascii="Arial" w:hAnsi="Arial" w:cs="Arial"/>
          <w:color w:val="000000"/>
        </w:rPr>
        <w:t>: Make observations.</w:t>
      </w:r>
    </w:p>
    <w:p w:rsidR="00B54B50" w:rsidRPr="00B54B50" w:rsidRDefault="00B54B50" w:rsidP="0014440E">
      <w:pPr>
        <w:pStyle w:val="lt-chem-47444"/>
        <w:shd w:val="clear" w:color="auto" w:fill="FFFFFF"/>
        <w:spacing w:before="60" w:beforeAutospacing="0" w:after="60" w:afterAutospacing="0"/>
        <w:jc w:val="both"/>
        <w:rPr>
          <w:rFonts w:ascii="Arial" w:hAnsi="Arial" w:cs="Arial"/>
          <w:color w:val="000000"/>
        </w:rPr>
      </w:pPr>
      <w:r w:rsidRPr="0014440E">
        <w:rPr>
          <w:rFonts w:ascii="Arial" w:hAnsi="Arial" w:cs="Arial"/>
          <w:i/>
          <w:color w:val="000000"/>
        </w:rPr>
        <w:t>Step 2</w:t>
      </w:r>
      <w:r w:rsidRPr="0014440E">
        <w:rPr>
          <w:rFonts w:ascii="Arial" w:hAnsi="Arial" w:cs="Arial"/>
          <w:color w:val="000000"/>
        </w:rPr>
        <w:t>:</w:t>
      </w:r>
      <w:r w:rsidRPr="00B54B50">
        <w:rPr>
          <w:rFonts w:ascii="Arial" w:hAnsi="Arial" w:cs="Arial"/>
          <w:color w:val="000000"/>
        </w:rPr>
        <w:t xml:space="preserve"> Formulate a hypothesis.</w:t>
      </w:r>
    </w:p>
    <w:p w:rsidR="00B54B50" w:rsidRPr="00B54B50" w:rsidRDefault="00B54B50" w:rsidP="0014440E">
      <w:pPr>
        <w:pStyle w:val="lt-chem-47444"/>
        <w:shd w:val="clear" w:color="auto" w:fill="FFFFFF"/>
        <w:spacing w:before="60" w:beforeAutospacing="0" w:after="60" w:afterAutospacing="0"/>
        <w:jc w:val="both"/>
        <w:rPr>
          <w:rFonts w:ascii="Arial" w:hAnsi="Arial" w:cs="Arial"/>
          <w:color w:val="000000"/>
        </w:rPr>
      </w:pPr>
      <w:r w:rsidRPr="0014440E">
        <w:rPr>
          <w:rFonts w:ascii="Arial" w:hAnsi="Arial" w:cs="Arial"/>
          <w:i/>
          <w:color w:val="000000"/>
        </w:rPr>
        <w:t>Step 3:</w:t>
      </w:r>
      <w:r w:rsidRPr="00B54B50">
        <w:rPr>
          <w:rFonts w:ascii="Arial" w:hAnsi="Arial" w:cs="Arial"/>
          <w:color w:val="000000"/>
        </w:rPr>
        <w:t xml:space="preserve"> Test the hypothesis through experimentation.</w:t>
      </w:r>
    </w:p>
    <w:p w:rsidR="00B54B50" w:rsidRPr="00B54B50" w:rsidRDefault="00B54B50" w:rsidP="0014440E">
      <w:pPr>
        <w:pStyle w:val="lt-chem-47444"/>
        <w:shd w:val="clear" w:color="auto" w:fill="FFFFFF"/>
        <w:spacing w:before="60" w:beforeAutospacing="0" w:after="60" w:afterAutospacing="0"/>
        <w:jc w:val="both"/>
        <w:rPr>
          <w:rFonts w:ascii="Arial" w:hAnsi="Arial" w:cs="Arial"/>
          <w:color w:val="000000"/>
        </w:rPr>
      </w:pPr>
      <w:r w:rsidRPr="0014440E">
        <w:rPr>
          <w:rFonts w:ascii="Arial" w:hAnsi="Arial" w:cs="Arial"/>
          <w:i/>
          <w:color w:val="000000"/>
        </w:rPr>
        <w:t>Step 4:</w:t>
      </w:r>
      <w:r w:rsidRPr="00B54B50">
        <w:rPr>
          <w:rFonts w:ascii="Arial" w:hAnsi="Arial" w:cs="Arial"/>
          <w:color w:val="000000"/>
        </w:rPr>
        <w:t xml:space="preserve"> Accept or modify the hypothesis.</w:t>
      </w:r>
    </w:p>
    <w:p w:rsidR="00B54B50" w:rsidRPr="00B54B50" w:rsidRDefault="00B54B50" w:rsidP="0014440E">
      <w:pPr>
        <w:pStyle w:val="lt-chem-47444"/>
        <w:shd w:val="clear" w:color="auto" w:fill="FFFFFF"/>
        <w:spacing w:before="60" w:beforeAutospacing="0" w:after="60" w:afterAutospacing="0"/>
        <w:jc w:val="both"/>
        <w:rPr>
          <w:rFonts w:ascii="Arial" w:hAnsi="Arial" w:cs="Arial"/>
          <w:color w:val="000000"/>
        </w:rPr>
      </w:pPr>
      <w:r w:rsidRPr="0014440E">
        <w:rPr>
          <w:rFonts w:ascii="Arial" w:hAnsi="Arial" w:cs="Arial"/>
          <w:i/>
          <w:color w:val="000000"/>
        </w:rPr>
        <w:t>Step 5:</w:t>
      </w:r>
      <w:r w:rsidRPr="00B54B50">
        <w:rPr>
          <w:rFonts w:ascii="Arial" w:hAnsi="Arial" w:cs="Arial"/>
          <w:color w:val="000000"/>
        </w:rPr>
        <w:t xml:space="preserve"> Develop into a law and/or a theory.</w:t>
      </w:r>
    </w:p>
    <w:p w:rsidR="00B54B50" w:rsidRPr="00B54B50" w:rsidRDefault="00B54B50" w:rsidP="0014440E">
      <w:pPr>
        <w:pStyle w:val="lt-chem-47444"/>
        <w:shd w:val="clear" w:color="auto" w:fill="FFFFFF"/>
        <w:spacing w:before="60" w:beforeAutospacing="0" w:after="60" w:afterAutospacing="0"/>
        <w:jc w:val="both"/>
        <w:rPr>
          <w:rFonts w:ascii="Arial" w:hAnsi="Arial" w:cs="Arial"/>
          <w:color w:val="000000"/>
        </w:rPr>
      </w:pPr>
    </w:p>
    <w:p w:rsidR="00B54B50" w:rsidRPr="00B54B50" w:rsidRDefault="00B54B50" w:rsidP="0014440E">
      <w:pPr>
        <w:jc w:val="both"/>
        <w:rPr>
          <w:rFonts w:ascii="Arial" w:hAnsi="Arial" w:cs="Arial"/>
          <w:b/>
          <w:sz w:val="24"/>
          <w:szCs w:val="24"/>
        </w:rPr>
      </w:pPr>
    </w:p>
    <w:p w:rsidR="00B54B50" w:rsidRPr="00C23C33" w:rsidRDefault="00B54B50" w:rsidP="0014440E">
      <w:pPr>
        <w:jc w:val="both"/>
        <w:rPr>
          <w:rFonts w:ascii="Arial" w:hAnsi="Arial" w:cs="Arial"/>
          <w:b/>
          <w:sz w:val="28"/>
          <w:szCs w:val="28"/>
        </w:rPr>
      </w:pPr>
      <w:r w:rsidRPr="00C23C33">
        <w:rPr>
          <w:rFonts w:ascii="Arial" w:hAnsi="Arial" w:cs="Arial"/>
          <w:b/>
          <w:sz w:val="28"/>
          <w:szCs w:val="28"/>
        </w:rPr>
        <w:t>LABORATORY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>Laboratory is a room or building equipped for scientific experiments, research, or teaching. It is facility were experiments are carried out and contains apparatus and equipment.</w:t>
      </w:r>
    </w:p>
    <w:p w:rsidR="00B54B50" w:rsidRPr="0014440E" w:rsidRDefault="00B54B50" w:rsidP="0014440E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B54B50" w:rsidRPr="00C23C33" w:rsidRDefault="00B54B50" w:rsidP="0014440E">
      <w:pPr>
        <w:jc w:val="both"/>
        <w:rPr>
          <w:rFonts w:ascii="Arial" w:hAnsi="Arial" w:cs="Arial"/>
          <w:b/>
          <w:sz w:val="28"/>
          <w:szCs w:val="28"/>
        </w:rPr>
      </w:pPr>
      <w:r w:rsidRPr="00C23C33">
        <w:rPr>
          <w:rFonts w:ascii="Arial" w:hAnsi="Arial" w:cs="Arial"/>
          <w:b/>
          <w:sz w:val="28"/>
          <w:szCs w:val="28"/>
        </w:rPr>
        <w:t>LABORATORY APPARATUS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>Laboratory apparatus refers to the specific tools, instruments, and equipment used within a laboratory to perform experiments and measurements.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</w:p>
    <w:p w:rsid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</w:p>
    <w:p w:rsidR="0014440E" w:rsidRDefault="0014440E" w:rsidP="0014440E">
      <w:pPr>
        <w:jc w:val="both"/>
        <w:rPr>
          <w:rFonts w:ascii="Arial" w:hAnsi="Arial" w:cs="Arial"/>
          <w:sz w:val="24"/>
          <w:szCs w:val="24"/>
        </w:rPr>
      </w:pPr>
    </w:p>
    <w:p w:rsidR="0014440E" w:rsidRDefault="0014440E" w:rsidP="0014440E">
      <w:pPr>
        <w:jc w:val="both"/>
        <w:rPr>
          <w:rFonts w:ascii="Arial" w:hAnsi="Arial" w:cs="Arial"/>
          <w:sz w:val="24"/>
          <w:szCs w:val="24"/>
        </w:rPr>
      </w:pPr>
    </w:p>
    <w:p w:rsidR="0014440E" w:rsidRDefault="0014440E" w:rsidP="0014440E">
      <w:pPr>
        <w:jc w:val="both"/>
        <w:rPr>
          <w:rFonts w:ascii="Arial" w:hAnsi="Arial" w:cs="Arial"/>
          <w:sz w:val="24"/>
          <w:szCs w:val="24"/>
        </w:rPr>
      </w:pPr>
    </w:p>
    <w:p w:rsidR="0014440E" w:rsidRPr="00B54B50" w:rsidRDefault="0014440E" w:rsidP="0014440E">
      <w:pPr>
        <w:jc w:val="both"/>
        <w:rPr>
          <w:rFonts w:ascii="Arial" w:hAnsi="Arial" w:cs="Arial"/>
          <w:sz w:val="24"/>
          <w:szCs w:val="24"/>
        </w:rPr>
      </w:pPr>
    </w:p>
    <w:p w:rsidR="00C23C33" w:rsidRDefault="00C23C33" w:rsidP="0014440E">
      <w:pPr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B54B50" w:rsidRPr="00C23C33" w:rsidRDefault="00B54B50" w:rsidP="0014440E">
      <w:pPr>
        <w:jc w:val="both"/>
        <w:rPr>
          <w:rFonts w:ascii="Arial" w:hAnsi="Arial" w:cs="Arial"/>
          <w:b/>
          <w:sz w:val="28"/>
          <w:szCs w:val="28"/>
        </w:rPr>
      </w:pPr>
      <w:r w:rsidRPr="00C23C33">
        <w:rPr>
          <w:rFonts w:ascii="Arial" w:hAnsi="Arial" w:cs="Arial"/>
          <w:b/>
          <w:sz w:val="28"/>
          <w:szCs w:val="28"/>
        </w:rPr>
        <w:t>SOME COMMON LABORATORY APPARATUS AND THEIR USES</w:t>
      </w:r>
    </w:p>
    <w:p w:rsidR="0014440E" w:rsidRPr="00B54B50" w:rsidRDefault="0014440E" w:rsidP="0014440E">
      <w:pPr>
        <w:jc w:val="both"/>
        <w:rPr>
          <w:rFonts w:ascii="Arial" w:hAnsi="Arial" w:cs="Arial"/>
          <w:b/>
          <w:sz w:val="28"/>
          <w:szCs w:val="2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6295"/>
      </w:tblGrid>
      <w:tr w:rsidR="00B54B50" w:rsidRPr="00C23C33" w:rsidTr="0014440E">
        <w:trPr>
          <w:trHeight w:val="440"/>
        </w:trPr>
        <w:tc>
          <w:tcPr>
            <w:tcW w:w="3055" w:type="dxa"/>
          </w:tcPr>
          <w:p w:rsidR="00B54B50" w:rsidRPr="00C23C33" w:rsidRDefault="00B54B50" w:rsidP="0014440E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C23C33">
              <w:rPr>
                <w:rFonts w:ascii="Arial" w:hAnsi="Arial" w:cs="Arial"/>
                <w:b/>
                <w:sz w:val="28"/>
                <w:szCs w:val="28"/>
              </w:rPr>
              <w:t>APPARATUS</w:t>
            </w:r>
          </w:p>
        </w:tc>
        <w:tc>
          <w:tcPr>
            <w:tcW w:w="6295" w:type="dxa"/>
          </w:tcPr>
          <w:p w:rsidR="00B54B50" w:rsidRPr="00C23C33" w:rsidRDefault="00B54B50" w:rsidP="0014440E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C23C33">
              <w:rPr>
                <w:rFonts w:ascii="Arial" w:hAnsi="Arial" w:cs="Arial"/>
                <w:b/>
                <w:sz w:val="28"/>
                <w:szCs w:val="28"/>
              </w:rPr>
              <w:t>USES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BEAKER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hold solution or measure solution during experiments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TEST TUBE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during qualitative analyses to hold reagents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SPATULA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for transfer little quantity of solids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SEPARATING FUNNEL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in the separation of immiscible liquids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BURETTE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measure accurate volumes of solutions during titrations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MEASURING CYLINDER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measure accurate volume of liquid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BURSEN BURNER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as source of heat during heating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DESICCATOR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It contains desiccant, which keeps hydroscopic substances from humidity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RETORT STAND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attach clamp that holds test tubes and other equipment like burettes during titration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MEASURING CYLINDER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measure accurate volumes of liquid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REAGENT BOTTLE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store chemicals in liquid or powdered form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DROPPER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disperse drops of liquid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EVAPORATION DISH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hold solution during evaporation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ELECTRICAL BALANCE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for quick, accurate measurement of mass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FUNNEL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for transferring liquids into container, also to hold the filter paper during filtration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VOLUMETRIC FLASK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make solution of known volume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SAFETY GOGGLE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Worn to protect the eyes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MORTAR AND PESTLE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grind solid chemicals into powder form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PIPETTE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for accurately measuring and transferring small quantity of liquids during titration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WASH BOTTLE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disperse distilled water in the laboratory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STIRRING ROD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Used to stir or mix chemicals</w:t>
            </w:r>
          </w:p>
        </w:tc>
      </w:tr>
      <w:tr w:rsidR="00B54B50" w:rsidRPr="00B54B50" w:rsidTr="0014440E">
        <w:tc>
          <w:tcPr>
            <w:tcW w:w="305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TEST TUBE BRUSH</w:t>
            </w:r>
          </w:p>
        </w:tc>
        <w:tc>
          <w:tcPr>
            <w:tcW w:w="6295" w:type="dxa"/>
          </w:tcPr>
          <w:p w:rsidR="00B54B50" w:rsidRPr="00B54B50" w:rsidRDefault="00B54B50" w:rsidP="001444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4B50">
              <w:rPr>
                <w:rFonts w:ascii="Arial" w:hAnsi="Arial" w:cs="Arial"/>
                <w:sz w:val="24"/>
                <w:szCs w:val="24"/>
              </w:rPr>
              <w:t>A brush used for cleaning test tubes and narrow mouth laboratory glassware</w:t>
            </w:r>
          </w:p>
        </w:tc>
      </w:tr>
    </w:tbl>
    <w:p w:rsidR="00B54B50" w:rsidRPr="00C23C33" w:rsidRDefault="00B54B50" w:rsidP="0014440E">
      <w:pPr>
        <w:jc w:val="both"/>
        <w:rPr>
          <w:rFonts w:ascii="Arial" w:hAnsi="Arial" w:cs="Arial"/>
          <w:sz w:val="24"/>
          <w:szCs w:val="24"/>
        </w:rPr>
      </w:pPr>
    </w:p>
    <w:p w:rsidR="00B54B50" w:rsidRPr="00C23C33" w:rsidRDefault="00B54B50" w:rsidP="0014440E">
      <w:pPr>
        <w:jc w:val="both"/>
        <w:rPr>
          <w:rFonts w:ascii="Arial" w:hAnsi="Arial" w:cs="Arial"/>
          <w:sz w:val="24"/>
          <w:szCs w:val="24"/>
        </w:rPr>
      </w:pPr>
    </w:p>
    <w:p w:rsidR="00B54B50" w:rsidRPr="00C23C33" w:rsidRDefault="00B54B50" w:rsidP="0014440E">
      <w:pPr>
        <w:jc w:val="both"/>
        <w:rPr>
          <w:rFonts w:ascii="Arial" w:hAnsi="Arial" w:cs="Arial"/>
          <w:b/>
          <w:sz w:val="24"/>
          <w:szCs w:val="24"/>
        </w:rPr>
      </w:pPr>
    </w:p>
    <w:p w:rsidR="00B54B50" w:rsidRPr="00C23C33" w:rsidRDefault="00B54B50" w:rsidP="0014440E">
      <w:pPr>
        <w:jc w:val="both"/>
        <w:rPr>
          <w:rFonts w:ascii="Arial" w:hAnsi="Arial" w:cs="Arial"/>
          <w:b/>
          <w:sz w:val="24"/>
          <w:szCs w:val="24"/>
        </w:rPr>
      </w:pPr>
    </w:p>
    <w:p w:rsidR="00B54B50" w:rsidRPr="00C23C33" w:rsidRDefault="00B54B50" w:rsidP="0014440E">
      <w:pPr>
        <w:jc w:val="both"/>
        <w:rPr>
          <w:rFonts w:ascii="Arial" w:hAnsi="Arial" w:cs="Arial"/>
          <w:b/>
          <w:sz w:val="24"/>
          <w:szCs w:val="24"/>
        </w:rPr>
      </w:pPr>
    </w:p>
    <w:p w:rsidR="0014440E" w:rsidRPr="00C23C33" w:rsidRDefault="0014440E" w:rsidP="0014440E">
      <w:pPr>
        <w:jc w:val="both"/>
        <w:rPr>
          <w:rFonts w:ascii="Arial" w:hAnsi="Arial" w:cs="Arial"/>
          <w:b/>
          <w:sz w:val="24"/>
          <w:szCs w:val="24"/>
        </w:rPr>
      </w:pPr>
    </w:p>
    <w:p w:rsidR="0014440E" w:rsidRPr="00C23C33" w:rsidRDefault="0014440E" w:rsidP="0014440E">
      <w:pPr>
        <w:jc w:val="both"/>
        <w:rPr>
          <w:rFonts w:ascii="Arial" w:hAnsi="Arial" w:cs="Arial"/>
          <w:b/>
          <w:sz w:val="24"/>
          <w:szCs w:val="24"/>
        </w:rPr>
      </w:pPr>
    </w:p>
    <w:p w:rsidR="0014440E" w:rsidRPr="00C23C33" w:rsidRDefault="0014440E" w:rsidP="0014440E">
      <w:pPr>
        <w:jc w:val="both"/>
        <w:rPr>
          <w:rFonts w:ascii="Arial" w:hAnsi="Arial" w:cs="Arial"/>
          <w:b/>
          <w:sz w:val="24"/>
          <w:szCs w:val="24"/>
        </w:rPr>
      </w:pPr>
    </w:p>
    <w:p w:rsidR="0014440E" w:rsidRPr="00B54B50" w:rsidRDefault="0014440E" w:rsidP="0014440E">
      <w:pPr>
        <w:jc w:val="both"/>
        <w:rPr>
          <w:rFonts w:ascii="Arial" w:hAnsi="Arial" w:cs="Arial"/>
          <w:b/>
          <w:i/>
          <w:sz w:val="24"/>
          <w:szCs w:val="24"/>
        </w:rPr>
      </w:pPr>
    </w:p>
    <w:p w:rsidR="00B54B50" w:rsidRPr="00C23C33" w:rsidRDefault="00B54B50" w:rsidP="00C23C33">
      <w:pPr>
        <w:jc w:val="center"/>
        <w:rPr>
          <w:rFonts w:ascii="Arial" w:hAnsi="Arial" w:cs="Arial"/>
          <w:b/>
          <w:sz w:val="32"/>
          <w:szCs w:val="32"/>
        </w:rPr>
      </w:pPr>
    </w:p>
    <w:p w:rsidR="00B54B50" w:rsidRPr="00C23C33" w:rsidRDefault="00B54B50" w:rsidP="00C23C33">
      <w:pPr>
        <w:jc w:val="center"/>
        <w:rPr>
          <w:rFonts w:ascii="Arial" w:hAnsi="Arial" w:cs="Arial"/>
          <w:b/>
          <w:sz w:val="32"/>
          <w:szCs w:val="32"/>
        </w:rPr>
      </w:pPr>
      <w:r w:rsidRPr="00C23C33">
        <w:rPr>
          <w:rFonts w:ascii="Arial" w:hAnsi="Arial" w:cs="Arial"/>
          <w:b/>
          <w:sz w:val="32"/>
          <w:szCs w:val="32"/>
        </w:rPr>
        <w:t>DRILL QUESTIONS</w:t>
      </w:r>
    </w:p>
    <w:p w:rsidR="00F43C0A" w:rsidRPr="00B54B50" w:rsidRDefault="00F43C0A" w:rsidP="0014440E">
      <w:pPr>
        <w:jc w:val="both"/>
        <w:rPr>
          <w:rFonts w:ascii="Arial" w:hAnsi="Arial" w:cs="Arial"/>
          <w:b/>
          <w:i/>
          <w:sz w:val="24"/>
          <w:szCs w:val="24"/>
        </w:rPr>
      </w:pPr>
    </w:p>
    <w:p w:rsidR="00B54B50" w:rsidRPr="00F43C0A" w:rsidRDefault="00B54B50" w:rsidP="0014440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F43C0A">
        <w:rPr>
          <w:rFonts w:ascii="Arial" w:hAnsi="Arial" w:cs="Arial"/>
          <w:b/>
          <w:sz w:val="24"/>
          <w:szCs w:val="24"/>
        </w:rPr>
        <w:t>Discuss the differences between laboratory and laboratory apparatus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>Laboratory: A laboratory is a controlled environment where scientific experiments, research, and analyses are conducted.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 xml:space="preserve">Laboratory Apparatus: Laboratory apparatus refers to the specific tools, instruments, and equipment used within a laboratory to perform experiments and measurements. 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</w:p>
    <w:p w:rsidR="00B54B50" w:rsidRPr="00F43C0A" w:rsidRDefault="00B54B50" w:rsidP="0014440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F43C0A">
        <w:rPr>
          <w:rFonts w:ascii="Arial" w:hAnsi="Arial" w:cs="Arial"/>
          <w:b/>
          <w:sz w:val="24"/>
          <w:szCs w:val="24"/>
        </w:rPr>
        <w:t>State 5 laboratory apparatus and give one use each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>Beaker: used for stirring, mixing, and heating liquids during experiments.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 xml:space="preserve">Bunsen Burner: used for heating, sterilizing, and combustion reactions in the laboratory. 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>Graduated Cylinder: used for accurately measuring the volume of liquids in experiments, especially when precise measurements are required.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>Test Tube: used for holding, mixing, and heating small quantities of liquids or solids during experiments.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  <w:r w:rsidRPr="00B54B50">
        <w:rPr>
          <w:rFonts w:ascii="Arial" w:hAnsi="Arial" w:cs="Arial"/>
          <w:sz w:val="24"/>
          <w:szCs w:val="24"/>
        </w:rPr>
        <w:t>Pipette: used for accurately measuring and transferring small volumes of liquid in the laboratory during titration.</w:t>
      </w:r>
    </w:p>
    <w:p w:rsidR="00B54B50" w:rsidRPr="00B54B50" w:rsidRDefault="00B54B50" w:rsidP="0014440E">
      <w:pPr>
        <w:jc w:val="both"/>
        <w:rPr>
          <w:rFonts w:ascii="Arial" w:hAnsi="Arial" w:cs="Arial"/>
          <w:sz w:val="24"/>
          <w:szCs w:val="24"/>
        </w:rPr>
      </w:pPr>
    </w:p>
    <w:p w:rsidR="00EE343C" w:rsidRPr="00B54B50" w:rsidRDefault="00EE343C" w:rsidP="0014440E">
      <w:pPr>
        <w:jc w:val="both"/>
        <w:rPr>
          <w:rFonts w:ascii="Arial" w:hAnsi="Arial" w:cs="Arial"/>
          <w:sz w:val="24"/>
          <w:szCs w:val="24"/>
        </w:rPr>
      </w:pPr>
      <w:bookmarkStart w:id="1" w:name="_GoBack"/>
      <w:bookmarkEnd w:id="1"/>
    </w:p>
    <w:sectPr w:rsidR="00EE343C" w:rsidRPr="00B54B50" w:rsidSect="001444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16D38"/>
    <w:multiLevelType w:val="hybridMultilevel"/>
    <w:tmpl w:val="B52AC2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46442"/>
    <w:multiLevelType w:val="hybridMultilevel"/>
    <w:tmpl w:val="8014E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50"/>
    <w:rsid w:val="0014440E"/>
    <w:rsid w:val="00B15058"/>
    <w:rsid w:val="00B54B50"/>
    <w:rsid w:val="00C23C33"/>
    <w:rsid w:val="00EE343C"/>
    <w:rsid w:val="00F4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1C67A4"/>
  <w15:chartTrackingRefBased/>
  <w15:docId w15:val="{C8CE9C73-BF79-4C8B-B21B-1EBC7B98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4B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t-chem-47444">
    <w:name w:val="lt-chem-47444"/>
    <w:basedOn w:val="Normal"/>
    <w:rsid w:val="00B54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54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977A2-B089-4D88-ACD7-640D8955D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519</Words>
  <Characters>3074</Characters>
  <Application>Microsoft Office Word</Application>
  <DocSecurity>0</DocSecurity>
  <Lines>122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2</cp:revision>
  <dcterms:created xsi:type="dcterms:W3CDTF">2024-05-25T14:24:00Z</dcterms:created>
  <dcterms:modified xsi:type="dcterms:W3CDTF">2024-08-23T07:46:00Z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141ba3645741b08386ae5578c9a29f1501a5e12da85de71f52750945553d3807</vt:lpwstr>
  </property>
</Properties>
</file>