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52C7" w:rsidRPr="00D952C7" w:rsidRDefault="00D952C7" w:rsidP="009A3158">
      <w:pPr>
        <w:jc w:val="center"/>
        <w:rPr>
          <w:rFonts w:ascii="Arial" w:hAnsi="Arial" w:cs="Arial"/>
          <w:b/>
          <w:sz w:val="32"/>
          <w:szCs w:val="32"/>
        </w:rPr>
      </w:pPr>
      <w:r w:rsidRPr="00D952C7">
        <w:rPr>
          <w:rFonts w:ascii="Arial" w:hAnsi="Arial" w:cs="Arial"/>
          <w:b/>
          <w:sz w:val="32"/>
          <w:szCs w:val="32"/>
        </w:rPr>
        <w:t>TRIOXOCARBONATES (IV)</w:t>
      </w:r>
    </w:p>
    <w:p w:rsidR="00344594" w:rsidRPr="00344594" w:rsidRDefault="00344594" w:rsidP="00D952C7">
      <w:pPr>
        <w:jc w:val="both"/>
        <w:rPr>
          <w:rFonts w:ascii="Arial" w:hAnsi="Arial" w:cs="Arial"/>
          <w:b/>
          <w:sz w:val="16"/>
          <w:szCs w:val="16"/>
        </w:rPr>
      </w:pPr>
    </w:p>
    <w:p w:rsidR="00D952C7" w:rsidRPr="000A601D" w:rsidRDefault="00D952C7" w:rsidP="00D952C7">
      <w:pPr>
        <w:jc w:val="both"/>
        <w:rPr>
          <w:rFonts w:ascii="Arial" w:hAnsi="Arial" w:cs="Arial"/>
          <w:b/>
          <w:sz w:val="28"/>
          <w:szCs w:val="28"/>
        </w:rPr>
      </w:pPr>
      <w:r w:rsidRPr="000A601D">
        <w:rPr>
          <w:rFonts w:ascii="Arial" w:hAnsi="Arial" w:cs="Arial"/>
          <w:b/>
          <w:sz w:val="28"/>
          <w:szCs w:val="28"/>
        </w:rPr>
        <w:t>BEHAVIOUR OBJECTIVES</w:t>
      </w:r>
    </w:p>
    <w:p w:rsidR="00D952C7" w:rsidRDefault="00D952C7" w:rsidP="001D665E">
      <w:pPr>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p>
    <w:p w:rsidR="00D952C7" w:rsidRPr="001D665E" w:rsidRDefault="001D665E" w:rsidP="001D665E">
      <w:pPr>
        <w:pStyle w:val="ListParagraph"/>
        <w:numPr>
          <w:ilvl w:val="0"/>
          <w:numId w:val="18"/>
        </w:numPr>
        <w:rPr>
          <w:rFonts w:ascii="Arial" w:hAnsi="Arial" w:cs="Arial"/>
          <w:sz w:val="24"/>
          <w:szCs w:val="24"/>
        </w:rPr>
      </w:pPr>
      <w:r w:rsidRPr="001D665E">
        <w:rPr>
          <w:rFonts w:ascii="Arial" w:hAnsi="Arial" w:cs="Arial"/>
          <w:sz w:val="24"/>
          <w:szCs w:val="24"/>
        </w:rPr>
        <w:t>discuss the preparation, physical and chemical properties of trioxocarbonate(iv)</w:t>
      </w:r>
      <w:r>
        <w:rPr>
          <w:rFonts w:ascii="Arial" w:hAnsi="Arial" w:cs="Arial"/>
          <w:sz w:val="24"/>
          <w:szCs w:val="24"/>
        </w:rPr>
        <w:t>.</w:t>
      </w:r>
    </w:p>
    <w:p w:rsidR="001D665E" w:rsidRDefault="001D665E" w:rsidP="001D665E">
      <w:pPr>
        <w:pStyle w:val="ListParagraph"/>
        <w:numPr>
          <w:ilvl w:val="0"/>
          <w:numId w:val="18"/>
        </w:numPr>
        <w:rPr>
          <w:rFonts w:ascii="Arial" w:hAnsi="Arial" w:cs="Arial"/>
          <w:sz w:val="24"/>
          <w:szCs w:val="24"/>
        </w:rPr>
      </w:pPr>
      <w:r w:rsidRPr="001D665E">
        <w:rPr>
          <w:rFonts w:ascii="Arial" w:hAnsi="Arial" w:cs="Arial"/>
          <w:sz w:val="24"/>
          <w:szCs w:val="24"/>
        </w:rPr>
        <w:t>enumerate the uses of trioxocarbonates (iv) compounds</w:t>
      </w:r>
      <w:r>
        <w:rPr>
          <w:rFonts w:ascii="Arial" w:hAnsi="Arial" w:cs="Arial"/>
          <w:sz w:val="24"/>
          <w:szCs w:val="24"/>
        </w:rPr>
        <w:t>.</w:t>
      </w:r>
    </w:p>
    <w:p w:rsidR="00D952C7" w:rsidRPr="001D665E" w:rsidRDefault="001D665E" w:rsidP="001D665E">
      <w:pPr>
        <w:pStyle w:val="ListParagraph"/>
        <w:numPr>
          <w:ilvl w:val="0"/>
          <w:numId w:val="18"/>
        </w:numPr>
        <w:rPr>
          <w:rFonts w:ascii="Arial" w:hAnsi="Arial" w:cs="Arial"/>
          <w:sz w:val="24"/>
          <w:szCs w:val="24"/>
        </w:rPr>
      </w:pPr>
      <w:r w:rsidRPr="001D665E">
        <w:rPr>
          <w:rFonts w:ascii="Arial" w:hAnsi="Arial" w:cs="Arial"/>
          <w:sz w:val="24"/>
          <w:szCs w:val="24"/>
        </w:rPr>
        <w:t xml:space="preserve">demonstrate the test for </w:t>
      </w:r>
      <w:r w:rsidR="00D952C7" w:rsidRPr="001D665E">
        <w:rPr>
          <w:rFonts w:ascii="Arial" w:hAnsi="Arial" w:cs="Arial"/>
          <w:sz w:val="24"/>
          <w:szCs w:val="24"/>
        </w:rPr>
        <w:t>CO</w:t>
      </w:r>
      <w:r w:rsidR="00D952C7" w:rsidRPr="001D665E">
        <w:rPr>
          <w:rFonts w:ascii="Arial" w:hAnsi="Arial" w:cs="Arial"/>
          <w:sz w:val="24"/>
          <w:szCs w:val="24"/>
          <w:vertAlign w:val="subscript"/>
        </w:rPr>
        <w:t>3</w:t>
      </w:r>
      <w:r w:rsidR="00D952C7" w:rsidRPr="001D665E">
        <w:rPr>
          <w:rFonts w:ascii="Arial" w:hAnsi="Arial" w:cs="Arial"/>
          <w:sz w:val="24"/>
          <w:szCs w:val="24"/>
          <w:vertAlign w:val="superscript"/>
        </w:rPr>
        <w:t>2-</w:t>
      </w:r>
      <w:r>
        <w:rPr>
          <w:rFonts w:ascii="Arial" w:hAnsi="Arial" w:cs="Arial"/>
          <w:sz w:val="24"/>
          <w:szCs w:val="24"/>
        </w:rPr>
        <w:t>.</w:t>
      </w:r>
    </w:p>
    <w:p w:rsidR="00D952C7" w:rsidRPr="00344594" w:rsidRDefault="00D952C7" w:rsidP="00D952C7">
      <w:pPr>
        <w:rPr>
          <w:rFonts w:ascii="Arial" w:hAnsi="Arial" w:cs="Arial"/>
          <w:sz w:val="16"/>
          <w:szCs w:val="16"/>
        </w:rPr>
      </w:pPr>
    </w:p>
    <w:p w:rsidR="003E344C" w:rsidRDefault="00D952C7" w:rsidP="00D952C7">
      <w:pPr>
        <w:rPr>
          <w:rFonts w:ascii="Arial" w:hAnsi="Arial" w:cs="Arial"/>
          <w:sz w:val="24"/>
          <w:szCs w:val="24"/>
        </w:rPr>
      </w:pPr>
      <w:r w:rsidRPr="00D952C7">
        <w:rPr>
          <w:rFonts w:ascii="Arial" w:hAnsi="Arial" w:cs="Arial"/>
          <w:sz w:val="24"/>
          <w:szCs w:val="24"/>
        </w:rPr>
        <w:t>Trioxocarbonates(</w:t>
      </w:r>
      <w:r w:rsidR="003E344C">
        <w:rPr>
          <w:rFonts w:ascii="Arial" w:hAnsi="Arial" w:cs="Arial"/>
          <w:sz w:val="24"/>
          <w:szCs w:val="24"/>
        </w:rPr>
        <w:t>iv</w:t>
      </w:r>
      <w:r w:rsidRPr="00D952C7">
        <w:rPr>
          <w:rFonts w:ascii="Arial" w:hAnsi="Arial" w:cs="Arial"/>
          <w:sz w:val="24"/>
          <w:szCs w:val="24"/>
        </w:rPr>
        <w:t>) are salts from trioxocarbonate</w:t>
      </w:r>
      <w:r w:rsidR="003E344C">
        <w:rPr>
          <w:rFonts w:ascii="Arial" w:hAnsi="Arial" w:cs="Arial"/>
          <w:sz w:val="24"/>
          <w:szCs w:val="24"/>
        </w:rPr>
        <w:t xml:space="preserve">(iv) </w:t>
      </w:r>
      <w:r w:rsidRPr="00D952C7">
        <w:rPr>
          <w:rFonts w:ascii="Arial" w:hAnsi="Arial" w:cs="Arial"/>
          <w:sz w:val="24"/>
          <w:szCs w:val="24"/>
        </w:rPr>
        <w:t>acid</w:t>
      </w:r>
      <w:r w:rsidR="003E344C">
        <w:rPr>
          <w:rFonts w:ascii="Arial" w:hAnsi="Arial" w:cs="Arial"/>
          <w:sz w:val="24"/>
          <w:szCs w:val="24"/>
        </w:rPr>
        <w:t>.</w:t>
      </w:r>
      <w:r w:rsidRPr="00D952C7">
        <w:rPr>
          <w:rFonts w:ascii="Arial" w:hAnsi="Arial" w:cs="Arial"/>
          <w:sz w:val="24"/>
          <w:szCs w:val="24"/>
        </w:rPr>
        <w:t xml:space="preserve"> </w:t>
      </w:r>
      <w:r w:rsidR="003E344C">
        <w:rPr>
          <w:rFonts w:ascii="Arial" w:hAnsi="Arial" w:cs="Arial"/>
          <w:sz w:val="24"/>
          <w:szCs w:val="24"/>
        </w:rPr>
        <w:t>W</w:t>
      </w:r>
      <w:r w:rsidRPr="00D952C7">
        <w:rPr>
          <w:rFonts w:ascii="Arial" w:hAnsi="Arial" w:cs="Arial"/>
          <w:sz w:val="24"/>
          <w:szCs w:val="24"/>
        </w:rPr>
        <w:t xml:space="preserve">hen </w:t>
      </w:r>
      <w:r w:rsidR="003E344C" w:rsidRPr="00D952C7">
        <w:rPr>
          <w:rFonts w:ascii="Arial" w:hAnsi="Arial" w:cs="Arial"/>
          <w:sz w:val="24"/>
          <w:szCs w:val="24"/>
        </w:rPr>
        <w:t>trioxocarbonate(</w:t>
      </w:r>
      <w:r w:rsidR="003E344C">
        <w:rPr>
          <w:rFonts w:ascii="Arial" w:hAnsi="Arial" w:cs="Arial"/>
          <w:sz w:val="24"/>
          <w:szCs w:val="24"/>
        </w:rPr>
        <w:t>iv</w:t>
      </w:r>
      <w:r w:rsidR="003E344C" w:rsidRPr="00D952C7">
        <w:rPr>
          <w:rFonts w:ascii="Arial" w:hAnsi="Arial" w:cs="Arial"/>
          <w:sz w:val="24"/>
          <w:szCs w:val="24"/>
        </w:rPr>
        <w:t>) acid</w:t>
      </w:r>
      <w:r w:rsidR="003E344C">
        <w:rPr>
          <w:rFonts w:ascii="Arial" w:hAnsi="Arial" w:cs="Arial"/>
          <w:sz w:val="24"/>
          <w:szCs w:val="24"/>
        </w:rPr>
        <w:t xml:space="preserve"> </w:t>
      </w:r>
      <w:r w:rsidRPr="00D952C7">
        <w:rPr>
          <w:rFonts w:ascii="Arial" w:hAnsi="Arial" w:cs="Arial"/>
          <w:sz w:val="24"/>
          <w:szCs w:val="24"/>
        </w:rPr>
        <w:t>reacts with metals</w:t>
      </w:r>
      <w:r w:rsidR="001D665E">
        <w:rPr>
          <w:rFonts w:ascii="Arial" w:hAnsi="Arial" w:cs="Arial"/>
          <w:sz w:val="24"/>
          <w:szCs w:val="24"/>
        </w:rPr>
        <w:t xml:space="preserve"> or</w:t>
      </w:r>
      <w:r w:rsidRPr="00D952C7">
        <w:rPr>
          <w:rFonts w:ascii="Arial" w:hAnsi="Arial" w:cs="Arial"/>
          <w:sz w:val="24"/>
          <w:szCs w:val="24"/>
        </w:rPr>
        <w:t xml:space="preserve"> metallic oxides</w:t>
      </w:r>
      <w:r w:rsidR="001D665E">
        <w:rPr>
          <w:rFonts w:ascii="Arial" w:hAnsi="Arial" w:cs="Arial"/>
          <w:sz w:val="24"/>
          <w:szCs w:val="24"/>
        </w:rPr>
        <w:t xml:space="preserve"> </w:t>
      </w:r>
      <w:r w:rsidR="001D665E" w:rsidRPr="00D952C7">
        <w:rPr>
          <w:rFonts w:ascii="Arial" w:hAnsi="Arial" w:cs="Arial"/>
          <w:sz w:val="24"/>
          <w:szCs w:val="24"/>
        </w:rPr>
        <w:t>trioxocarbonates(</w:t>
      </w:r>
      <w:r w:rsidR="001D665E">
        <w:rPr>
          <w:rFonts w:ascii="Arial" w:hAnsi="Arial" w:cs="Arial"/>
          <w:sz w:val="24"/>
          <w:szCs w:val="24"/>
        </w:rPr>
        <w:t>iv</w:t>
      </w:r>
      <w:r w:rsidR="001D665E" w:rsidRPr="00D952C7">
        <w:rPr>
          <w:rFonts w:ascii="Arial" w:hAnsi="Arial" w:cs="Arial"/>
          <w:sz w:val="24"/>
          <w:szCs w:val="24"/>
        </w:rPr>
        <w:t>)</w:t>
      </w:r>
      <w:r w:rsidR="001D665E">
        <w:rPr>
          <w:rFonts w:ascii="Arial" w:hAnsi="Arial" w:cs="Arial"/>
          <w:sz w:val="24"/>
          <w:szCs w:val="24"/>
        </w:rPr>
        <w:t xml:space="preserve"> salt is formed.</w:t>
      </w:r>
    </w:p>
    <w:p w:rsidR="00D952C7" w:rsidRPr="001D665E" w:rsidRDefault="00D952C7" w:rsidP="00D952C7">
      <w:pPr>
        <w:rPr>
          <w:rFonts w:ascii="Arial" w:hAnsi="Arial" w:cs="Arial"/>
          <w:sz w:val="24"/>
          <w:szCs w:val="24"/>
        </w:rPr>
      </w:pPr>
      <w:r w:rsidRPr="001D665E">
        <w:rPr>
          <w:rFonts w:ascii="Arial" w:hAnsi="Arial" w:cs="Arial"/>
          <w:sz w:val="24"/>
          <w:szCs w:val="24"/>
        </w:rPr>
        <w:t>Metallic trioxocarbonates</w:t>
      </w:r>
      <w:r w:rsidR="001D665E">
        <w:rPr>
          <w:rFonts w:ascii="Arial" w:hAnsi="Arial" w:cs="Arial"/>
          <w:sz w:val="24"/>
          <w:szCs w:val="24"/>
        </w:rPr>
        <w:t>(iv)</w:t>
      </w:r>
      <w:r w:rsidRPr="001D665E">
        <w:rPr>
          <w:rFonts w:ascii="Arial" w:hAnsi="Arial" w:cs="Arial"/>
          <w:sz w:val="24"/>
          <w:szCs w:val="24"/>
        </w:rPr>
        <w:t xml:space="preserve"> are found as natural ores or deposits. Trioxocarbonates</w:t>
      </w:r>
      <w:r w:rsidR="001D665E">
        <w:rPr>
          <w:rFonts w:ascii="Arial" w:hAnsi="Arial" w:cs="Arial"/>
          <w:sz w:val="24"/>
          <w:szCs w:val="24"/>
        </w:rPr>
        <w:t>(iv</w:t>
      </w:r>
      <w:r w:rsidRPr="001D665E">
        <w:rPr>
          <w:rFonts w:ascii="Arial" w:hAnsi="Arial" w:cs="Arial"/>
          <w:sz w:val="24"/>
          <w:szCs w:val="24"/>
        </w:rPr>
        <w:t>) of sodium, potassium and ammonium are soluble in water. All other trioxocarbonate(</w:t>
      </w:r>
      <w:r w:rsidR="001D665E">
        <w:rPr>
          <w:rFonts w:ascii="Arial" w:hAnsi="Arial" w:cs="Arial"/>
          <w:sz w:val="24"/>
          <w:szCs w:val="24"/>
        </w:rPr>
        <w:t>iv</w:t>
      </w:r>
      <w:r w:rsidRPr="001D665E">
        <w:rPr>
          <w:rFonts w:ascii="Arial" w:hAnsi="Arial" w:cs="Arial"/>
          <w:sz w:val="24"/>
          <w:szCs w:val="24"/>
        </w:rPr>
        <w:t>) are insoluble. Ammonium Trioxocarbonate</w:t>
      </w:r>
      <w:r w:rsidR="001D665E">
        <w:rPr>
          <w:rFonts w:ascii="Arial" w:hAnsi="Arial" w:cs="Arial"/>
          <w:sz w:val="24"/>
          <w:szCs w:val="24"/>
        </w:rPr>
        <w:t>(iv</w:t>
      </w:r>
      <w:r w:rsidRPr="001D665E">
        <w:rPr>
          <w:rFonts w:ascii="Arial" w:hAnsi="Arial" w:cs="Arial"/>
          <w:sz w:val="24"/>
          <w:szCs w:val="24"/>
        </w:rPr>
        <w:t>) is weakly alkaline in solution and it decomposes easily, even at room temperature to give ammonia and carbon(</w:t>
      </w:r>
      <w:r w:rsidR="001D665E">
        <w:rPr>
          <w:rFonts w:ascii="Arial" w:hAnsi="Arial" w:cs="Arial"/>
          <w:sz w:val="24"/>
          <w:szCs w:val="24"/>
        </w:rPr>
        <w:t>iv</w:t>
      </w:r>
      <w:r w:rsidRPr="001D665E">
        <w:rPr>
          <w:rFonts w:ascii="Arial" w:hAnsi="Arial" w:cs="Arial"/>
          <w:sz w:val="24"/>
          <w:szCs w:val="24"/>
        </w:rPr>
        <w:t>)oxide</w:t>
      </w:r>
      <w:r w:rsidR="001D665E">
        <w:rPr>
          <w:rFonts w:ascii="Arial" w:hAnsi="Arial" w:cs="Arial"/>
          <w:sz w:val="24"/>
          <w:szCs w:val="24"/>
        </w:rPr>
        <w:t>.</w:t>
      </w:r>
    </w:p>
    <w:p w:rsidR="00D952C7" w:rsidRPr="00344594" w:rsidRDefault="00D952C7" w:rsidP="00D952C7">
      <w:pPr>
        <w:rPr>
          <w:rFonts w:ascii="Arial" w:hAnsi="Arial" w:cs="Arial"/>
          <w:sz w:val="16"/>
          <w:szCs w:val="16"/>
        </w:rPr>
      </w:pPr>
      <w:r w:rsidRPr="00D952C7">
        <w:rPr>
          <w:rFonts w:ascii="Arial" w:hAnsi="Arial" w:cs="Arial"/>
          <w:sz w:val="24"/>
          <w:szCs w:val="24"/>
        </w:rPr>
        <w:tab/>
      </w:r>
    </w:p>
    <w:p w:rsidR="00D952C7" w:rsidRPr="003E344C" w:rsidRDefault="00D952C7" w:rsidP="00D952C7">
      <w:pPr>
        <w:rPr>
          <w:rFonts w:ascii="Arial" w:hAnsi="Arial" w:cs="Arial"/>
          <w:b/>
          <w:sz w:val="28"/>
          <w:szCs w:val="28"/>
        </w:rPr>
      </w:pPr>
      <w:r w:rsidRPr="003E344C">
        <w:rPr>
          <w:rFonts w:ascii="Arial" w:hAnsi="Arial" w:cs="Arial"/>
          <w:b/>
          <w:sz w:val="28"/>
          <w:szCs w:val="28"/>
        </w:rPr>
        <w:t>PROPERTIES OF SALTS</w:t>
      </w:r>
    </w:p>
    <w:p w:rsidR="00D952C7" w:rsidRDefault="00D952C7" w:rsidP="00E76D34">
      <w:pPr>
        <w:pStyle w:val="ListParagraph"/>
        <w:numPr>
          <w:ilvl w:val="0"/>
          <w:numId w:val="12"/>
        </w:numPr>
        <w:rPr>
          <w:rFonts w:ascii="Arial" w:hAnsi="Arial" w:cs="Arial"/>
          <w:sz w:val="24"/>
          <w:szCs w:val="24"/>
        </w:rPr>
      </w:pPr>
      <w:r w:rsidRPr="00D952C7">
        <w:rPr>
          <w:rFonts w:ascii="Arial" w:hAnsi="Arial" w:cs="Arial"/>
          <w:sz w:val="24"/>
          <w:szCs w:val="24"/>
        </w:rPr>
        <w:t>All trioxocarbonate</w:t>
      </w:r>
      <w:r w:rsidR="003E344C">
        <w:rPr>
          <w:rFonts w:ascii="Arial" w:hAnsi="Arial" w:cs="Arial"/>
          <w:sz w:val="24"/>
          <w:szCs w:val="24"/>
        </w:rPr>
        <w:t>(iv</w:t>
      </w:r>
      <w:r w:rsidRPr="00D952C7">
        <w:rPr>
          <w:rFonts w:ascii="Arial" w:hAnsi="Arial" w:cs="Arial"/>
          <w:sz w:val="24"/>
          <w:szCs w:val="24"/>
        </w:rPr>
        <w:t>) salts are insoluble, except those of sodium, potassium and ammonium that are soluble in water.</w:t>
      </w:r>
    </w:p>
    <w:p w:rsidR="00344594" w:rsidRPr="00344594" w:rsidRDefault="00344594" w:rsidP="00344594">
      <w:pPr>
        <w:pStyle w:val="ListParagraph"/>
        <w:rPr>
          <w:rFonts w:ascii="Arial" w:hAnsi="Arial" w:cs="Arial"/>
          <w:sz w:val="16"/>
          <w:szCs w:val="16"/>
          <w:vertAlign w:val="subscript"/>
        </w:rPr>
      </w:pPr>
    </w:p>
    <w:p w:rsidR="00D952C7" w:rsidRPr="00D952C7" w:rsidRDefault="00D952C7" w:rsidP="00E76D34">
      <w:pPr>
        <w:pStyle w:val="ListParagraph"/>
        <w:numPr>
          <w:ilvl w:val="0"/>
          <w:numId w:val="12"/>
        </w:numPr>
        <w:rPr>
          <w:rFonts w:ascii="Arial" w:hAnsi="Arial" w:cs="Arial"/>
          <w:sz w:val="24"/>
          <w:szCs w:val="24"/>
        </w:rPr>
      </w:pPr>
      <w:r w:rsidRPr="00D952C7">
        <w:rPr>
          <w:rFonts w:ascii="Arial" w:hAnsi="Arial" w:cs="Arial"/>
          <w:sz w:val="24"/>
          <w:szCs w:val="24"/>
        </w:rPr>
        <w:t>All trioxocarbonate</w:t>
      </w:r>
      <w:r w:rsidR="003E344C">
        <w:rPr>
          <w:rFonts w:ascii="Arial" w:hAnsi="Arial" w:cs="Arial"/>
          <w:sz w:val="24"/>
          <w:szCs w:val="24"/>
        </w:rPr>
        <w:t>(iv</w:t>
      </w:r>
      <w:r w:rsidRPr="00D952C7">
        <w:rPr>
          <w:rFonts w:ascii="Arial" w:hAnsi="Arial" w:cs="Arial"/>
          <w:sz w:val="24"/>
          <w:szCs w:val="24"/>
        </w:rPr>
        <w:t>) salts, except those of potassium and sodium, decompose on heating, to liberate carbon(</w:t>
      </w:r>
      <w:r w:rsidR="003E344C">
        <w:rPr>
          <w:rFonts w:ascii="Arial" w:hAnsi="Arial" w:cs="Arial"/>
          <w:sz w:val="24"/>
          <w:szCs w:val="24"/>
        </w:rPr>
        <w:t>iv</w:t>
      </w:r>
      <w:r w:rsidRPr="00D952C7">
        <w:rPr>
          <w:rFonts w:ascii="Arial" w:hAnsi="Arial" w:cs="Arial"/>
          <w:sz w:val="24"/>
          <w:szCs w:val="24"/>
        </w:rPr>
        <w:t>)oxide.</w:t>
      </w:r>
    </w:p>
    <w:p w:rsidR="00D952C7" w:rsidRPr="00D952C7" w:rsidRDefault="00D952C7" w:rsidP="00E76D34">
      <w:pPr>
        <w:pStyle w:val="ListParagraph"/>
        <w:numPr>
          <w:ilvl w:val="3"/>
          <w:numId w:val="12"/>
        </w:numPr>
        <w:rPr>
          <w:rFonts w:ascii="Arial" w:hAnsi="Arial" w:cs="Arial"/>
          <w:sz w:val="24"/>
          <w:szCs w:val="24"/>
          <w:vertAlign w:val="subscript"/>
        </w:rPr>
      </w:pPr>
      <w:r w:rsidRPr="00D952C7">
        <w:rPr>
          <w:rFonts w:ascii="Arial" w:hAnsi="Arial" w:cs="Arial"/>
          <w:sz w:val="24"/>
          <w:szCs w:val="24"/>
        </w:rPr>
        <w:t>(NH</w:t>
      </w:r>
      <w:r w:rsidRPr="00D952C7">
        <w:rPr>
          <w:rFonts w:ascii="Arial" w:hAnsi="Arial" w:cs="Arial"/>
          <w:sz w:val="24"/>
          <w:szCs w:val="24"/>
          <w:vertAlign w:val="subscript"/>
        </w:rPr>
        <w:t>4</w:t>
      </w:r>
      <w:r w:rsidRPr="00D952C7">
        <w:rPr>
          <w:rFonts w:ascii="Arial" w:hAnsi="Arial" w:cs="Arial"/>
          <w:sz w:val="24"/>
          <w:szCs w:val="24"/>
        </w:rPr>
        <w:t>)</w:t>
      </w:r>
      <w:r w:rsidRPr="00D952C7">
        <w:rPr>
          <w:rFonts w:ascii="Arial" w:hAnsi="Arial" w:cs="Arial"/>
          <w:sz w:val="24"/>
          <w:szCs w:val="24"/>
          <w:vertAlign w:val="subscript"/>
        </w:rPr>
        <w:t>2</w:t>
      </w:r>
      <w:r w:rsidRPr="00D952C7">
        <w:rPr>
          <w:rFonts w:ascii="Arial" w:hAnsi="Arial" w:cs="Arial"/>
          <w:sz w:val="24"/>
          <w:szCs w:val="24"/>
        </w:rPr>
        <w:t>CO</w:t>
      </w:r>
      <w:r w:rsidRPr="00D952C7">
        <w:rPr>
          <w:rFonts w:ascii="Arial" w:hAnsi="Arial" w:cs="Arial"/>
          <w:sz w:val="24"/>
          <w:szCs w:val="24"/>
          <w:vertAlign w:val="subscript"/>
        </w:rPr>
        <w:t xml:space="preserve">3(s) </w:t>
      </w:r>
      <w:r w:rsidRPr="00D952C7">
        <w:rPr>
          <w:rFonts w:ascii="Arial" w:hAnsi="Arial" w:cs="Arial"/>
          <w:sz w:val="24"/>
          <w:szCs w:val="24"/>
        </w:rPr>
        <w:tab/>
        <w:t>→</w:t>
      </w:r>
      <w:r w:rsidRPr="00D952C7">
        <w:rPr>
          <w:rFonts w:ascii="Arial" w:hAnsi="Arial" w:cs="Arial"/>
          <w:sz w:val="24"/>
          <w:szCs w:val="24"/>
        </w:rPr>
        <w:tab/>
        <w:t>2NH</w:t>
      </w:r>
      <w:r w:rsidRPr="00D952C7">
        <w:rPr>
          <w:rFonts w:ascii="Arial" w:hAnsi="Arial" w:cs="Arial"/>
          <w:sz w:val="24"/>
          <w:szCs w:val="24"/>
          <w:vertAlign w:val="subscript"/>
        </w:rPr>
        <w:t>3(g)</w:t>
      </w:r>
      <w:r w:rsidRPr="00D952C7">
        <w:rPr>
          <w:rFonts w:ascii="Arial" w:hAnsi="Arial" w:cs="Arial"/>
          <w:sz w:val="24"/>
          <w:szCs w:val="24"/>
        </w:rPr>
        <w:t xml:space="preserve"> + CO</w:t>
      </w:r>
      <w:r w:rsidRPr="00D952C7">
        <w:rPr>
          <w:rFonts w:ascii="Arial" w:hAnsi="Arial" w:cs="Arial"/>
          <w:sz w:val="24"/>
          <w:szCs w:val="24"/>
          <w:vertAlign w:val="subscript"/>
        </w:rPr>
        <w:t>2(g)</w:t>
      </w:r>
      <w:r w:rsidRPr="00D952C7">
        <w:rPr>
          <w:rFonts w:ascii="Arial" w:hAnsi="Arial" w:cs="Arial"/>
          <w:sz w:val="24"/>
          <w:szCs w:val="24"/>
        </w:rPr>
        <w:t xml:space="preserve"> + H</w:t>
      </w:r>
      <w:r w:rsidRPr="00D952C7">
        <w:rPr>
          <w:rFonts w:ascii="Arial" w:hAnsi="Arial" w:cs="Arial"/>
          <w:sz w:val="24"/>
          <w:szCs w:val="24"/>
          <w:vertAlign w:val="subscript"/>
        </w:rPr>
        <w:t>2</w:t>
      </w:r>
      <w:r w:rsidRPr="00D952C7">
        <w:rPr>
          <w:rFonts w:ascii="Arial" w:hAnsi="Arial" w:cs="Arial"/>
          <w:sz w:val="24"/>
          <w:szCs w:val="24"/>
        </w:rPr>
        <w:t>O</w:t>
      </w:r>
      <w:r w:rsidRPr="00D952C7">
        <w:rPr>
          <w:rFonts w:ascii="Arial" w:hAnsi="Arial" w:cs="Arial"/>
          <w:sz w:val="24"/>
          <w:szCs w:val="24"/>
          <w:vertAlign w:val="subscript"/>
        </w:rPr>
        <w:t>(g)</w:t>
      </w:r>
    </w:p>
    <w:p w:rsidR="00D952C7" w:rsidRPr="00E76D34" w:rsidRDefault="00D952C7" w:rsidP="00E76D34">
      <w:pPr>
        <w:pStyle w:val="ListParagraph"/>
        <w:numPr>
          <w:ilvl w:val="3"/>
          <w:numId w:val="12"/>
        </w:numPr>
        <w:rPr>
          <w:rFonts w:ascii="Arial" w:hAnsi="Arial" w:cs="Arial"/>
          <w:sz w:val="24"/>
          <w:szCs w:val="24"/>
        </w:rPr>
      </w:pPr>
      <w:r w:rsidRPr="00D952C7">
        <w:rPr>
          <w:rFonts w:ascii="Arial" w:hAnsi="Arial" w:cs="Arial"/>
          <w:sz w:val="24"/>
          <w:szCs w:val="24"/>
        </w:rPr>
        <w:t>ZnCO</w:t>
      </w:r>
      <w:r w:rsidRPr="00D952C7">
        <w:rPr>
          <w:rFonts w:ascii="Arial" w:hAnsi="Arial" w:cs="Arial"/>
          <w:sz w:val="24"/>
          <w:szCs w:val="24"/>
          <w:vertAlign w:val="subscript"/>
        </w:rPr>
        <w:t xml:space="preserve">3(s) </w:t>
      </w:r>
      <w:r w:rsidRPr="00D952C7">
        <w:rPr>
          <w:rFonts w:ascii="Arial" w:hAnsi="Arial" w:cs="Arial"/>
          <w:sz w:val="24"/>
          <w:szCs w:val="24"/>
        </w:rPr>
        <w:tab/>
        <w:t>→</w:t>
      </w:r>
      <w:r w:rsidRPr="00D952C7">
        <w:rPr>
          <w:rFonts w:ascii="Arial" w:hAnsi="Arial" w:cs="Arial"/>
          <w:sz w:val="24"/>
          <w:szCs w:val="24"/>
        </w:rPr>
        <w:tab/>
        <w:t>ZnO</w:t>
      </w:r>
      <w:r w:rsidRPr="00D952C7">
        <w:rPr>
          <w:rFonts w:ascii="Arial" w:hAnsi="Arial" w:cs="Arial"/>
          <w:sz w:val="24"/>
          <w:szCs w:val="24"/>
          <w:vertAlign w:val="subscript"/>
        </w:rPr>
        <w:t>(s)</w:t>
      </w:r>
      <w:r w:rsidRPr="00D952C7">
        <w:rPr>
          <w:rFonts w:ascii="Arial" w:hAnsi="Arial" w:cs="Arial"/>
          <w:sz w:val="24"/>
          <w:szCs w:val="24"/>
        </w:rPr>
        <w:t xml:space="preserve"> + CO</w:t>
      </w:r>
      <w:r w:rsidRPr="00D952C7">
        <w:rPr>
          <w:rFonts w:ascii="Arial" w:hAnsi="Arial" w:cs="Arial"/>
          <w:sz w:val="24"/>
          <w:szCs w:val="24"/>
          <w:vertAlign w:val="subscript"/>
        </w:rPr>
        <w:t>2(g)</w:t>
      </w:r>
    </w:p>
    <w:p w:rsidR="00344594" w:rsidRPr="00344594" w:rsidRDefault="00344594" w:rsidP="00344594">
      <w:pPr>
        <w:pStyle w:val="ListParagraph"/>
        <w:rPr>
          <w:rFonts w:ascii="Arial" w:hAnsi="Arial" w:cs="Arial"/>
          <w:sz w:val="16"/>
          <w:szCs w:val="16"/>
        </w:rPr>
      </w:pPr>
    </w:p>
    <w:p w:rsidR="00D952C7" w:rsidRPr="00D952C7" w:rsidRDefault="00D952C7" w:rsidP="00E76D34">
      <w:pPr>
        <w:pStyle w:val="ListParagraph"/>
        <w:numPr>
          <w:ilvl w:val="0"/>
          <w:numId w:val="12"/>
        </w:numPr>
        <w:rPr>
          <w:rFonts w:ascii="Arial" w:hAnsi="Arial" w:cs="Arial"/>
          <w:sz w:val="24"/>
          <w:szCs w:val="24"/>
        </w:rPr>
      </w:pPr>
      <w:r w:rsidRPr="00D952C7">
        <w:rPr>
          <w:rFonts w:ascii="Arial" w:hAnsi="Arial" w:cs="Arial"/>
          <w:sz w:val="24"/>
          <w:szCs w:val="24"/>
        </w:rPr>
        <w:t>All trioxocarbonate (</w:t>
      </w:r>
      <w:r w:rsidR="00344594">
        <w:rPr>
          <w:rFonts w:ascii="Arial" w:hAnsi="Arial" w:cs="Arial"/>
          <w:sz w:val="24"/>
          <w:szCs w:val="24"/>
          <w:lang w:val="en-US"/>
        </w:rPr>
        <w:t>iv</w:t>
      </w:r>
      <w:r w:rsidRPr="00D952C7">
        <w:rPr>
          <w:rFonts w:ascii="Arial" w:hAnsi="Arial" w:cs="Arial"/>
          <w:sz w:val="24"/>
          <w:szCs w:val="24"/>
        </w:rPr>
        <w:t>) salts react with dilute acids to liberate carbon(</w:t>
      </w:r>
      <w:r w:rsidR="00344594">
        <w:rPr>
          <w:rFonts w:ascii="Arial" w:hAnsi="Arial" w:cs="Arial"/>
          <w:sz w:val="24"/>
          <w:szCs w:val="24"/>
          <w:lang w:val="en-US"/>
        </w:rPr>
        <w:t>iv</w:t>
      </w:r>
      <w:r w:rsidRPr="00D952C7">
        <w:rPr>
          <w:rFonts w:ascii="Arial" w:hAnsi="Arial" w:cs="Arial"/>
          <w:sz w:val="24"/>
          <w:szCs w:val="24"/>
        </w:rPr>
        <w:t>)oxide</w:t>
      </w:r>
    </w:p>
    <w:p w:rsidR="00D952C7" w:rsidRPr="00D952C7" w:rsidRDefault="00D952C7" w:rsidP="00E76D34">
      <w:pPr>
        <w:pStyle w:val="ListParagraph"/>
        <w:numPr>
          <w:ilvl w:val="3"/>
          <w:numId w:val="12"/>
        </w:numPr>
        <w:rPr>
          <w:rFonts w:ascii="Arial" w:hAnsi="Arial" w:cs="Arial"/>
          <w:sz w:val="24"/>
          <w:szCs w:val="24"/>
        </w:rPr>
      </w:pPr>
      <w:r w:rsidRPr="00D952C7">
        <w:rPr>
          <w:rFonts w:ascii="Arial" w:hAnsi="Arial" w:cs="Arial"/>
          <w:sz w:val="24"/>
          <w:szCs w:val="24"/>
        </w:rPr>
        <w:t>ZnCO</w:t>
      </w:r>
      <w:r w:rsidRPr="00D952C7">
        <w:rPr>
          <w:rFonts w:ascii="Arial" w:hAnsi="Arial" w:cs="Arial"/>
          <w:sz w:val="24"/>
          <w:szCs w:val="24"/>
          <w:vertAlign w:val="subscript"/>
        </w:rPr>
        <w:t>3(aq)</w:t>
      </w:r>
      <w:r w:rsidRPr="00D952C7">
        <w:rPr>
          <w:rFonts w:ascii="Arial" w:hAnsi="Arial" w:cs="Arial"/>
          <w:sz w:val="24"/>
          <w:szCs w:val="24"/>
        </w:rPr>
        <w:t xml:space="preserve"> + 2HCl</w:t>
      </w:r>
      <w:r w:rsidRPr="00D952C7">
        <w:rPr>
          <w:rFonts w:ascii="Arial" w:hAnsi="Arial" w:cs="Arial"/>
          <w:sz w:val="24"/>
          <w:szCs w:val="24"/>
          <w:vertAlign w:val="subscript"/>
        </w:rPr>
        <w:t>(aq)</w:t>
      </w:r>
      <w:r w:rsidRPr="00D952C7">
        <w:rPr>
          <w:rFonts w:ascii="Arial" w:hAnsi="Arial" w:cs="Arial"/>
          <w:sz w:val="24"/>
          <w:szCs w:val="24"/>
        </w:rPr>
        <w:tab/>
      </w:r>
      <w:r w:rsidRPr="00D952C7">
        <w:rPr>
          <w:rFonts w:ascii="Arial" w:hAnsi="Arial" w:cs="Arial"/>
          <w:sz w:val="24"/>
          <w:szCs w:val="24"/>
        </w:rPr>
        <w:tab/>
        <w:t xml:space="preserve">→ </w:t>
      </w:r>
      <w:r w:rsidRPr="00D952C7">
        <w:rPr>
          <w:rFonts w:ascii="Arial" w:hAnsi="Arial" w:cs="Arial"/>
          <w:sz w:val="24"/>
          <w:szCs w:val="24"/>
        </w:rPr>
        <w:tab/>
        <w:t>H</w:t>
      </w:r>
      <w:r w:rsidRPr="00D952C7">
        <w:rPr>
          <w:rFonts w:ascii="Arial" w:hAnsi="Arial" w:cs="Arial"/>
          <w:sz w:val="24"/>
          <w:szCs w:val="24"/>
          <w:vertAlign w:val="subscript"/>
        </w:rPr>
        <w:t>2</w:t>
      </w:r>
      <w:r w:rsidRPr="00D952C7">
        <w:rPr>
          <w:rFonts w:ascii="Arial" w:hAnsi="Arial" w:cs="Arial"/>
          <w:sz w:val="24"/>
          <w:szCs w:val="24"/>
        </w:rPr>
        <w:t>O</w:t>
      </w:r>
      <w:r w:rsidRPr="00D952C7">
        <w:rPr>
          <w:rFonts w:ascii="Arial" w:hAnsi="Arial" w:cs="Arial"/>
          <w:sz w:val="24"/>
          <w:szCs w:val="24"/>
          <w:vertAlign w:val="subscript"/>
        </w:rPr>
        <w:t>(l)</w:t>
      </w:r>
      <w:r w:rsidRPr="00D952C7">
        <w:rPr>
          <w:rFonts w:ascii="Arial" w:hAnsi="Arial" w:cs="Arial"/>
          <w:sz w:val="24"/>
          <w:szCs w:val="24"/>
        </w:rPr>
        <w:t xml:space="preserve"> + CO</w:t>
      </w:r>
      <w:r w:rsidRPr="00D952C7">
        <w:rPr>
          <w:rFonts w:ascii="Arial" w:hAnsi="Arial" w:cs="Arial"/>
          <w:sz w:val="24"/>
          <w:szCs w:val="24"/>
          <w:vertAlign w:val="subscript"/>
        </w:rPr>
        <w:t>2(g)</w:t>
      </w:r>
    </w:p>
    <w:p w:rsidR="00E76D34" w:rsidRPr="00344594" w:rsidRDefault="00E76D34" w:rsidP="00D952C7">
      <w:pPr>
        <w:rPr>
          <w:rFonts w:ascii="Arial" w:hAnsi="Arial" w:cs="Arial"/>
          <w:sz w:val="16"/>
          <w:szCs w:val="16"/>
        </w:rPr>
      </w:pPr>
    </w:p>
    <w:p w:rsidR="00D952C7" w:rsidRPr="00E76D34" w:rsidRDefault="00D952C7" w:rsidP="00D952C7">
      <w:pPr>
        <w:rPr>
          <w:rFonts w:ascii="Arial" w:hAnsi="Arial" w:cs="Arial"/>
          <w:b/>
          <w:sz w:val="28"/>
          <w:szCs w:val="28"/>
        </w:rPr>
      </w:pPr>
      <w:r w:rsidRPr="00E76D34">
        <w:rPr>
          <w:rFonts w:ascii="Arial" w:hAnsi="Arial" w:cs="Arial"/>
          <w:b/>
          <w:sz w:val="28"/>
          <w:szCs w:val="28"/>
        </w:rPr>
        <w:t>PREPARATION OF SOLUBLE TRIOXOCARBONATE(</w:t>
      </w:r>
      <w:r w:rsidR="00E76D34">
        <w:rPr>
          <w:rFonts w:ascii="Arial" w:hAnsi="Arial" w:cs="Arial"/>
          <w:b/>
          <w:sz w:val="28"/>
          <w:szCs w:val="28"/>
        </w:rPr>
        <w:t>IV</w:t>
      </w:r>
      <w:r w:rsidRPr="00E76D34">
        <w:rPr>
          <w:rFonts w:ascii="Arial" w:hAnsi="Arial" w:cs="Arial"/>
          <w:b/>
          <w:sz w:val="28"/>
          <w:szCs w:val="28"/>
        </w:rPr>
        <w:t>)</w:t>
      </w:r>
    </w:p>
    <w:p w:rsidR="00D952C7" w:rsidRPr="00D952C7" w:rsidRDefault="00D952C7" w:rsidP="00E76D34">
      <w:pPr>
        <w:pStyle w:val="ListParagraph"/>
        <w:numPr>
          <w:ilvl w:val="0"/>
          <w:numId w:val="13"/>
        </w:numPr>
        <w:rPr>
          <w:rFonts w:ascii="Arial" w:hAnsi="Arial" w:cs="Arial"/>
          <w:sz w:val="24"/>
          <w:szCs w:val="24"/>
        </w:rPr>
      </w:pPr>
      <w:r w:rsidRPr="00D952C7">
        <w:rPr>
          <w:rFonts w:ascii="Arial" w:hAnsi="Arial" w:cs="Arial"/>
          <w:sz w:val="24"/>
          <w:szCs w:val="24"/>
        </w:rPr>
        <w:t>Soluble trioxocarbonates(iv) are prepared by bubbling carbon(</w:t>
      </w:r>
      <w:r w:rsidR="00E76D34">
        <w:rPr>
          <w:rFonts w:ascii="Arial" w:hAnsi="Arial" w:cs="Arial"/>
          <w:sz w:val="24"/>
          <w:szCs w:val="24"/>
        </w:rPr>
        <w:t>iv</w:t>
      </w:r>
      <w:r w:rsidRPr="00D952C7">
        <w:rPr>
          <w:rFonts w:ascii="Arial" w:hAnsi="Arial" w:cs="Arial"/>
          <w:sz w:val="24"/>
          <w:szCs w:val="24"/>
        </w:rPr>
        <w:t>)oxide through a solution of their corresponding alkali.</w:t>
      </w:r>
    </w:p>
    <w:p w:rsidR="00D952C7" w:rsidRPr="00E76D34" w:rsidRDefault="00D952C7" w:rsidP="00E76D34">
      <w:pPr>
        <w:pStyle w:val="ListParagraph"/>
        <w:numPr>
          <w:ilvl w:val="2"/>
          <w:numId w:val="13"/>
        </w:numPr>
        <w:rPr>
          <w:rFonts w:ascii="Arial" w:hAnsi="Arial" w:cs="Arial"/>
          <w:sz w:val="24"/>
          <w:szCs w:val="24"/>
          <w:vertAlign w:val="subscript"/>
        </w:rPr>
      </w:pPr>
      <w:r w:rsidRPr="00E76D34">
        <w:rPr>
          <w:rFonts w:ascii="Arial" w:hAnsi="Arial" w:cs="Arial"/>
          <w:sz w:val="24"/>
          <w:szCs w:val="24"/>
        </w:rPr>
        <w:t>2KOH</w:t>
      </w:r>
      <w:r w:rsidRPr="00E76D34">
        <w:rPr>
          <w:rFonts w:ascii="Arial" w:hAnsi="Arial" w:cs="Arial"/>
          <w:sz w:val="24"/>
          <w:szCs w:val="24"/>
          <w:vertAlign w:val="subscript"/>
        </w:rPr>
        <w:t>(aq)</w:t>
      </w:r>
      <w:r w:rsidRPr="00E76D34">
        <w:rPr>
          <w:rFonts w:ascii="Arial" w:hAnsi="Arial" w:cs="Arial"/>
          <w:sz w:val="24"/>
          <w:szCs w:val="24"/>
        </w:rPr>
        <w:t xml:space="preserve"> + CO</w:t>
      </w:r>
      <w:r w:rsidRPr="00E76D34">
        <w:rPr>
          <w:rFonts w:ascii="Arial" w:hAnsi="Arial" w:cs="Arial"/>
          <w:sz w:val="24"/>
          <w:szCs w:val="24"/>
          <w:vertAlign w:val="subscript"/>
        </w:rPr>
        <w:t>2(g)</w:t>
      </w:r>
      <w:r w:rsidRPr="00E76D34">
        <w:rPr>
          <w:rFonts w:ascii="Arial" w:hAnsi="Arial" w:cs="Arial"/>
          <w:sz w:val="24"/>
          <w:szCs w:val="24"/>
          <w:vertAlign w:val="subscript"/>
        </w:rPr>
        <w:tab/>
      </w:r>
      <w:r w:rsidRPr="00E76D34">
        <w:rPr>
          <w:rFonts w:ascii="Arial" w:hAnsi="Arial" w:cs="Arial"/>
          <w:sz w:val="24"/>
          <w:szCs w:val="24"/>
          <w:vertAlign w:val="subscript"/>
        </w:rPr>
        <w:tab/>
      </w:r>
      <w:r w:rsidRPr="00E76D34">
        <w:rPr>
          <w:rFonts w:ascii="Arial" w:hAnsi="Arial" w:cs="Arial"/>
          <w:sz w:val="24"/>
          <w:szCs w:val="24"/>
        </w:rPr>
        <w:t>→</w:t>
      </w:r>
      <w:r w:rsidRPr="00E76D34">
        <w:rPr>
          <w:rFonts w:ascii="Arial" w:hAnsi="Arial" w:cs="Arial"/>
          <w:sz w:val="24"/>
          <w:szCs w:val="24"/>
        </w:rPr>
        <w:tab/>
        <w:t>K</w:t>
      </w:r>
      <w:r w:rsidRPr="00E76D34">
        <w:rPr>
          <w:rFonts w:ascii="Arial" w:hAnsi="Arial" w:cs="Arial"/>
          <w:sz w:val="24"/>
          <w:szCs w:val="24"/>
          <w:vertAlign w:val="subscript"/>
        </w:rPr>
        <w:t>2</w:t>
      </w:r>
      <w:r w:rsidRPr="00E76D34">
        <w:rPr>
          <w:rFonts w:ascii="Arial" w:hAnsi="Arial" w:cs="Arial"/>
          <w:sz w:val="24"/>
          <w:szCs w:val="24"/>
        </w:rPr>
        <w:t>CO</w:t>
      </w:r>
      <w:r w:rsidRPr="00E76D34">
        <w:rPr>
          <w:rFonts w:ascii="Arial" w:hAnsi="Arial" w:cs="Arial"/>
          <w:sz w:val="24"/>
          <w:szCs w:val="24"/>
          <w:vertAlign w:val="subscript"/>
        </w:rPr>
        <w:t>3(aq)</w:t>
      </w:r>
      <w:r w:rsidRPr="00E76D34">
        <w:rPr>
          <w:rFonts w:ascii="Arial" w:hAnsi="Arial" w:cs="Arial"/>
          <w:sz w:val="24"/>
          <w:szCs w:val="24"/>
        </w:rPr>
        <w:t xml:space="preserve"> + H</w:t>
      </w:r>
      <w:r w:rsidRPr="00E76D34">
        <w:rPr>
          <w:rFonts w:ascii="Arial" w:hAnsi="Arial" w:cs="Arial"/>
          <w:sz w:val="24"/>
          <w:szCs w:val="24"/>
          <w:vertAlign w:val="subscript"/>
        </w:rPr>
        <w:t>2</w:t>
      </w:r>
      <w:r w:rsidRPr="00E76D34">
        <w:rPr>
          <w:rFonts w:ascii="Arial" w:hAnsi="Arial" w:cs="Arial"/>
          <w:sz w:val="24"/>
          <w:szCs w:val="24"/>
        </w:rPr>
        <w:t>O</w:t>
      </w:r>
      <w:r w:rsidRPr="00E76D34">
        <w:rPr>
          <w:rFonts w:ascii="Arial" w:hAnsi="Arial" w:cs="Arial"/>
          <w:sz w:val="24"/>
          <w:szCs w:val="24"/>
          <w:vertAlign w:val="subscript"/>
        </w:rPr>
        <w:t xml:space="preserve">(l) </w:t>
      </w:r>
    </w:p>
    <w:p w:rsidR="00344594" w:rsidRPr="00344594" w:rsidRDefault="00344594" w:rsidP="00344594">
      <w:pPr>
        <w:pStyle w:val="ListParagraph"/>
        <w:rPr>
          <w:rFonts w:ascii="Arial" w:hAnsi="Arial" w:cs="Arial"/>
          <w:sz w:val="16"/>
          <w:szCs w:val="16"/>
        </w:rPr>
      </w:pPr>
    </w:p>
    <w:p w:rsidR="00D952C7" w:rsidRPr="00D952C7" w:rsidRDefault="00D952C7" w:rsidP="00E76D34">
      <w:pPr>
        <w:pStyle w:val="ListParagraph"/>
        <w:numPr>
          <w:ilvl w:val="0"/>
          <w:numId w:val="13"/>
        </w:numPr>
        <w:rPr>
          <w:rFonts w:ascii="Arial" w:hAnsi="Arial" w:cs="Arial"/>
          <w:sz w:val="24"/>
          <w:szCs w:val="24"/>
        </w:rPr>
      </w:pPr>
      <w:r w:rsidRPr="00D952C7">
        <w:rPr>
          <w:rFonts w:ascii="Arial" w:hAnsi="Arial" w:cs="Arial"/>
          <w:sz w:val="24"/>
          <w:szCs w:val="24"/>
        </w:rPr>
        <w:t>Sodium and Potassium trioxocarbonate(</w:t>
      </w:r>
      <w:r w:rsidR="00E76D34">
        <w:rPr>
          <w:rFonts w:ascii="Arial" w:hAnsi="Arial" w:cs="Arial"/>
          <w:sz w:val="24"/>
          <w:szCs w:val="24"/>
        </w:rPr>
        <w:t>iv</w:t>
      </w:r>
      <w:r w:rsidRPr="00D952C7">
        <w:rPr>
          <w:rFonts w:ascii="Arial" w:hAnsi="Arial" w:cs="Arial"/>
          <w:sz w:val="24"/>
          <w:szCs w:val="24"/>
        </w:rPr>
        <w:t>) can be prepared by heating the corresponding hydrogen trioxocarbonate(</w:t>
      </w:r>
      <w:r w:rsidR="00E76D34">
        <w:rPr>
          <w:rFonts w:ascii="Arial" w:hAnsi="Arial" w:cs="Arial"/>
          <w:sz w:val="24"/>
          <w:szCs w:val="24"/>
        </w:rPr>
        <w:t>iv</w:t>
      </w:r>
      <w:r w:rsidRPr="00D952C7">
        <w:rPr>
          <w:rFonts w:ascii="Arial" w:hAnsi="Arial" w:cs="Arial"/>
          <w:sz w:val="24"/>
          <w:szCs w:val="24"/>
        </w:rPr>
        <w:t>) since they do not decompose on heating</w:t>
      </w:r>
    </w:p>
    <w:p w:rsidR="00D952C7" w:rsidRPr="00E76D34" w:rsidRDefault="00D952C7" w:rsidP="00E76D34">
      <w:pPr>
        <w:pStyle w:val="ListParagraph"/>
        <w:numPr>
          <w:ilvl w:val="2"/>
          <w:numId w:val="13"/>
        </w:numPr>
        <w:rPr>
          <w:rFonts w:ascii="Arial" w:hAnsi="Arial" w:cs="Arial"/>
          <w:sz w:val="24"/>
          <w:szCs w:val="24"/>
          <w:vertAlign w:val="subscript"/>
        </w:rPr>
      </w:pPr>
      <w:r w:rsidRPr="00E76D34">
        <w:rPr>
          <w:rFonts w:ascii="Arial" w:hAnsi="Arial" w:cs="Arial"/>
          <w:sz w:val="24"/>
          <w:szCs w:val="24"/>
        </w:rPr>
        <w:t>2KHCO</w:t>
      </w:r>
      <w:r w:rsidRPr="00E76D34">
        <w:rPr>
          <w:rFonts w:ascii="Arial" w:hAnsi="Arial" w:cs="Arial"/>
          <w:sz w:val="24"/>
          <w:szCs w:val="24"/>
          <w:vertAlign w:val="subscript"/>
        </w:rPr>
        <w:t>3(s)</w:t>
      </w:r>
      <w:r w:rsidRPr="00E76D34">
        <w:rPr>
          <w:rFonts w:ascii="Arial" w:hAnsi="Arial" w:cs="Arial"/>
          <w:sz w:val="24"/>
          <w:szCs w:val="24"/>
        </w:rPr>
        <w:t xml:space="preserve"> </w:t>
      </w:r>
      <w:r w:rsidRPr="00E76D34">
        <w:rPr>
          <w:rFonts w:ascii="Arial" w:hAnsi="Arial" w:cs="Arial"/>
          <w:sz w:val="24"/>
          <w:szCs w:val="24"/>
        </w:rPr>
        <w:tab/>
        <w:t>→</w:t>
      </w:r>
      <w:r w:rsidRPr="00E76D34">
        <w:rPr>
          <w:rFonts w:ascii="Arial" w:hAnsi="Arial" w:cs="Arial"/>
          <w:sz w:val="24"/>
          <w:szCs w:val="24"/>
        </w:rPr>
        <w:tab/>
        <w:t>K</w:t>
      </w:r>
      <w:r w:rsidRPr="00E76D34">
        <w:rPr>
          <w:rFonts w:ascii="Arial" w:hAnsi="Arial" w:cs="Arial"/>
          <w:sz w:val="24"/>
          <w:szCs w:val="24"/>
          <w:vertAlign w:val="subscript"/>
        </w:rPr>
        <w:t>2</w:t>
      </w:r>
      <w:r w:rsidRPr="00E76D34">
        <w:rPr>
          <w:rFonts w:ascii="Arial" w:hAnsi="Arial" w:cs="Arial"/>
          <w:sz w:val="24"/>
          <w:szCs w:val="24"/>
        </w:rPr>
        <w:t>CO</w:t>
      </w:r>
      <w:r w:rsidRPr="00E76D34">
        <w:rPr>
          <w:rFonts w:ascii="Arial" w:hAnsi="Arial" w:cs="Arial"/>
          <w:sz w:val="24"/>
          <w:szCs w:val="24"/>
          <w:vertAlign w:val="subscript"/>
        </w:rPr>
        <w:t>3(s)</w:t>
      </w:r>
      <w:r w:rsidRPr="00E76D34">
        <w:rPr>
          <w:rFonts w:ascii="Arial" w:hAnsi="Arial" w:cs="Arial"/>
          <w:sz w:val="24"/>
          <w:szCs w:val="24"/>
        </w:rPr>
        <w:t xml:space="preserve"> + CO</w:t>
      </w:r>
      <w:r w:rsidRPr="00E76D34">
        <w:rPr>
          <w:rFonts w:ascii="Arial" w:hAnsi="Arial" w:cs="Arial"/>
          <w:sz w:val="24"/>
          <w:szCs w:val="24"/>
          <w:vertAlign w:val="subscript"/>
        </w:rPr>
        <w:t>2(g)</w:t>
      </w:r>
      <w:r w:rsidRPr="00E76D34">
        <w:rPr>
          <w:rFonts w:ascii="Arial" w:hAnsi="Arial" w:cs="Arial"/>
          <w:sz w:val="24"/>
          <w:szCs w:val="24"/>
        </w:rPr>
        <w:t xml:space="preserve"> + H</w:t>
      </w:r>
      <w:r w:rsidRPr="00E76D34">
        <w:rPr>
          <w:rFonts w:ascii="Arial" w:hAnsi="Arial" w:cs="Arial"/>
          <w:sz w:val="24"/>
          <w:szCs w:val="24"/>
          <w:vertAlign w:val="subscript"/>
        </w:rPr>
        <w:t>2</w:t>
      </w:r>
      <w:r w:rsidRPr="00E76D34">
        <w:rPr>
          <w:rFonts w:ascii="Arial" w:hAnsi="Arial" w:cs="Arial"/>
          <w:sz w:val="24"/>
          <w:szCs w:val="24"/>
        </w:rPr>
        <w:t>O</w:t>
      </w:r>
      <w:r w:rsidRPr="00E76D34">
        <w:rPr>
          <w:rFonts w:ascii="Arial" w:hAnsi="Arial" w:cs="Arial"/>
          <w:sz w:val="24"/>
          <w:szCs w:val="24"/>
          <w:vertAlign w:val="subscript"/>
        </w:rPr>
        <w:t>(l)</w:t>
      </w:r>
    </w:p>
    <w:p w:rsidR="00344594" w:rsidRPr="00344594" w:rsidRDefault="00344594" w:rsidP="00D952C7">
      <w:pPr>
        <w:rPr>
          <w:rFonts w:ascii="Arial" w:hAnsi="Arial" w:cs="Arial"/>
          <w:b/>
          <w:sz w:val="16"/>
          <w:szCs w:val="16"/>
        </w:rPr>
      </w:pPr>
    </w:p>
    <w:p w:rsidR="00D952C7" w:rsidRPr="00E76D34" w:rsidRDefault="00D952C7" w:rsidP="00D952C7">
      <w:pPr>
        <w:rPr>
          <w:rFonts w:ascii="Arial" w:hAnsi="Arial" w:cs="Arial"/>
          <w:b/>
          <w:sz w:val="28"/>
          <w:szCs w:val="28"/>
        </w:rPr>
      </w:pPr>
      <w:r w:rsidRPr="00E76D34">
        <w:rPr>
          <w:rFonts w:ascii="Arial" w:hAnsi="Arial" w:cs="Arial"/>
          <w:b/>
          <w:sz w:val="28"/>
          <w:szCs w:val="28"/>
        </w:rPr>
        <w:t>PREPARATION OF INSOLUBLE TRIOXOCARBONATE(</w:t>
      </w:r>
      <w:r w:rsidR="00E76D34">
        <w:rPr>
          <w:rFonts w:ascii="Arial" w:hAnsi="Arial" w:cs="Arial"/>
          <w:b/>
          <w:sz w:val="28"/>
          <w:szCs w:val="28"/>
        </w:rPr>
        <w:t>IV</w:t>
      </w:r>
      <w:r w:rsidRPr="00E76D34">
        <w:rPr>
          <w:rFonts w:ascii="Arial" w:hAnsi="Arial" w:cs="Arial"/>
          <w:b/>
          <w:sz w:val="28"/>
          <w:szCs w:val="28"/>
        </w:rPr>
        <w:t>)</w:t>
      </w:r>
    </w:p>
    <w:p w:rsidR="00D952C7" w:rsidRPr="00D952C7" w:rsidRDefault="00D952C7" w:rsidP="00E76D34">
      <w:pPr>
        <w:pStyle w:val="ListParagraph"/>
        <w:numPr>
          <w:ilvl w:val="0"/>
          <w:numId w:val="14"/>
        </w:numPr>
        <w:rPr>
          <w:rFonts w:ascii="Arial" w:hAnsi="Arial" w:cs="Arial"/>
          <w:sz w:val="24"/>
          <w:szCs w:val="24"/>
        </w:rPr>
      </w:pPr>
      <w:r w:rsidRPr="00D952C7">
        <w:rPr>
          <w:rFonts w:ascii="Arial" w:hAnsi="Arial" w:cs="Arial"/>
          <w:sz w:val="24"/>
          <w:szCs w:val="24"/>
        </w:rPr>
        <w:t>Double decomposition: An insoluble trioxocarbonate(</w:t>
      </w:r>
      <w:r w:rsidR="00E76D34">
        <w:rPr>
          <w:rFonts w:ascii="Arial" w:hAnsi="Arial" w:cs="Arial"/>
          <w:sz w:val="24"/>
          <w:szCs w:val="24"/>
        </w:rPr>
        <w:t>iv</w:t>
      </w:r>
      <w:r w:rsidRPr="00D952C7">
        <w:rPr>
          <w:rFonts w:ascii="Arial" w:hAnsi="Arial" w:cs="Arial"/>
          <w:sz w:val="24"/>
          <w:szCs w:val="24"/>
        </w:rPr>
        <w:t>) salt is prepared by the addition of an aqueous Na</w:t>
      </w:r>
      <w:r w:rsidRPr="00D952C7">
        <w:rPr>
          <w:rFonts w:ascii="Arial" w:hAnsi="Arial" w:cs="Arial"/>
          <w:sz w:val="24"/>
          <w:szCs w:val="24"/>
          <w:vertAlign w:val="subscript"/>
        </w:rPr>
        <w:t>2</w:t>
      </w:r>
      <w:r w:rsidRPr="00D952C7">
        <w:rPr>
          <w:rFonts w:ascii="Arial" w:hAnsi="Arial" w:cs="Arial"/>
          <w:sz w:val="24"/>
          <w:szCs w:val="24"/>
        </w:rPr>
        <w:t>CO</w:t>
      </w:r>
      <w:r w:rsidRPr="00D952C7">
        <w:rPr>
          <w:rFonts w:ascii="Arial" w:hAnsi="Arial" w:cs="Arial"/>
          <w:sz w:val="24"/>
          <w:szCs w:val="24"/>
          <w:vertAlign w:val="subscript"/>
        </w:rPr>
        <w:t>3</w:t>
      </w:r>
      <w:r w:rsidRPr="00D952C7">
        <w:rPr>
          <w:rFonts w:ascii="Arial" w:hAnsi="Arial" w:cs="Arial"/>
          <w:sz w:val="24"/>
          <w:szCs w:val="24"/>
        </w:rPr>
        <w:t xml:space="preserve"> or NaHCO</w:t>
      </w:r>
      <w:r w:rsidRPr="00D952C7">
        <w:rPr>
          <w:rFonts w:ascii="Arial" w:hAnsi="Arial" w:cs="Arial"/>
          <w:sz w:val="24"/>
          <w:szCs w:val="24"/>
          <w:vertAlign w:val="subscript"/>
        </w:rPr>
        <w:t>3</w:t>
      </w:r>
      <w:r w:rsidRPr="00D952C7">
        <w:rPr>
          <w:rFonts w:ascii="Arial" w:hAnsi="Arial" w:cs="Arial"/>
          <w:sz w:val="24"/>
          <w:szCs w:val="24"/>
        </w:rPr>
        <w:t xml:space="preserve"> to the aqueous solution of the corresponding salt.</w:t>
      </w:r>
    </w:p>
    <w:p w:rsidR="00D952C7" w:rsidRPr="00D952C7" w:rsidRDefault="00D952C7" w:rsidP="00E76D34">
      <w:pPr>
        <w:pStyle w:val="ListParagraph"/>
        <w:numPr>
          <w:ilvl w:val="3"/>
          <w:numId w:val="14"/>
        </w:numPr>
        <w:rPr>
          <w:rFonts w:ascii="Arial" w:hAnsi="Arial" w:cs="Arial"/>
          <w:sz w:val="24"/>
          <w:szCs w:val="24"/>
          <w:vertAlign w:val="subscript"/>
        </w:rPr>
      </w:pPr>
      <w:r w:rsidRPr="00D952C7">
        <w:rPr>
          <w:rFonts w:ascii="Arial" w:hAnsi="Arial" w:cs="Arial"/>
          <w:sz w:val="24"/>
          <w:szCs w:val="24"/>
        </w:rPr>
        <w:t>Na</w:t>
      </w:r>
      <w:r w:rsidRPr="00D952C7">
        <w:rPr>
          <w:rFonts w:ascii="Arial" w:hAnsi="Arial" w:cs="Arial"/>
          <w:sz w:val="24"/>
          <w:szCs w:val="24"/>
          <w:vertAlign w:val="subscript"/>
        </w:rPr>
        <w:t>2</w:t>
      </w:r>
      <w:r w:rsidRPr="00D952C7">
        <w:rPr>
          <w:rFonts w:ascii="Arial" w:hAnsi="Arial" w:cs="Arial"/>
          <w:sz w:val="24"/>
          <w:szCs w:val="24"/>
        </w:rPr>
        <w:t>CO</w:t>
      </w:r>
      <w:r w:rsidRPr="00D952C7">
        <w:rPr>
          <w:rFonts w:ascii="Arial" w:hAnsi="Arial" w:cs="Arial"/>
          <w:sz w:val="24"/>
          <w:szCs w:val="24"/>
          <w:vertAlign w:val="subscript"/>
        </w:rPr>
        <w:t>3(aq)</w:t>
      </w:r>
      <w:r w:rsidRPr="00D952C7">
        <w:rPr>
          <w:rFonts w:ascii="Arial" w:hAnsi="Arial" w:cs="Arial"/>
          <w:sz w:val="24"/>
          <w:szCs w:val="24"/>
        </w:rPr>
        <w:t xml:space="preserve"> + 2AgNO</w:t>
      </w:r>
      <w:r w:rsidRPr="00D952C7">
        <w:rPr>
          <w:rFonts w:ascii="Arial" w:hAnsi="Arial" w:cs="Arial"/>
          <w:sz w:val="24"/>
          <w:szCs w:val="24"/>
          <w:vertAlign w:val="subscript"/>
        </w:rPr>
        <w:t>3(aq)</w:t>
      </w:r>
      <w:r w:rsidRPr="00D952C7">
        <w:rPr>
          <w:rFonts w:ascii="Arial" w:hAnsi="Arial" w:cs="Arial"/>
          <w:sz w:val="24"/>
          <w:szCs w:val="24"/>
        </w:rPr>
        <w:tab/>
        <w:t>→</w:t>
      </w:r>
      <w:r w:rsidRPr="00D952C7">
        <w:rPr>
          <w:rFonts w:ascii="Arial" w:hAnsi="Arial" w:cs="Arial"/>
          <w:sz w:val="24"/>
          <w:szCs w:val="24"/>
        </w:rPr>
        <w:tab/>
        <w:t>Ag</w:t>
      </w:r>
      <w:r w:rsidRPr="00D952C7">
        <w:rPr>
          <w:rFonts w:ascii="Arial" w:hAnsi="Arial" w:cs="Arial"/>
          <w:sz w:val="24"/>
          <w:szCs w:val="24"/>
          <w:vertAlign w:val="subscript"/>
        </w:rPr>
        <w:t>2</w:t>
      </w:r>
      <w:r w:rsidRPr="00D952C7">
        <w:rPr>
          <w:rFonts w:ascii="Arial" w:hAnsi="Arial" w:cs="Arial"/>
          <w:sz w:val="24"/>
          <w:szCs w:val="24"/>
        </w:rPr>
        <w:t>CO</w:t>
      </w:r>
      <w:r w:rsidRPr="00D952C7">
        <w:rPr>
          <w:rFonts w:ascii="Arial" w:hAnsi="Arial" w:cs="Arial"/>
          <w:sz w:val="24"/>
          <w:szCs w:val="24"/>
          <w:vertAlign w:val="subscript"/>
        </w:rPr>
        <w:t>3(s)</w:t>
      </w:r>
      <w:r w:rsidRPr="00D952C7">
        <w:rPr>
          <w:rFonts w:ascii="Arial" w:hAnsi="Arial" w:cs="Arial"/>
          <w:sz w:val="24"/>
          <w:szCs w:val="24"/>
        </w:rPr>
        <w:t xml:space="preserve"> + 2NaNO</w:t>
      </w:r>
      <w:r w:rsidRPr="00D952C7">
        <w:rPr>
          <w:rFonts w:ascii="Arial" w:hAnsi="Arial" w:cs="Arial"/>
          <w:sz w:val="24"/>
          <w:szCs w:val="24"/>
          <w:vertAlign w:val="subscript"/>
        </w:rPr>
        <w:t>3(aq)</w:t>
      </w:r>
    </w:p>
    <w:p w:rsidR="00344594" w:rsidRPr="00344594" w:rsidRDefault="00D952C7" w:rsidP="00344594">
      <w:pPr>
        <w:pStyle w:val="ListParagraph"/>
        <w:numPr>
          <w:ilvl w:val="1"/>
          <w:numId w:val="14"/>
        </w:numPr>
        <w:rPr>
          <w:rFonts w:ascii="Arial" w:hAnsi="Arial" w:cs="Arial"/>
          <w:sz w:val="24"/>
          <w:szCs w:val="24"/>
          <w:vertAlign w:val="subscript"/>
        </w:rPr>
      </w:pPr>
      <w:r w:rsidRPr="00E76D34">
        <w:rPr>
          <w:rFonts w:ascii="Arial" w:hAnsi="Arial" w:cs="Arial"/>
          <w:sz w:val="24"/>
          <w:szCs w:val="24"/>
        </w:rPr>
        <w:t>2NaHCO</w:t>
      </w:r>
      <w:r w:rsidRPr="00E76D34">
        <w:rPr>
          <w:rFonts w:ascii="Arial" w:hAnsi="Arial" w:cs="Arial"/>
          <w:sz w:val="24"/>
          <w:szCs w:val="24"/>
          <w:vertAlign w:val="subscript"/>
        </w:rPr>
        <w:t>3(aq)</w:t>
      </w:r>
      <w:r w:rsidRPr="00E76D34">
        <w:rPr>
          <w:rFonts w:ascii="Arial" w:hAnsi="Arial" w:cs="Arial"/>
          <w:sz w:val="24"/>
          <w:szCs w:val="24"/>
        </w:rPr>
        <w:t xml:space="preserve"> + 2AgNO</w:t>
      </w:r>
      <w:r w:rsidRPr="00E76D34">
        <w:rPr>
          <w:rFonts w:ascii="Arial" w:hAnsi="Arial" w:cs="Arial"/>
          <w:sz w:val="24"/>
          <w:szCs w:val="24"/>
          <w:vertAlign w:val="subscript"/>
        </w:rPr>
        <w:t>3(aq)</w:t>
      </w:r>
      <w:r w:rsidRPr="00E76D34">
        <w:rPr>
          <w:rFonts w:ascii="Arial" w:hAnsi="Arial" w:cs="Arial"/>
          <w:sz w:val="24"/>
          <w:szCs w:val="24"/>
          <w:vertAlign w:val="subscript"/>
        </w:rPr>
        <w:tab/>
      </w:r>
      <w:r w:rsidRPr="00E76D34">
        <w:rPr>
          <w:rFonts w:ascii="Arial" w:hAnsi="Arial" w:cs="Arial"/>
          <w:sz w:val="24"/>
          <w:szCs w:val="24"/>
        </w:rPr>
        <w:tab/>
        <w:t>→</w:t>
      </w:r>
      <w:r w:rsidRPr="00E76D34">
        <w:rPr>
          <w:rFonts w:ascii="Arial" w:hAnsi="Arial" w:cs="Arial"/>
          <w:sz w:val="24"/>
          <w:szCs w:val="24"/>
        </w:rPr>
        <w:tab/>
        <w:t>Ag</w:t>
      </w:r>
      <w:r w:rsidRPr="00E76D34">
        <w:rPr>
          <w:rFonts w:ascii="Arial" w:hAnsi="Arial" w:cs="Arial"/>
          <w:sz w:val="24"/>
          <w:szCs w:val="24"/>
          <w:vertAlign w:val="subscript"/>
        </w:rPr>
        <w:t>2</w:t>
      </w:r>
      <w:r w:rsidRPr="00E76D34">
        <w:rPr>
          <w:rFonts w:ascii="Arial" w:hAnsi="Arial" w:cs="Arial"/>
          <w:sz w:val="24"/>
          <w:szCs w:val="24"/>
        </w:rPr>
        <w:t>CO</w:t>
      </w:r>
      <w:r w:rsidRPr="00E76D34">
        <w:rPr>
          <w:rFonts w:ascii="Arial" w:hAnsi="Arial" w:cs="Arial"/>
          <w:sz w:val="24"/>
          <w:szCs w:val="24"/>
          <w:vertAlign w:val="subscript"/>
        </w:rPr>
        <w:t>3(s)</w:t>
      </w:r>
      <w:r w:rsidRPr="00E76D34">
        <w:rPr>
          <w:rFonts w:ascii="Arial" w:hAnsi="Arial" w:cs="Arial"/>
          <w:sz w:val="24"/>
          <w:szCs w:val="24"/>
        </w:rPr>
        <w:t xml:space="preserve"> + 2NaNO</w:t>
      </w:r>
      <w:r w:rsidRPr="00E76D34">
        <w:rPr>
          <w:rFonts w:ascii="Arial" w:hAnsi="Arial" w:cs="Arial"/>
          <w:sz w:val="24"/>
          <w:szCs w:val="24"/>
          <w:vertAlign w:val="subscript"/>
        </w:rPr>
        <w:t>3(aq)</w:t>
      </w:r>
      <w:r w:rsidRPr="00E76D34">
        <w:rPr>
          <w:rFonts w:ascii="Arial" w:hAnsi="Arial" w:cs="Arial"/>
          <w:sz w:val="24"/>
          <w:szCs w:val="24"/>
        </w:rPr>
        <w:t xml:space="preserve"> + H</w:t>
      </w:r>
      <w:r w:rsidRPr="00E76D34">
        <w:rPr>
          <w:rFonts w:ascii="Arial" w:hAnsi="Arial" w:cs="Arial"/>
          <w:sz w:val="24"/>
          <w:szCs w:val="24"/>
          <w:vertAlign w:val="subscript"/>
        </w:rPr>
        <w:t>2</w:t>
      </w:r>
      <w:r w:rsidRPr="00E76D34">
        <w:rPr>
          <w:rFonts w:ascii="Arial" w:hAnsi="Arial" w:cs="Arial"/>
          <w:sz w:val="24"/>
          <w:szCs w:val="24"/>
        </w:rPr>
        <w:t>O</w:t>
      </w:r>
      <w:r w:rsidRPr="00E76D34">
        <w:rPr>
          <w:rFonts w:ascii="Arial" w:hAnsi="Arial" w:cs="Arial"/>
          <w:sz w:val="24"/>
          <w:szCs w:val="24"/>
          <w:vertAlign w:val="subscript"/>
        </w:rPr>
        <w:t>(l)</w:t>
      </w:r>
      <w:r w:rsidRPr="00E76D34">
        <w:rPr>
          <w:rFonts w:ascii="Arial" w:hAnsi="Arial" w:cs="Arial"/>
          <w:sz w:val="24"/>
          <w:szCs w:val="24"/>
        </w:rPr>
        <w:t xml:space="preserve"> + CO</w:t>
      </w:r>
      <w:r w:rsidRPr="00E76D34">
        <w:rPr>
          <w:rFonts w:ascii="Arial" w:hAnsi="Arial" w:cs="Arial"/>
          <w:sz w:val="24"/>
          <w:szCs w:val="24"/>
          <w:vertAlign w:val="subscript"/>
        </w:rPr>
        <w:t>2(g)</w:t>
      </w:r>
    </w:p>
    <w:p w:rsidR="009A3158" w:rsidRDefault="009A3158" w:rsidP="009A3158">
      <w:pPr>
        <w:pStyle w:val="ListParagraph"/>
        <w:rPr>
          <w:rFonts w:ascii="Arial" w:hAnsi="Arial" w:cs="Arial"/>
          <w:sz w:val="24"/>
          <w:szCs w:val="24"/>
        </w:rPr>
      </w:pPr>
    </w:p>
    <w:p w:rsidR="00D952C7" w:rsidRPr="00E76D34" w:rsidRDefault="00D952C7" w:rsidP="00E76D34">
      <w:pPr>
        <w:pStyle w:val="ListParagraph"/>
        <w:numPr>
          <w:ilvl w:val="0"/>
          <w:numId w:val="14"/>
        </w:numPr>
        <w:rPr>
          <w:rFonts w:ascii="Arial" w:hAnsi="Arial" w:cs="Arial"/>
          <w:sz w:val="24"/>
          <w:szCs w:val="24"/>
        </w:rPr>
      </w:pPr>
      <w:r w:rsidRPr="00E76D34">
        <w:rPr>
          <w:rFonts w:ascii="Arial" w:hAnsi="Arial" w:cs="Arial"/>
          <w:sz w:val="24"/>
          <w:szCs w:val="24"/>
        </w:rPr>
        <w:t>Calcium trioxocarbonate(</w:t>
      </w:r>
      <w:r w:rsidR="00344594">
        <w:rPr>
          <w:rFonts w:ascii="Arial" w:hAnsi="Arial" w:cs="Arial"/>
          <w:sz w:val="24"/>
          <w:szCs w:val="24"/>
          <w:lang w:val="en-US"/>
        </w:rPr>
        <w:t>iv</w:t>
      </w:r>
      <w:r w:rsidRPr="00E76D34">
        <w:rPr>
          <w:rFonts w:ascii="Arial" w:hAnsi="Arial" w:cs="Arial"/>
          <w:sz w:val="24"/>
          <w:szCs w:val="24"/>
        </w:rPr>
        <w:t>) is prepared by passing carbon(</w:t>
      </w:r>
      <w:r w:rsidR="00344594">
        <w:rPr>
          <w:rFonts w:ascii="Arial" w:hAnsi="Arial" w:cs="Arial"/>
          <w:sz w:val="24"/>
          <w:szCs w:val="24"/>
          <w:lang w:val="en-US"/>
        </w:rPr>
        <w:t>iv</w:t>
      </w:r>
      <w:r w:rsidRPr="00E76D34">
        <w:rPr>
          <w:rFonts w:ascii="Arial" w:hAnsi="Arial" w:cs="Arial"/>
          <w:sz w:val="24"/>
          <w:szCs w:val="24"/>
        </w:rPr>
        <w:t>)oxide into limewater.</w:t>
      </w:r>
    </w:p>
    <w:p w:rsidR="00E76D34" w:rsidRPr="00344594" w:rsidRDefault="00D952C7" w:rsidP="00D952C7">
      <w:pPr>
        <w:pStyle w:val="ListParagraph"/>
        <w:numPr>
          <w:ilvl w:val="3"/>
          <w:numId w:val="14"/>
        </w:numPr>
        <w:rPr>
          <w:rFonts w:ascii="Arial" w:hAnsi="Arial" w:cs="Arial"/>
          <w:sz w:val="24"/>
          <w:szCs w:val="24"/>
          <w:vertAlign w:val="subscript"/>
        </w:rPr>
      </w:pPr>
      <w:r w:rsidRPr="00D952C7">
        <w:rPr>
          <w:rFonts w:ascii="Arial" w:hAnsi="Arial" w:cs="Arial"/>
          <w:sz w:val="24"/>
          <w:szCs w:val="24"/>
        </w:rPr>
        <w:t>Ca(OH)</w:t>
      </w:r>
      <w:r w:rsidRPr="00D952C7">
        <w:rPr>
          <w:rFonts w:ascii="Arial" w:hAnsi="Arial" w:cs="Arial"/>
          <w:sz w:val="24"/>
          <w:szCs w:val="24"/>
          <w:vertAlign w:val="subscript"/>
        </w:rPr>
        <w:t>2(aq)</w:t>
      </w:r>
      <w:r w:rsidRPr="00D952C7">
        <w:rPr>
          <w:rFonts w:ascii="Arial" w:hAnsi="Arial" w:cs="Arial"/>
          <w:sz w:val="24"/>
          <w:szCs w:val="24"/>
        </w:rPr>
        <w:t xml:space="preserve"> + CO</w:t>
      </w:r>
      <w:r w:rsidRPr="00D952C7">
        <w:rPr>
          <w:rFonts w:ascii="Arial" w:hAnsi="Arial" w:cs="Arial"/>
          <w:sz w:val="24"/>
          <w:szCs w:val="24"/>
          <w:vertAlign w:val="subscript"/>
        </w:rPr>
        <w:t>2(g)</w:t>
      </w:r>
      <w:r w:rsidRPr="00D952C7">
        <w:rPr>
          <w:rFonts w:ascii="Arial" w:hAnsi="Arial" w:cs="Arial"/>
          <w:sz w:val="24"/>
          <w:szCs w:val="24"/>
        </w:rPr>
        <w:t xml:space="preserve"> </w:t>
      </w:r>
      <w:r w:rsidRPr="00D952C7">
        <w:rPr>
          <w:rFonts w:ascii="Arial" w:hAnsi="Arial" w:cs="Arial"/>
          <w:sz w:val="24"/>
          <w:szCs w:val="24"/>
        </w:rPr>
        <w:tab/>
        <w:t>→</w:t>
      </w:r>
      <w:r w:rsidRPr="00D952C7">
        <w:rPr>
          <w:rFonts w:ascii="Arial" w:hAnsi="Arial" w:cs="Arial"/>
          <w:sz w:val="24"/>
          <w:szCs w:val="24"/>
        </w:rPr>
        <w:tab/>
        <w:t>CaCO</w:t>
      </w:r>
      <w:r w:rsidRPr="00D952C7">
        <w:rPr>
          <w:rFonts w:ascii="Arial" w:hAnsi="Arial" w:cs="Arial"/>
          <w:sz w:val="24"/>
          <w:szCs w:val="24"/>
          <w:vertAlign w:val="subscript"/>
        </w:rPr>
        <w:t>3(s)</w:t>
      </w:r>
      <w:r w:rsidRPr="00D952C7">
        <w:rPr>
          <w:rFonts w:ascii="Arial" w:hAnsi="Arial" w:cs="Arial"/>
          <w:sz w:val="24"/>
          <w:szCs w:val="24"/>
        </w:rPr>
        <w:t xml:space="preserve"> + H</w:t>
      </w:r>
      <w:r w:rsidRPr="00D952C7">
        <w:rPr>
          <w:rFonts w:ascii="Arial" w:hAnsi="Arial" w:cs="Arial"/>
          <w:sz w:val="24"/>
          <w:szCs w:val="24"/>
          <w:vertAlign w:val="subscript"/>
        </w:rPr>
        <w:t>2</w:t>
      </w:r>
      <w:r w:rsidRPr="00D952C7">
        <w:rPr>
          <w:rFonts w:ascii="Arial" w:hAnsi="Arial" w:cs="Arial"/>
          <w:sz w:val="24"/>
          <w:szCs w:val="24"/>
        </w:rPr>
        <w:t>O</w:t>
      </w:r>
      <w:r w:rsidRPr="00D952C7">
        <w:rPr>
          <w:rFonts w:ascii="Arial" w:hAnsi="Arial" w:cs="Arial"/>
          <w:sz w:val="24"/>
          <w:szCs w:val="24"/>
          <w:vertAlign w:val="subscript"/>
        </w:rPr>
        <w:t>(l)</w:t>
      </w:r>
    </w:p>
    <w:p w:rsidR="00344594" w:rsidRPr="00344594" w:rsidRDefault="00344594" w:rsidP="00D952C7">
      <w:pPr>
        <w:rPr>
          <w:rFonts w:ascii="Arial" w:hAnsi="Arial" w:cs="Arial"/>
          <w:b/>
          <w:sz w:val="16"/>
          <w:szCs w:val="16"/>
        </w:rPr>
      </w:pPr>
    </w:p>
    <w:p w:rsidR="00D952C7" w:rsidRPr="00E76D34" w:rsidRDefault="00D952C7" w:rsidP="00D952C7">
      <w:pPr>
        <w:rPr>
          <w:rFonts w:ascii="Arial" w:hAnsi="Arial" w:cs="Arial"/>
          <w:b/>
          <w:sz w:val="28"/>
          <w:szCs w:val="28"/>
        </w:rPr>
      </w:pPr>
      <w:r w:rsidRPr="00E76D34">
        <w:rPr>
          <w:rFonts w:ascii="Arial" w:hAnsi="Arial" w:cs="Arial"/>
          <w:b/>
          <w:sz w:val="28"/>
          <w:szCs w:val="28"/>
        </w:rPr>
        <w:t>USES OF TRIOXOCAEBONATE(IV) SALTS</w:t>
      </w:r>
    </w:p>
    <w:p w:rsidR="00D952C7" w:rsidRPr="00D952C7" w:rsidRDefault="00D952C7" w:rsidP="00E76D34">
      <w:pPr>
        <w:pStyle w:val="ListParagraph"/>
        <w:numPr>
          <w:ilvl w:val="0"/>
          <w:numId w:val="15"/>
        </w:numPr>
        <w:rPr>
          <w:rFonts w:ascii="Arial" w:hAnsi="Arial" w:cs="Arial"/>
          <w:sz w:val="24"/>
          <w:szCs w:val="24"/>
        </w:rPr>
      </w:pPr>
      <w:r w:rsidRPr="00D952C7">
        <w:rPr>
          <w:rFonts w:ascii="Arial" w:hAnsi="Arial" w:cs="Arial"/>
          <w:sz w:val="24"/>
          <w:szCs w:val="24"/>
        </w:rPr>
        <w:t>Na</w:t>
      </w:r>
      <w:r w:rsidRPr="00D952C7">
        <w:rPr>
          <w:rFonts w:ascii="Arial" w:hAnsi="Arial" w:cs="Arial"/>
          <w:sz w:val="24"/>
          <w:szCs w:val="24"/>
          <w:vertAlign w:val="subscript"/>
        </w:rPr>
        <w:t>2</w:t>
      </w:r>
      <w:r w:rsidRPr="00D952C7">
        <w:rPr>
          <w:rFonts w:ascii="Arial" w:hAnsi="Arial" w:cs="Arial"/>
          <w:sz w:val="24"/>
          <w:szCs w:val="24"/>
        </w:rPr>
        <w:t>CO</w:t>
      </w:r>
      <w:r w:rsidRPr="00D952C7">
        <w:rPr>
          <w:rFonts w:ascii="Arial" w:hAnsi="Arial" w:cs="Arial"/>
          <w:sz w:val="24"/>
          <w:szCs w:val="24"/>
          <w:vertAlign w:val="subscript"/>
        </w:rPr>
        <w:t>3</w:t>
      </w:r>
      <w:r w:rsidRPr="00D952C7">
        <w:rPr>
          <w:rFonts w:ascii="Arial" w:hAnsi="Arial" w:cs="Arial"/>
          <w:sz w:val="24"/>
          <w:szCs w:val="24"/>
        </w:rPr>
        <w:t xml:space="preserve"> is used in softening hard water, and in making soap</w:t>
      </w:r>
      <w:r w:rsidR="00E76D34">
        <w:rPr>
          <w:rFonts w:ascii="Arial" w:hAnsi="Arial" w:cs="Arial"/>
          <w:sz w:val="24"/>
          <w:szCs w:val="24"/>
        </w:rPr>
        <w:t>.</w:t>
      </w:r>
    </w:p>
    <w:p w:rsidR="00D952C7" w:rsidRPr="00D952C7" w:rsidRDefault="00D952C7" w:rsidP="00E76D34">
      <w:pPr>
        <w:pStyle w:val="ListParagraph"/>
        <w:numPr>
          <w:ilvl w:val="0"/>
          <w:numId w:val="15"/>
        </w:numPr>
        <w:rPr>
          <w:rFonts w:ascii="Arial" w:hAnsi="Arial" w:cs="Arial"/>
          <w:sz w:val="24"/>
          <w:szCs w:val="24"/>
        </w:rPr>
      </w:pPr>
      <w:r w:rsidRPr="00D952C7">
        <w:rPr>
          <w:rFonts w:ascii="Arial" w:hAnsi="Arial" w:cs="Arial"/>
          <w:sz w:val="24"/>
          <w:szCs w:val="24"/>
        </w:rPr>
        <w:t>Ca</w:t>
      </w:r>
      <w:r w:rsidRPr="00D952C7">
        <w:rPr>
          <w:rFonts w:ascii="Arial" w:hAnsi="Arial" w:cs="Arial"/>
          <w:sz w:val="24"/>
          <w:szCs w:val="24"/>
          <w:vertAlign w:val="subscript"/>
        </w:rPr>
        <w:t>2</w:t>
      </w:r>
      <w:r w:rsidRPr="00D952C7">
        <w:rPr>
          <w:rFonts w:ascii="Arial" w:hAnsi="Arial" w:cs="Arial"/>
          <w:sz w:val="24"/>
          <w:szCs w:val="24"/>
        </w:rPr>
        <w:t>CO</w:t>
      </w:r>
      <w:r w:rsidRPr="00D952C7">
        <w:rPr>
          <w:rFonts w:ascii="Arial" w:hAnsi="Arial" w:cs="Arial"/>
          <w:sz w:val="24"/>
          <w:szCs w:val="24"/>
          <w:vertAlign w:val="subscript"/>
        </w:rPr>
        <w:t xml:space="preserve">3 </w:t>
      </w:r>
      <w:r w:rsidRPr="00D952C7">
        <w:rPr>
          <w:rFonts w:ascii="Arial" w:hAnsi="Arial" w:cs="Arial"/>
          <w:sz w:val="24"/>
          <w:szCs w:val="24"/>
        </w:rPr>
        <w:t xml:space="preserve"> is used in making quicklime, cement and also in agriculture (in liming the soil – to reduce acidity).</w:t>
      </w:r>
    </w:p>
    <w:p w:rsidR="00D952C7" w:rsidRPr="00A20D6F" w:rsidRDefault="00D952C7" w:rsidP="00D952C7">
      <w:pPr>
        <w:rPr>
          <w:rFonts w:ascii="Arial" w:hAnsi="Arial" w:cs="Arial"/>
          <w:sz w:val="16"/>
          <w:szCs w:val="16"/>
        </w:rPr>
      </w:pPr>
    </w:p>
    <w:p w:rsidR="00D952C7" w:rsidRPr="00E76D34" w:rsidRDefault="00D952C7" w:rsidP="00D952C7">
      <w:pPr>
        <w:rPr>
          <w:rFonts w:ascii="Arial" w:hAnsi="Arial" w:cs="Arial"/>
          <w:b/>
          <w:sz w:val="28"/>
          <w:szCs w:val="28"/>
        </w:rPr>
      </w:pPr>
      <w:r w:rsidRPr="00E76D34">
        <w:rPr>
          <w:rFonts w:ascii="Arial" w:hAnsi="Arial" w:cs="Arial"/>
          <w:b/>
          <w:sz w:val="28"/>
          <w:szCs w:val="28"/>
        </w:rPr>
        <w:t>TEST FOR CO</w:t>
      </w:r>
      <w:r w:rsidRPr="00E76D34">
        <w:rPr>
          <w:rFonts w:ascii="Arial" w:hAnsi="Arial" w:cs="Arial"/>
          <w:b/>
          <w:sz w:val="28"/>
          <w:szCs w:val="28"/>
          <w:vertAlign w:val="subscript"/>
        </w:rPr>
        <w:t>3</w:t>
      </w:r>
      <w:r w:rsidRPr="00E76D34">
        <w:rPr>
          <w:rFonts w:ascii="Arial" w:hAnsi="Arial" w:cs="Arial"/>
          <w:b/>
          <w:sz w:val="28"/>
          <w:szCs w:val="28"/>
          <w:vertAlign w:val="superscript"/>
        </w:rPr>
        <w:t>2-</w:t>
      </w:r>
    </w:p>
    <w:p w:rsidR="00D952C7" w:rsidRPr="00D952C7" w:rsidRDefault="00D952C7" w:rsidP="00D952C7">
      <w:pPr>
        <w:pStyle w:val="ListParagraph"/>
        <w:numPr>
          <w:ilvl w:val="0"/>
          <w:numId w:val="7"/>
        </w:numPr>
        <w:rPr>
          <w:rFonts w:ascii="Arial" w:hAnsi="Arial" w:cs="Arial"/>
          <w:sz w:val="24"/>
          <w:szCs w:val="24"/>
        </w:rPr>
      </w:pPr>
      <w:r w:rsidRPr="00C752EE">
        <w:rPr>
          <w:rFonts w:ascii="Arial" w:hAnsi="Arial" w:cs="Arial"/>
          <w:b/>
          <w:sz w:val="24"/>
          <w:szCs w:val="24"/>
        </w:rPr>
        <w:t>Test on Solid (dry test):</w:t>
      </w:r>
      <w:r w:rsidRPr="00D952C7">
        <w:rPr>
          <w:rFonts w:ascii="Arial" w:hAnsi="Arial" w:cs="Arial"/>
          <w:sz w:val="24"/>
          <w:szCs w:val="24"/>
        </w:rPr>
        <w:t xml:space="preserve"> put a small solid sample of a salt in a test tube and add few drops of dilute hydrochloric acid. If effervescence occur, an odourless, colourless gas given off which turns moist blue litmus paper slightly red and lime water milky. This confirms CO</w:t>
      </w:r>
      <w:r w:rsidRPr="00D952C7">
        <w:rPr>
          <w:rFonts w:ascii="Arial" w:hAnsi="Arial" w:cs="Arial"/>
          <w:sz w:val="24"/>
          <w:szCs w:val="24"/>
          <w:vertAlign w:val="subscript"/>
        </w:rPr>
        <w:t>2(g)</w:t>
      </w:r>
      <w:r w:rsidRPr="00D952C7">
        <w:rPr>
          <w:rFonts w:ascii="Arial" w:hAnsi="Arial" w:cs="Arial"/>
          <w:sz w:val="24"/>
          <w:szCs w:val="24"/>
        </w:rPr>
        <w:t xml:space="preserve"> in the salt.</w:t>
      </w:r>
    </w:p>
    <w:p w:rsidR="00D952C7" w:rsidRPr="00D952C7" w:rsidRDefault="00D952C7" w:rsidP="00D952C7">
      <w:pPr>
        <w:rPr>
          <w:rFonts w:ascii="Arial" w:hAnsi="Arial" w:cs="Arial"/>
          <w:sz w:val="24"/>
          <w:szCs w:val="24"/>
        </w:rPr>
      </w:pPr>
    </w:p>
    <w:p w:rsidR="00D952C7" w:rsidRPr="00C752EE" w:rsidRDefault="00D952C7" w:rsidP="00D952C7">
      <w:pPr>
        <w:pStyle w:val="ListParagraph"/>
        <w:numPr>
          <w:ilvl w:val="0"/>
          <w:numId w:val="7"/>
        </w:numPr>
        <w:rPr>
          <w:rFonts w:ascii="Arial" w:hAnsi="Arial" w:cs="Arial"/>
          <w:sz w:val="24"/>
          <w:szCs w:val="24"/>
        </w:rPr>
      </w:pPr>
      <w:r w:rsidRPr="00C752EE">
        <w:rPr>
          <w:rFonts w:ascii="Arial" w:hAnsi="Arial" w:cs="Arial"/>
          <w:b/>
          <w:sz w:val="24"/>
          <w:szCs w:val="24"/>
        </w:rPr>
        <w:t>Test on solution (wet test):</w:t>
      </w:r>
      <w:r w:rsidRPr="00D952C7">
        <w:rPr>
          <w:rFonts w:ascii="Arial" w:hAnsi="Arial" w:cs="Arial"/>
          <w:sz w:val="24"/>
          <w:szCs w:val="24"/>
        </w:rPr>
        <w:t xml:space="preserve"> </w:t>
      </w:r>
      <w:r w:rsidR="00C752EE">
        <w:rPr>
          <w:rFonts w:ascii="Arial" w:hAnsi="Arial" w:cs="Arial"/>
          <w:sz w:val="24"/>
          <w:szCs w:val="24"/>
        </w:rPr>
        <w:t>t</w:t>
      </w:r>
      <w:r w:rsidRPr="00D952C7">
        <w:rPr>
          <w:rFonts w:ascii="Arial" w:hAnsi="Arial" w:cs="Arial"/>
          <w:sz w:val="24"/>
          <w:szCs w:val="24"/>
        </w:rPr>
        <w:t>o a few drops of solution of salt in test tube, add a few drops of Barium chloride solution. If white precipitate is formed and the precipitate gets dissolved in dilute HCl, to give a colourless solution. This process confirms the presence of CO</w:t>
      </w:r>
      <w:r w:rsidRPr="00D952C7">
        <w:rPr>
          <w:rFonts w:ascii="Arial" w:hAnsi="Arial" w:cs="Arial"/>
          <w:sz w:val="24"/>
          <w:szCs w:val="24"/>
        </w:rPr>
        <w:softHyphen/>
      </w:r>
      <w:r w:rsidRPr="00D952C7">
        <w:rPr>
          <w:rFonts w:ascii="Arial" w:hAnsi="Arial" w:cs="Arial"/>
          <w:sz w:val="24"/>
          <w:szCs w:val="24"/>
          <w:vertAlign w:val="subscript"/>
        </w:rPr>
        <w:t>3</w:t>
      </w:r>
      <w:r w:rsidRPr="00D952C7">
        <w:rPr>
          <w:rFonts w:ascii="Arial" w:hAnsi="Arial" w:cs="Arial"/>
          <w:sz w:val="24"/>
          <w:szCs w:val="24"/>
          <w:vertAlign w:val="superscript"/>
        </w:rPr>
        <w:t>2-</w:t>
      </w:r>
      <w:r w:rsidRPr="00D952C7">
        <w:rPr>
          <w:rFonts w:ascii="Arial" w:hAnsi="Arial" w:cs="Arial"/>
          <w:sz w:val="24"/>
          <w:szCs w:val="24"/>
          <w:vertAlign w:val="subscript"/>
        </w:rPr>
        <w:t>.</w:t>
      </w:r>
    </w:p>
    <w:p w:rsidR="00D952C7" w:rsidRPr="00D952C7" w:rsidRDefault="00D952C7" w:rsidP="00C752EE">
      <w:pPr>
        <w:jc w:val="center"/>
        <w:rPr>
          <w:rFonts w:ascii="Arial" w:hAnsi="Arial" w:cs="Arial"/>
          <w:sz w:val="24"/>
          <w:szCs w:val="24"/>
          <w:vertAlign w:val="subscript"/>
        </w:rPr>
      </w:pPr>
      <w:r w:rsidRPr="00D952C7">
        <w:rPr>
          <w:rFonts w:ascii="Arial" w:hAnsi="Arial" w:cs="Arial"/>
          <w:sz w:val="24"/>
          <w:szCs w:val="24"/>
        </w:rPr>
        <w:t>CO</w:t>
      </w:r>
      <w:r w:rsidRPr="00D952C7">
        <w:rPr>
          <w:rFonts w:ascii="Arial" w:hAnsi="Arial" w:cs="Arial"/>
          <w:sz w:val="24"/>
          <w:szCs w:val="24"/>
          <w:vertAlign w:val="subscript"/>
        </w:rPr>
        <w:t>3</w:t>
      </w:r>
      <w:r w:rsidRPr="00D952C7">
        <w:rPr>
          <w:rFonts w:ascii="Arial" w:hAnsi="Arial" w:cs="Arial"/>
          <w:sz w:val="24"/>
          <w:szCs w:val="24"/>
          <w:vertAlign w:val="superscript"/>
        </w:rPr>
        <w:t>2-</w:t>
      </w:r>
      <w:r w:rsidRPr="00D952C7">
        <w:rPr>
          <w:rFonts w:ascii="Arial" w:hAnsi="Arial" w:cs="Arial"/>
          <w:sz w:val="24"/>
          <w:szCs w:val="24"/>
          <w:vertAlign w:val="subscript"/>
        </w:rPr>
        <w:t>(aq)</w:t>
      </w:r>
      <w:r w:rsidRPr="00D952C7">
        <w:rPr>
          <w:rFonts w:ascii="Arial" w:hAnsi="Arial" w:cs="Arial"/>
          <w:sz w:val="24"/>
          <w:szCs w:val="24"/>
        </w:rPr>
        <w:t xml:space="preserve"> + BaCl</w:t>
      </w:r>
      <w:r w:rsidRPr="00D952C7">
        <w:rPr>
          <w:rFonts w:ascii="Arial" w:hAnsi="Arial" w:cs="Arial"/>
          <w:sz w:val="24"/>
          <w:szCs w:val="24"/>
          <w:vertAlign w:val="subscript"/>
        </w:rPr>
        <w:t>2(aq)</w:t>
      </w:r>
      <w:r w:rsidRPr="00D952C7">
        <w:rPr>
          <w:rFonts w:ascii="Arial" w:hAnsi="Arial" w:cs="Arial"/>
          <w:sz w:val="24"/>
          <w:szCs w:val="24"/>
        </w:rPr>
        <w:t xml:space="preserve">  </w:t>
      </w:r>
      <w:r w:rsidRPr="00D952C7">
        <w:rPr>
          <w:rFonts w:ascii="Arial" w:hAnsi="Arial" w:cs="Arial"/>
          <w:sz w:val="24"/>
          <w:szCs w:val="24"/>
        </w:rPr>
        <w:tab/>
        <w:t>→</w:t>
      </w:r>
      <w:r w:rsidRPr="00D952C7">
        <w:rPr>
          <w:rFonts w:ascii="Arial" w:hAnsi="Arial" w:cs="Arial"/>
          <w:sz w:val="24"/>
          <w:szCs w:val="24"/>
        </w:rPr>
        <w:tab/>
        <w:t>BaCO</w:t>
      </w:r>
      <w:r w:rsidRPr="00D952C7">
        <w:rPr>
          <w:rFonts w:ascii="Arial" w:hAnsi="Arial" w:cs="Arial"/>
          <w:sz w:val="24"/>
          <w:szCs w:val="24"/>
          <w:vertAlign w:val="subscript"/>
        </w:rPr>
        <w:t>3(s)</w:t>
      </w:r>
      <w:r w:rsidRPr="00D952C7">
        <w:rPr>
          <w:rFonts w:ascii="Arial" w:hAnsi="Arial" w:cs="Arial"/>
          <w:sz w:val="24"/>
          <w:szCs w:val="24"/>
        </w:rPr>
        <w:t xml:space="preserve"> + 2Cl</w:t>
      </w:r>
      <w:r w:rsidRPr="00D952C7">
        <w:rPr>
          <w:rFonts w:ascii="Arial" w:hAnsi="Arial" w:cs="Arial"/>
          <w:sz w:val="24"/>
          <w:szCs w:val="24"/>
          <w:vertAlign w:val="superscript"/>
        </w:rPr>
        <w:t>-</w:t>
      </w:r>
      <w:r w:rsidRPr="00D952C7">
        <w:rPr>
          <w:rFonts w:ascii="Arial" w:hAnsi="Arial" w:cs="Arial"/>
          <w:sz w:val="24"/>
          <w:szCs w:val="24"/>
          <w:vertAlign w:val="subscript"/>
        </w:rPr>
        <w:t>(aq)</w:t>
      </w:r>
    </w:p>
    <w:p w:rsidR="00D952C7" w:rsidRPr="00D952C7" w:rsidRDefault="00D952C7" w:rsidP="00C752EE">
      <w:pPr>
        <w:jc w:val="center"/>
        <w:rPr>
          <w:rFonts w:ascii="Arial" w:hAnsi="Arial" w:cs="Arial"/>
          <w:sz w:val="24"/>
          <w:szCs w:val="24"/>
        </w:rPr>
      </w:pPr>
      <w:r w:rsidRPr="00D952C7">
        <w:rPr>
          <w:rFonts w:ascii="Arial" w:hAnsi="Arial" w:cs="Arial"/>
          <w:sz w:val="24"/>
          <w:szCs w:val="24"/>
        </w:rPr>
        <w:t>BaCO</w:t>
      </w:r>
      <w:r w:rsidRPr="00D952C7">
        <w:rPr>
          <w:rFonts w:ascii="Arial" w:hAnsi="Arial" w:cs="Arial"/>
          <w:sz w:val="24"/>
          <w:szCs w:val="24"/>
          <w:vertAlign w:val="subscript"/>
        </w:rPr>
        <w:t>3(s)</w:t>
      </w:r>
      <w:r w:rsidRPr="00D952C7">
        <w:rPr>
          <w:rFonts w:ascii="Arial" w:hAnsi="Arial" w:cs="Arial"/>
          <w:sz w:val="24"/>
          <w:szCs w:val="24"/>
        </w:rPr>
        <w:t xml:space="preserve"> + 2HCl</w:t>
      </w:r>
      <w:r w:rsidRPr="00D952C7">
        <w:rPr>
          <w:rFonts w:ascii="Arial" w:hAnsi="Arial" w:cs="Arial"/>
          <w:sz w:val="24"/>
          <w:szCs w:val="24"/>
          <w:vertAlign w:val="subscript"/>
        </w:rPr>
        <w:t>(aq)</w:t>
      </w:r>
      <w:r w:rsidRPr="00D952C7">
        <w:rPr>
          <w:rFonts w:ascii="Arial" w:hAnsi="Arial" w:cs="Arial"/>
          <w:sz w:val="24"/>
          <w:szCs w:val="24"/>
        </w:rPr>
        <w:tab/>
      </w:r>
      <w:r w:rsidRPr="00D952C7">
        <w:rPr>
          <w:rFonts w:ascii="Arial" w:hAnsi="Arial" w:cs="Arial"/>
          <w:sz w:val="24"/>
          <w:szCs w:val="24"/>
        </w:rPr>
        <w:tab/>
        <w:t>→</w:t>
      </w:r>
      <w:r w:rsidRPr="00D952C7">
        <w:rPr>
          <w:rFonts w:ascii="Arial" w:hAnsi="Arial" w:cs="Arial"/>
          <w:sz w:val="24"/>
          <w:szCs w:val="24"/>
        </w:rPr>
        <w:tab/>
        <w:t>BaCl</w:t>
      </w:r>
      <w:r w:rsidRPr="00D952C7">
        <w:rPr>
          <w:rFonts w:ascii="Arial" w:hAnsi="Arial" w:cs="Arial"/>
          <w:sz w:val="24"/>
          <w:szCs w:val="24"/>
          <w:vertAlign w:val="subscript"/>
        </w:rPr>
        <w:t>2(aq)</w:t>
      </w:r>
      <w:r w:rsidRPr="00D952C7">
        <w:rPr>
          <w:rFonts w:ascii="Arial" w:hAnsi="Arial" w:cs="Arial"/>
          <w:sz w:val="24"/>
          <w:szCs w:val="24"/>
        </w:rPr>
        <w:t xml:space="preserve">  + H</w:t>
      </w:r>
      <w:r w:rsidRPr="00D952C7">
        <w:rPr>
          <w:rFonts w:ascii="Arial" w:hAnsi="Arial" w:cs="Arial"/>
          <w:sz w:val="24"/>
          <w:szCs w:val="24"/>
          <w:vertAlign w:val="subscript"/>
        </w:rPr>
        <w:t>2</w:t>
      </w:r>
      <w:r w:rsidRPr="00D952C7">
        <w:rPr>
          <w:rFonts w:ascii="Arial" w:hAnsi="Arial" w:cs="Arial"/>
          <w:sz w:val="24"/>
          <w:szCs w:val="24"/>
        </w:rPr>
        <w:t>CO</w:t>
      </w:r>
      <w:r w:rsidRPr="00D952C7">
        <w:rPr>
          <w:rFonts w:ascii="Arial" w:hAnsi="Arial" w:cs="Arial"/>
          <w:sz w:val="24"/>
          <w:szCs w:val="24"/>
          <w:vertAlign w:val="subscript"/>
        </w:rPr>
        <w:t>3(aq)</w:t>
      </w:r>
    </w:p>
    <w:p w:rsidR="00D952C7" w:rsidRDefault="00D952C7" w:rsidP="00D952C7">
      <w:pPr>
        <w:rPr>
          <w:rFonts w:ascii="Arial" w:hAnsi="Arial" w:cs="Arial"/>
          <w:sz w:val="24"/>
          <w:szCs w:val="24"/>
        </w:rPr>
      </w:pPr>
    </w:p>
    <w:p w:rsidR="00C752EE" w:rsidRDefault="00C752EE" w:rsidP="00D952C7">
      <w:pPr>
        <w:rPr>
          <w:rFonts w:ascii="Arial" w:hAnsi="Arial" w:cs="Arial"/>
          <w:sz w:val="24"/>
          <w:szCs w:val="24"/>
        </w:rPr>
      </w:pPr>
    </w:p>
    <w:p w:rsidR="00C752EE" w:rsidRDefault="00C752EE" w:rsidP="00D952C7">
      <w:pPr>
        <w:rPr>
          <w:rFonts w:ascii="Arial" w:hAnsi="Arial" w:cs="Arial"/>
          <w:sz w:val="24"/>
          <w:szCs w:val="24"/>
        </w:rPr>
      </w:pPr>
    </w:p>
    <w:p w:rsidR="00C752EE" w:rsidRDefault="00C752EE" w:rsidP="00D952C7">
      <w:pPr>
        <w:rPr>
          <w:rFonts w:ascii="Arial" w:hAnsi="Arial" w:cs="Arial"/>
          <w:sz w:val="24"/>
          <w:szCs w:val="24"/>
        </w:rPr>
      </w:pPr>
    </w:p>
    <w:p w:rsidR="00C752EE" w:rsidRDefault="00C752EE" w:rsidP="00D952C7">
      <w:pPr>
        <w:rPr>
          <w:rFonts w:ascii="Arial" w:hAnsi="Arial" w:cs="Arial"/>
          <w:sz w:val="24"/>
          <w:szCs w:val="24"/>
        </w:rPr>
      </w:pPr>
    </w:p>
    <w:p w:rsidR="00C752EE" w:rsidRDefault="00C752EE" w:rsidP="00D952C7">
      <w:pPr>
        <w:rPr>
          <w:rFonts w:ascii="Arial" w:hAnsi="Arial" w:cs="Arial"/>
          <w:sz w:val="24"/>
          <w:szCs w:val="24"/>
        </w:rPr>
      </w:pPr>
    </w:p>
    <w:p w:rsidR="00C752EE" w:rsidRDefault="00C752EE" w:rsidP="00D952C7">
      <w:pPr>
        <w:rPr>
          <w:rFonts w:ascii="Arial" w:hAnsi="Arial" w:cs="Arial"/>
          <w:sz w:val="24"/>
          <w:szCs w:val="24"/>
        </w:rPr>
      </w:pPr>
    </w:p>
    <w:p w:rsidR="00C752EE" w:rsidRDefault="00C752EE" w:rsidP="00D952C7">
      <w:pPr>
        <w:rPr>
          <w:rFonts w:ascii="Arial" w:hAnsi="Arial" w:cs="Arial"/>
          <w:sz w:val="24"/>
          <w:szCs w:val="24"/>
        </w:rPr>
      </w:pPr>
    </w:p>
    <w:p w:rsidR="001D665E" w:rsidRDefault="001D665E" w:rsidP="00D952C7">
      <w:pPr>
        <w:rPr>
          <w:rFonts w:ascii="Arial" w:hAnsi="Arial" w:cs="Arial"/>
          <w:sz w:val="24"/>
          <w:szCs w:val="24"/>
        </w:rPr>
      </w:pPr>
    </w:p>
    <w:p w:rsidR="001D665E" w:rsidRDefault="001D665E" w:rsidP="00D952C7">
      <w:pPr>
        <w:rPr>
          <w:rFonts w:ascii="Arial" w:hAnsi="Arial" w:cs="Arial"/>
          <w:sz w:val="24"/>
          <w:szCs w:val="24"/>
        </w:rPr>
      </w:pPr>
    </w:p>
    <w:p w:rsidR="001D665E" w:rsidRDefault="001D665E" w:rsidP="00D952C7">
      <w:pPr>
        <w:rPr>
          <w:rFonts w:ascii="Arial" w:hAnsi="Arial" w:cs="Arial"/>
          <w:sz w:val="24"/>
          <w:szCs w:val="24"/>
        </w:rPr>
      </w:pPr>
    </w:p>
    <w:p w:rsidR="001D665E" w:rsidRDefault="001D665E" w:rsidP="00D952C7">
      <w:pPr>
        <w:rPr>
          <w:rFonts w:ascii="Arial" w:hAnsi="Arial" w:cs="Arial"/>
          <w:sz w:val="24"/>
          <w:szCs w:val="24"/>
        </w:rPr>
      </w:pPr>
    </w:p>
    <w:p w:rsidR="00C752EE" w:rsidRDefault="00C752EE" w:rsidP="00D952C7">
      <w:pPr>
        <w:rPr>
          <w:rFonts w:ascii="Arial" w:hAnsi="Arial" w:cs="Arial"/>
          <w:sz w:val="24"/>
          <w:szCs w:val="24"/>
        </w:rPr>
      </w:pPr>
    </w:p>
    <w:p w:rsidR="00C752EE" w:rsidRDefault="00C752EE" w:rsidP="00D952C7">
      <w:pPr>
        <w:rPr>
          <w:rFonts w:ascii="Arial" w:hAnsi="Arial" w:cs="Arial"/>
          <w:sz w:val="24"/>
          <w:szCs w:val="24"/>
        </w:rPr>
      </w:pPr>
    </w:p>
    <w:p w:rsidR="00A20D6F" w:rsidRDefault="00A20D6F" w:rsidP="00D952C7">
      <w:pPr>
        <w:rPr>
          <w:rFonts w:ascii="Arial" w:hAnsi="Arial" w:cs="Arial"/>
          <w:sz w:val="24"/>
          <w:szCs w:val="24"/>
        </w:rPr>
      </w:pPr>
    </w:p>
    <w:p w:rsidR="00A20D6F" w:rsidRPr="00D952C7" w:rsidRDefault="00A20D6F" w:rsidP="00D952C7">
      <w:pPr>
        <w:rPr>
          <w:rFonts w:ascii="Arial" w:hAnsi="Arial" w:cs="Arial"/>
          <w:sz w:val="24"/>
          <w:szCs w:val="24"/>
        </w:rPr>
      </w:pPr>
    </w:p>
    <w:p w:rsidR="00D952C7" w:rsidRPr="009A3158" w:rsidRDefault="00D952C7" w:rsidP="009A3158">
      <w:pPr>
        <w:jc w:val="center"/>
        <w:rPr>
          <w:rFonts w:ascii="Arial" w:hAnsi="Arial" w:cs="Arial"/>
          <w:b/>
          <w:sz w:val="32"/>
          <w:szCs w:val="32"/>
        </w:rPr>
      </w:pPr>
      <w:r w:rsidRPr="009A3158">
        <w:rPr>
          <w:rFonts w:ascii="Arial" w:hAnsi="Arial" w:cs="Arial"/>
          <w:b/>
          <w:sz w:val="32"/>
          <w:szCs w:val="32"/>
        </w:rPr>
        <w:t>DRILL QUESTIONS</w:t>
      </w:r>
    </w:p>
    <w:p w:rsidR="00344594" w:rsidRPr="009A3158" w:rsidRDefault="00344594" w:rsidP="00D952C7">
      <w:pPr>
        <w:rPr>
          <w:rFonts w:ascii="Arial" w:hAnsi="Arial" w:cs="Arial"/>
          <w:b/>
          <w:sz w:val="16"/>
          <w:szCs w:val="16"/>
        </w:rPr>
      </w:pPr>
    </w:p>
    <w:p w:rsidR="00D952C7" w:rsidRPr="00D952C7" w:rsidRDefault="00D952C7" w:rsidP="00D952C7">
      <w:pPr>
        <w:pStyle w:val="ListParagraph"/>
        <w:numPr>
          <w:ilvl w:val="0"/>
          <w:numId w:val="5"/>
        </w:numPr>
        <w:rPr>
          <w:rFonts w:ascii="Arial" w:hAnsi="Arial" w:cs="Arial"/>
          <w:sz w:val="24"/>
          <w:szCs w:val="24"/>
        </w:rPr>
      </w:pPr>
      <w:r w:rsidRPr="00D952C7">
        <w:rPr>
          <w:rFonts w:ascii="Arial" w:hAnsi="Arial" w:cs="Arial"/>
          <w:sz w:val="24"/>
          <w:szCs w:val="24"/>
        </w:rPr>
        <w:t>Which pair of the following trioxocarbonate</w:t>
      </w:r>
      <w:r w:rsidR="00C752EE">
        <w:rPr>
          <w:rFonts w:ascii="Arial" w:hAnsi="Arial" w:cs="Arial"/>
          <w:sz w:val="24"/>
          <w:szCs w:val="24"/>
        </w:rPr>
        <w:t>(iv</w:t>
      </w:r>
      <w:r w:rsidRPr="00D952C7">
        <w:rPr>
          <w:rFonts w:ascii="Arial" w:hAnsi="Arial" w:cs="Arial"/>
          <w:sz w:val="24"/>
          <w:szCs w:val="24"/>
        </w:rPr>
        <w:t>) is soluble in water?</w:t>
      </w:r>
    </w:p>
    <w:p w:rsidR="00D952C7" w:rsidRPr="00D952C7" w:rsidRDefault="00D952C7" w:rsidP="00D952C7">
      <w:pPr>
        <w:pStyle w:val="ListParagraph"/>
        <w:numPr>
          <w:ilvl w:val="0"/>
          <w:numId w:val="6"/>
        </w:numPr>
        <w:rPr>
          <w:rFonts w:ascii="Arial" w:hAnsi="Arial" w:cs="Arial"/>
          <w:sz w:val="24"/>
          <w:szCs w:val="24"/>
        </w:rPr>
      </w:pPr>
      <w:r w:rsidRPr="00D952C7">
        <w:rPr>
          <w:rFonts w:ascii="Arial" w:hAnsi="Arial" w:cs="Arial"/>
          <w:sz w:val="24"/>
          <w:szCs w:val="24"/>
        </w:rPr>
        <w:t>Calcium and Sodium</w:t>
      </w:r>
    </w:p>
    <w:p w:rsidR="00D952C7" w:rsidRPr="00D952C7" w:rsidRDefault="00D952C7" w:rsidP="00D952C7">
      <w:pPr>
        <w:pStyle w:val="ListParagraph"/>
        <w:numPr>
          <w:ilvl w:val="0"/>
          <w:numId w:val="6"/>
        </w:numPr>
        <w:rPr>
          <w:rFonts w:ascii="Arial" w:hAnsi="Arial" w:cs="Arial"/>
          <w:sz w:val="24"/>
          <w:szCs w:val="24"/>
        </w:rPr>
      </w:pPr>
      <w:r w:rsidRPr="00D952C7">
        <w:rPr>
          <w:rFonts w:ascii="Arial" w:hAnsi="Arial" w:cs="Arial"/>
          <w:sz w:val="24"/>
          <w:szCs w:val="24"/>
        </w:rPr>
        <w:t>Ammonium and Lead</w:t>
      </w:r>
    </w:p>
    <w:p w:rsidR="00D952C7" w:rsidRPr="00D952C7" w:rsidRDefault="00D952C7" w:rsidP="00D952C7">
      <w:pPr>
        <w:pStyle w:val="ListParagraph"/>
        <w:numPr>
          <w:ilvl w:val="0"/>
          <w:numId w:val="6"/>
        </w:numPr>
        <w:rPr>
          <w:rFonts w:ascii="Arial" w:hAnsi="Arial" w:cs="Arial"/>
          <w:sz w:val="24"/>
          <w:szCs w:val="24"/>
        </w:rPr>
      </w:pPr>
      <w:r w:rsidRPr="00D952C7">
        <w:rPr>
          <w:rFonts w:ascii="Arial" w:hAnsi="Arial" w:cs="Arial"/>
          <w:sz w:val="24"/>
          <w:szCs w:val="24"/>
        </w:rPr>
        <w:t>Sodium and Potassium</w:t>
      </w:r>
    </w:p>
    <w:p w:rsidR="00D952C7" w:rsidRDefault="00D952C7" w:rsidP="00C752EE">
      <w:pPr>
        <w:pStyle w:val="ListParagraph"/>
        <w:numPr>
          <w:ilvl w:val="0"/>
          <w:numId w:val="6"/>
        </w:numPr>
        <w:rPr>
          <w:rFonts w:ascii="Arial" w:hAnsi="Arial" w:cs="Arial"/>
          <w:sz w:val="24"/>
          <w:szCs w:val="24"/>
        </w:rPr>
      </w:pPr>
      <w:r w:rsidRPr="00D952C7">
        <w:rPr>
          <w:rFonts w:ascii="Arial" w:hAnsi="Arial" w:cs="Arial"/>
          <w:sz w:val="24"/>
          <w:szCs w:val="24"/>
        </w:rPr>
        <w:t>Potassium and zinc</w:t>
      </w:r>
    </w:p>
    <w:p w:rsidR="00C752EE" w:rsidRPr="00C752EE" w:rsidRDefault="00C752EE" w:rsidP="00C752EE">
      <w:pPr>
        <w:pStyle w:val="ListParagraph"/>
        <w:ind w:left="1080"/>
        <w:rPr>
          <w:rFonts w:ascii="Arial" w:hAnsi="Arial" w:cs="Arial"/>
          <w:sz w:val="24"/>
          <w:szCs w:val="24"/>
        </w:rPr>
      </w:pPr>
    </w:p>
    <w:p w:rsidR="00D952C7" w:rsidRPr="00D952C7" w:rsidRDefault="00D952C7" w:rsidP="00D952C7">
      <w:pPr>
        <w:pStyle w:val="ListParagraph"/>
        <w:numPr>
          <w:ilvl w:val="0"/>
          <w:numId w:val="5"/>
        </w:numPr>
        <w:rPr>
          <w:rFonts w:ascii="Arial" w:hAnsi="Arial" w:cs="Arial"/>
          <w:sz w:val="24"/>
          <w:szCs w:val="24"/>
        </w:rPr>
      </w:pPr>
      <w:r w:rsidRPr="00D952C7">
        <w:rPr>
          <w:rFonts w:ascii="Arial" w:hAnsi="Arial" w:cs="Arial"/>
          <w:sz w:val="24"/>
          <w:szCs w:val="24"/>
        </w:rPr>
        <w:t>Consider the general equation below:</w:t>
      </w:r>
    </w:p>
    <w:p w:rsidR="00C752EE" w:rsidRDefault="00D952C7" w:rsidP="00C752EE">
      <w:pPr>
        <w:pStyle w:val="ListParagraph"/>
        <w:ind w:left="1440"/>
        <w:rPr>
          <w:rFonts w:ascii="Arial" w:hAnsi="Arial" w:cs="Arial"/>
          <w:sz w:val="24"/>
          <w:szCs w:val="24"/>
          <w:vertAlign w:val="subscript"/>
        </w:rPr>
      </w:pPr>
      <w:r w:rsidRPr="00D952C7">
        <w:rPr>
          <w:rFonts w:ascii="Arial" w:hAnsi="Arial" w:cs="Arial"/>
          <w:sz w:val="24"/>
          <w:szCs w:val="24"/>
        </w:rPr>
        <w:t>X</w:t>
      </w:r>
      <w:r w:rsidRPr="00D952C7">
        <w:rPr>
          <w:rFonts w:ascii="Arial" w:hAnsi="Arial" w:cs="Arial"/>
          <w:sz w:val="24"/>
          <w:szCs w:val="24"/>
          <w:vertAlign w:val="subscript"/>
        </w:rPr>
        <w:t>n</w:t>
      </w:r>
      <w:r w:rsidRPr="00D952C7">
        <w:rPr>
          <w:rFonts w:ascii="Arial" w:hAnsi="Arial" w:cs="Arial"/>
          <w:sz w:val="24"/>
          <w:szCs w:val="24"/>
        </w:rPr>
        <w:t>CO</w:t>
      </w:r>
      <w:r w:rsidRPr="00D952C7">
        <w:rPr>
          <w:rFonts w:ascii="Arial" w:hAnsi="Arial" w:cs="Arial"/>
          <w:sz w:val="24"/>
          <w:szCs w:val="24"/>
          <w:vertAlign w:val="subscript"/>
        </w:rPr>
        <w:t>3(s)</w:t>
      </w:r>
      <w:r w:rsidRPr="00D952C7">
        <w:rPr>
          <w:rFonts w:ascii="Arial" w:hAnsi="Arial" w:cs="Arial"/>
          <w:sz w:val="24"/>
          <w:szCs w:val="24"/>
        </w:rPr>
        <w:t xml:space="preserve"> </w:t>
      </w:r>
      <w:r w:rsidRPr="00D952C7">
        <w:rPr>
          <w:rFonts w:ascii="Arial" w:hAnsi="Arial" w:cs="Arial"/>
          <w:sz w:val="24"/>
          <w:szCs w:val="24"/>
        </w:rPr>
        <w:tab/>
        <w:t>→</w:t>
      </w:r>
      <w:r w:rsidRPr="00D952C7">
        <w:rPr>
          <w:rFonts w:ascii="Arial" w:hAnsi="Arial" w:cs="Arial"/>
          <w:sz w:val="24"/>
          <w:szCs w:val="24"/>
        </w:rPr>
        <w:tab/>
        <w:t>X</w:t>
      </w:r>
      <w:r w:rsidRPr="00D952C7">
        <w:rPr>
          <w:rFonts w:ascii="Arial" w:hAnsi="Arial" w:cs="Arial"/>
          <w:sz w:val="24"/>
          <w:szCs w:val="24"/>
          <w:vertAlign w:val="subscript"/>
        </w:rPr>
        <w:t>n</w:t>
      </w:r>
      <w:r w:rsidRPr="00D952C7">
        <w:rPr>
          <w:rFonts w:ascii="Arial" w:hAnsi="Arial" w:cs="Arial"/>
          <w:sz w:val="24"/>
          <w:szCs w:val="24"/>
        </w:rPr>
        <w:t>O</w:t>
      </w:r>
      <w:r w:rsidRPr="00D952C7">
        <w:rPr>
          <w:rFonts w:ascii="Arial" w:hAnsi="Arial" w:cs="Arial"/>
          <w:sz w:val="24"/>
          <w:szCs w:val="24"/>
          <w:vertAlign w:val="subscript"/>
        </w:rPr>
        <w:t>(s)</w:t>
      </w:r>
      <w:r w:rsidRPr="00D952C7">
        <w:rPr>
          <w:rFonts w:ascii="Arial" w:hAnsi="Arial" w:cs="Arial"/>
          <w:sz w:val="24"/>
          <w:szCs w:val="24"/>
        </w:rPr>
        <w:t xml:space="preserve"> + CO</w:t>
      </w:r>
      <w:r w:rsidRPr="00D952C7">
        <w:rPr>
          <w:rFonts w:ascii="Arial" w:hAnsi="Arial" w:cs="Arial"/>
          <w:sz w:val="24"/>
          <w:szCs w:val="24"/>
          <w:vertAlign w:val="subscript"/>
        </w:rPr>
        <w:t>2(g)</w:t>
      </w:r>
    </w:p>
    <w:p w:rsidR="0077692B" w:rsidRPr="0077692B" w:rsidRDefault="00D952C7" w:rsidP="0077692B">
      <w:pPr>
        <w:pStyle w:val="ListParagraph"/>
        <w:ind w:left="1440"/>
        <w:rPr>
          <w:rFonts w:ascii="Arial" w:hAnsi="Arial" w:cs="Arial"/>
          <w:sz w:val="24"/>
          <w:szCs w:val="24"/>
        </w:rPr>
      </w:pPr>
      <w:r w:rsidRPr="00C752EE">
        <w:rPr>
          <w:rFonts w:ascii="Arial" w:hAnsi="Arial" w:cs="Arial"/>
          <w:sz w:val="24"/>
          <w:szCs w:val="24"/>
        </w:rPr>
        <w:t xml:space="preserve">The reaction will not occur when </w:t>
      </w:r>
      <w:r w:rsidRPr="00C752EE">
        <w:rPr>
          <w:rFonts w:ascii="Arial" w:hAnsi="Arial" w:cs="Arial"/>
          <w:b/>
          <w:sz w:val="24"/>
          <w:szCs w:val="24"/>
        </w:rPr>
        <w:t>X</w:t>
      </w:r>
      <w:r w:rsidRPr="00C752EE">
        <w:rPr>
          <w:rFonts w:ascii="Arial" w:hAnsi="Arial" w:cs="Arial"/>
          <w:sz w:val="24"/>
          <w:szCs w:val="24"/>
        </w:rPr>
        <w:t xml:space="preserve"> is;</w:t>
      </w:r>
    </w:p>
    <w:p w:rsidR="0077692B" w:rsidRDefault="0077692B" w:rsidP="0077692B">
      <w:pPr>
        <w:pStyle w:val="ListParagraph"/>
        <w:numPr>
          <w:ilvl w:val="0"/>
          <w:numId w:val="17"/>
        </w:numPr>
        <w:rPr>
          <w:rFonts w:ascii="Arial" w:hAnsi="Arial" w:cs="Arial"/>
          <w:sz w:val="24"/>
          <w:szCs w:val="24"/>
        </w:rPr>
      </w:pPr>
      <w:r>
        <w:rPr>
          <w:rFonts w:ascii="Arial" w:hAnsi="Arial" w:cs="Arial"/>
          <w:sz w:val="24"/>
          <w:szCs w:val="24"/>
        </w:rPr>
        <w:t>Cu</w:t>
      </w:r>
    </w:p>
    <w:p w:rsidR="0077692B" w:rsidRDefault="0077692B" w:rsidP="0077692B">
      <w:pPr>
        <w:pStyle w:val="ListParagraph"/>
        <w:numPr>
          <w:ilvl w:val="0"/>
          <w:numId w:val="17"/>
        </w:numPr>
        <w:rPr>
          <w:rFonts w:ascii="Arial" w:hAnsi="Arial" w:cs="Arial"/>
          <w:sz w:val="24"/>
          <w:szCs w:val="24"/>
        </w:rPr>
      </w:pPr>
      <w:r>
        <w:rPr>
          <w:rFonts w:ascii="Arial" w:hAnsi="Arial" w:cs="Arial"/>
          <w:sz w:val="24"/>
          <w:szCs w:val="24"/>
        </w:rPr>
        <w:t>Na</w:t>
      </w:r>
    </w:p>
    <w:p w:rsidR="0077692B" w:rsidRDefault="0077692B" w:rsidP="0077692B">
      <w:pPr>
        <w:pStyle w:val="ListParagraph"/>
        <w:numPr>
          <w:ilvl w:val="0"/>
          <w:numId w:val="17"/>
        </w:numPr>
        <w:rPr>
          <w:rFonts w:ascii="Arial" w:hAnsi="Arial" w:cs="Arial"/>
          <w:sz w:val="24"/>
          <w:szCs w:val="24"/>
        </w:rPr>
      </w:pPr>
      <w:r>
        <w:rPr>
          <w:rFonts w:ascii="Arial" w:hAnsi="Arial" w:cs="Arial"/>
          <w:sz w:val="24"/>
          <w:szCs w:val="24"/>
        </w:rPr>
        <w:t>Mg</w:t>
      </w:r>
    </w:p>
    <w:p w:rsidR="0077692B" w:rsidRPr="0077692B" w:rsidRDefault="0077692B" w:rsidP="0077692B">
      <w:pPr>
        <w:pStyle w:val="ListParagraph"/>
        <w:numPr>
          <w:ilvl w:val="0"/>
          <w:numId w:val="17"/>
        </w:numPr>
        <w:rPr>
          <w:rFonts w:ascii="Arial" w:hAnsi="Arial" w:cs="Arial"/>
          <w:sz w:val="24"/>
          <w:szCs w:val="24"/>
        </w:rPr>
      </w:pPr>
      <w:r>
        <w:rPr>
          <w:rFonts w:ascii="Arial" w:hAnsi="Arial" w:cs="Arial"/>
          <w:sz w:val="24"/>
          <w:szCs w:val="24"/>
        </w:rPr>
        <w:t>Zn</w:t>
      </w:r>
    </w:p>
    <w:p w:rsidR="00C752EE" w:rsidRPr="00D952C7" w:rsidRDefault="00C752EE" w:rsidP="00C752EE">
      <w:pPr>
        <w:pStyle w:val="ListParagraph"/>
        <w:rPr>
          <w:rFonts w:ascii="Arial" w:hAnsi="Arial" w:cs="Arial"/>
          <w:sz w:val="24"/>
          <w:szCs w:val="24"/>
        </w:rPr>
      </w:pPr>
    </w:p>
    <w:p w:rsidR="00D952C7" w:rsidRPr="00D952C7" w:rsidRDefault="00D952C7" w:rsidP="00D952C7">
      <w:pPr>
        <w:pStyle w:val="ListParagraph"/>
        <w:numPr>
          <w:ilvl w:val="0"/>
          <w:numId w:val="5"/>
        </w:numPr>
        <w:rPr>
          <w:rFonts w:ascii="Arial" w:hAnsi="Arial" w:cs="Arial"/>
          <w:sz w:val="24"/>
          <w:szCs w:val="24"/>
        </w:rPr>
      </w:pPr>
      <w:r w:rsidRPr="00D952C7">
        <w:rPr>
          <w:rFonts w:ascii="Arial" w:hAnsi="Arial" w:cs="Arial"/>
          <w:sz w:val="24"/>
          <w:szCs w:val="24"/>
        </w:rPr>
        <w:t>When excess carbon (iv) oxide is passed into lime water in a test tube, the product formed is</w:t>
      </w:r>
      <w:r w:rsidR="001D665E">
        <w:rPr>
          <w:rFonts w:ascii="Arial" w:hAnsi="Arial" w:cs="Arial"/>
          <w:sz w:val="24"/>
          <w:szCs w:val="24"/>
        </w:rPr>
        <w:t>?</w:t>
      </w:r>
    </w:p>
    <w:p w:rsidR="00D952C7" w:rsidRPr="00D952C7" w:rsidRDefault="00D952C7" w:rsidP="00D952C7">
      <w:pPr>
        <w:pStyle w:val="ListParagraph"/>
        <w:numPr>
          <w:ilvl w:val="0"/>
          <w:numId w:val="9"/>
        </w:numPr>
        <w:rPr>
          <w:rFonts w:ascii="Arial" w:hAnsi="Arial" w:cs="Arial"/>
          <w:sz w:val="24"/>
          <w:szCs w:val="24"/>
        </w:rPr>
      </w:pPr>
      <w:r w:rsidRPr="00D952C7">
        <w:rPr>
          <w:rFonts w:ascii="Arial" w:hAnsi="Arial" w:cs="Arial"/>
          <w:sz w:val="24"/>
          <w:szCs w:val="24"/>
        </w:rPr>
        <w:t>Ca(OH)</w:t>
      </w:r>
      <w:r w:rsidRPr="00D952C7">
        <w:rPr>
          <w:rFonts w:ascii="Arial" w:hAnsi="Arial" w:cs="Arial"/>
          <w:sz w:val="24"/>
          <w:szCs w:val="24"/>
          <w:vertAlign w:val="subscript"/>
        </w:rPr>
        <w:t>2</w:t>
      </w:r>
    </w:p>
    <w:p w:rsidR="00D952C7" w:rsidRPr="00D952C7" w:rsidRDefault="00D952C7" w:rsidP="00D952C7">
      <w:pPr>
        <w:pStyle w:val="ListParagraph"/>
        <w:numPr>
          <w:ilvl w:val="0"/>
          <w:numId w:val="9"/>
        </w:numPr>
        <w:rPr>
          <w:rFonts w:ascii="Arial" w:hAnsi="Arial" w:cs="Arial"/>
          <w:sz w:val="24"/>
          <w:szCs w:val="24"/>
        </w:rPr>
      </w:pPr>
      <w:r w:rsidRPr="00D952C7">
        <w:rPr>
          <w:rFonts w:ascii="Arial" w:hAnsi="Arial" w:cs="Arial"/>
          <w:sz w:val="24"/>
          <w:szCs w:val="24"/>
        </w:rPr>
        <w:t>Ca(HCO</w:t>
      </w:r>
      <w:r w:rsidRPr="00D952C7">
        <w:rPr>
          <w:rFonts w:ascii="Arial" w:hAnsi="Arial" w:cs="Arial"/>
          <w:sz w:val="24"/>
          <w:szCs w:val="24"/>
          <w:vertAlign w:val="subscript"/>
        </w:rPr>
        <w:t>3</w:t>
      </w:r>
      <w:r w:rsidRPr="00D952C7">
        <w:rPr>
          <w:rFonts w:ascii="Arial" w:hAnsi="Arial" w:cs="Arial"/>
          <w:sz w:val="24"/>
          <w:szCs w:val="24"/>
        </w:rPr>
        <w:t>)</w:t>
      </w:r>
      <w:r w:rsidRPr="00D952C7">
        <w:rPr>
          <w:rFonts w:ascii="Arial" w:hAnsi="Arial" w:cs="Arial"/>
          <w:sz w:val="24"/>
          <w:szCs w:val="24"/>
          <w:vertAlign w:val="subscript"/>
        </w:rPr>
        <w:t>2</w:t>
      </w:r>
    </w:p>
    <w:p w:rsidR="00D952C7" w:rsidRPr="00D952C7" w:rsidRDefault="00D952C7" w:rsidP="00D952C7">
      <w:pPr>
        <w:pStyle w:val="ListParagraph"/>
        <w:numPr>
          <w:ilvl w:val="0"/>
          <w:numId w:val="9"/>
        </w:numPr>
        <w:rPr>
          <w:rFonts w:ascii="Arial" w:hAnsi="Arial" w:cs="Arial"/>
          <w:sz w:val="24"/>
          <w:szCs w:val="24"/>
        </w:rPr>
      </w:pPr>
      <w:r w:rsidRPr="00D952C7">
        <w:rPr>
          <w:rFonts w:ascii="Arial" w:hAnsi="Arial" w:cs="Arial"/>
          <w:sz w:val="24"/>
          <w:szCs w:val="24"/>
        </w:rPr>
        <w:t>CaCO</w:t>
      </w:r>
      <w:r w:rsidRPr="00D952C7">
        <w:rPr>
          <w:rFonts w:ascii="Arial" w:hAnsi="Arial" w:cs="Arial"/>
          <w:sz w:val="24"/>
          <w:szCs w:val="24"/>
          <w:vertAlign w:val="subscript"/>
        </w:rPr>
        <w:t>3</w:t>
      </w:r>
    </w:p>
    <w:p w:rsidR="00D952C7" w:rsidRDefault="00D952C7" w:rsidP="00D952C7">
      <w:pPr>
        <w:pStyle w:val="ListParagraph"/>
        <w:numPr>
          <w:ilvl w:val="0"/>
          <w:numId w:val="9"/>
        </w:numPr>
        <w:rPr>
          <w:rFonts w:ascii="Arial" w:hAnsi="Arial" w:cs="Arial"/>
          <w:sz w:val="24"/>
          <w:szCs w:val="24"/>
        </w:rPr>
      </w:pPr>
      <w:r w:rsidRPr="00D952C7">
        <w:rPr>
          <w:rFonts w:ascii="Arial" w:hAnsi="Arial" w:cs="Arial"/>
          <w:sz w:val="24"/>
          <w:szCs w:val="24"/>
        </w:rPr>
        <w:t>CaO</w:t>
      </w:r>
    </w:p>
    <w:p w:rsidR="00C752EE" w:rsidRPr="00D952C7" w:rsidRDefault="00C752EE" w:rsidP="00C752EE">
      <w:pPr>
        <w:pStyle w:val="ListParagraph"/>
        <w:ind w:left="1080"/>
        <w:rPr>
          <w:rFonts w:ascii="Arial" w:hAnsi="Arial" w:cs="Arial"/>
          <w:sz w:val="24"/>
          <w:szCs w:val="24"/>
        </w:rPr>
      </w:pPr>
    </w:p>
    <w:p w:rsidR="00D952C7" w:rsidRPr="00D952C7" w:rsidRDefault="00D952C7" w:rsidP="00D952C7">
      <w:pPr>
        <w:pStyle w:val="ListParagraph"/>
        <w:numPr>
          <w:ilvl w:val="0"/>
          <w:numId w:val="5"/>
        </w:numPr>
        <w:rPr>
          <w:rFonts w:ascii="Arial" w:hAnsi="Arial" w:cs="Arial"/>
          <w:sz w:val="24"/>
          <w:szCs w:val="24"/>
        </w:rPr>
      </w:pPr>
      <w:r w:rsidRPr="00D952C7">
        <w:rPr>
          <w:rFonts w:ascii="Arial" w:hAnsi="Arial" w:cs="Arial"/>
          <w:sz w:val="24"/>
          <w:szCs w:val="24"/>
        </w:rPr>
        <w:t xml:space="preserve"> The occurrence of effervescence during the test for CO</w:t>
      </w:r>
      <w:r w:rsidRPr="00D952C7">
        <w:rPr>
          <w:rFonts w:ascii="Arial" w:hAnsi="Arial" w:cs="Arial"/>
          <w:sz w:val="24"/>
          <w:szCs w:val="24"/>
          <w:vertAlign w:val="subscript"/>
        </w:rPr>
        <w:t>3</w:t>
      </w:r>
      <w:r w:rsidRPr="00D952C7">
        <w:rPr>
          <w:rFonts w:ascii="Arial" w:hAnsi="Arial" w:cs="Arial"/>
          <w:sz w:val="24"/>
          <w:szCs w:val="24"/>
          <w:vertAlign w:val="superscript"/>
        </w:rPr>
        <w:t>2-</w:t>
      </w:r>
      <w:r w:rsidRPr="00D952C7">
        <w:rPr>
          <w:rFonts w:ascii="Arial" w:hAnsi="Arial" w:cs="Arial"/>
          <w:sz w:val="24"/>
          <w:szCs w:val="24"/>
        </w:rPr>
        <w:t xml:space="preserve"> indicates </w:t>
      </w:r>
      <w:r w:rsidR="001D665E">
        <w:rPr>
          <w:rFonts w:ascii="Arial" w:hAnsi="Arial" w:cs="Arial"/>
          <w:sz w:val="24"/>
          <w:szCs w:val="24"/>
        </w:rPr>
        <w:t>________?</w:t>
      </w:r>
    </w:p>
    <w:p w:rsidR="00D952C7" w:rsidRPr="00D952C7" w:rsidRDefault="00D952C7" w:rsidP="00D952C7">
      <w:pPr>
        <w:pStyle w:val="ListParagraph"/>
        <w:numPr>
          <w:ilvl w:val="0"/>
          <w:numId w:val="10"/>
        </w:numPr>
        <w:rPr>
          <w:rFonts w:ascii="Arial" w:hAnsi="Arial" w:cs="Arial"/>
          <w:sz w:val="24"/>
          <w:szCs w:val="24"/>
        </w:rPr>
      </w:pPr>
      <w:r w:rsidRPr="00D952C7">
        <w:rPr>
          <w:rFonts w:ascii="Arial" w:hAnsi="Arial" w:cs="Arial"/>
          <w:sz w:val="24"/>
          <w:szCs w:val="24"/>
        </w:rPr>
        <w:t>CO</w:t>
      </w:r>
    </w:p>
    <w:p w:rsidR="00D952C7" w:rsidRPr="00D952C7" w:rsidRDefault="00D952C7" w:rsidP="00D952C7">
      <w:pPr>
        <w:pStyle w:val="ListParagraph"/>
        <w:numPr>
          <w:ilvl w:val="0"/>
          <w:numId w:val="10"/>
        </w:numPr>
        <w:rPr>
          <w:rFonts w:ascii="Arial" w:hAnsi="Arial" w:cs="Arial"/>
          <w:sz w:val="24"/>
          <w:szCs w:val="24"/>
        </w:rPr>
      </w:pPr>
      <w:r w:rsidRPr="00D952C7">
        <w:rPr>
          <w:rFonts w:ascii="Arial" w:hAnsi="Arial" w:cs="Arial"/>
          <w:sz w:val="24"/>
          <w:szCs w:val="24"/>
        </w:rPr>
        <w:t>CO</w:t>
      </w:r>
      <w:r w:rsidRPr="00D952C7">
        <w:rPr>
          <w:rFonts w:ascii="Arial" w:hAnsi="Arial" w:cs="Arial"/>
          <w:sz w:val="24"/>
          <w:szCs w:val="24"/>
          <w:vertAlign w:val="subscript"/>
        </w:rPr>
        <w:t>2</w:t>
      </w:r>
      <w:r w:rsidRPr="00D952C7">
        <w:rPr>
          <w:rFonts w:ascii="Arial" w:hAnsi="Arial" w:cs="Arial"/>
          <w:sz w:val="24"/>
          <w:szCs w:val="24"/>
        </w:rPr>
        <w:tab/>
      </w:r>
      <w:r w:rsidRPr="00D952C7">
        <w:rPr>
          <w:rFonts w:ascii="Arial" w:hAnsi="Arial" w:cs="Arial"/>
          <w:sz w:val="24"/>
          <w:szCs w:val="24"/>
        </w:rPr>
        <w:tab/>
      </w:r>
      <w:r w:rsidRPr="00D952C7">
        <w:rPr>
          <w:rFonts w:ascii="Arial" w:hAnsi="Arial" w:cs="Arial"/>
          <w:sz w:val="24"/>
          <w:szCs w:val="24"/>
        </w:rPr>
        <w:tab/>
      </w:r>
      <w:r w:rsidRPr="00D952C7">
        <w:rPr>
          <w:rFonts w:ascii="Arial" w:hAnsi="Arial" w:cs="Arial"/>
          <w:sz w:val="24"/>
          <w:szCs w:val="24"/>
        </w:rPr>
        <w:tab/>
      </w:r>
    </w:p>
    <w:p w:rsidR="00D952C7" w:rsidRPr="00D952C7" w:rsidRDefault="00D952C7" w:rsidP="00D952C7">
      <w:pPr>
        <w:pStyle w:val="ListParagraph"/>
        <w:numPr>
          <w:ilvl w:val="0"/>
          <w:numId w:val="10"/>
        </w:numPr>
        <w:rPr>
          <w:rFonts w:ascii="Arial" w:hAnsi="Arial" w:cs="Arial"/>
          <w:sz w:val="24"/>
          <w:szCs w:val="24"/>
        </w:rPr>
      </w:pPr>
      <w:r w:rsidRPr="00D952C7">
        <w:rPr>
          <w:rFonts w:ascii="Arial" w:hAnsi="Arial" w:cs="Arial"/>
          <w:sz w:val="24"/>
          <w:szCs w:val="24"/>
        </w:rPr>
        <w:t>CO</w:t>
      </w:r>
      <w:r w:rsidRPr="00D952C7">
        <w:rPr>
          <w:rFonts w:ascii="Arial" w:hAnsi="Arial" w:cs="Arial"/>
          <w:sz w:val="24"/>
          <w:szCs w:val="24"/>
          <w:vertAlign w:val="subscript"/>
        </w:rPr>
        <w:t>3</w:t>
      </w:r>
    </w:p>
    <w:p w:rsidR="00D952C7" w:rsidRPr="00C752EE" w:rsidRDefault="00D952C7" w:rsidP="00D952C7">
      <w:pPr>
        <w:pStyle w:val="ListParagraph"/>
        <w:numPr>
          <w:ilvl w:val="0"/>
          <w:numId w:val="10"/>
        </w:numPr>
        <w:rPr>
          <w:rFonts w:ascii="Arial" w:hAnsi="Arial" w:cs="Arial"/>
          <w:sz w:val="24"/>
          <w:szCs w:val="24"/>
        </w:rPr>
      </w:pPr>
      <w:r w:rsidRPr="00D952C7">
        <w:rPr>
          <w:rFonts w:ascii="Arial" w:hAnsi="Arial" w:cs="Arial"/>
          <w:sz w:val="24"/>
          <w:szCs w:val="24"/>
        </w:rPr>
        <w:t>CO</w:t>
      </w:r>
      <w:r w:rsidRPr="00D952C7">
        <w:rPr>
          <w:rFonts w:ascii="Arial" w:hAnsi="Arial" w:cs="Arial"/>
          <w:sz w:val="24"/>
          <w:szCs w:val="24"/>
          <w:vertAlign w:val="subscript"/>
        </w:rPr>
        <w:t>4</w:t>
      </w:r>
    </w:p>
    <w:p w:rsidR="00C752EE" w:rsidRPr="00D952C7" w:rsidRDefault="00C752EE" w:rsidP="00C752EE">
      <w:pPr>
        <w:pStyle w:val="ListParagraph"/>
        <w:ind w:left="1080"/>
        <w:rPr>
          <w:rFonts w:ascii="Arial" w:hAnsi="Arial" w:cs="Arial"/>
          <w:sz w:val="24"/>
          <w:szCs w:val="24"/>
        </w:rPr>
      </w:pPr>
    </w:p>
    <w:p w:rsidR="00D952C7" w:rsidRPr="00D952C7" w:rsidRDefault="00D952C7" w:rsidP="00D952C7">
      <w:pPr>
        <w:pStyle w:val="ListParagraph"/>
        <w:numPr>
          <w:ilvl w:val="0"/>
          <w:numId w:val="5"/>
        </w:numPr>
        <w:rPr>
          <w:rFonts w:ascii="Arial" w:hAnsi="Arial" w:cs="Arial"/>
          <w:sz w:val="24"/>
          <w:szCs w:val="24"/>
        </w:rPr>
      </w:pPr>
      <w:r w:rsidRPr="00D952C7">
        <w:rPr>
          <w:rFonts w:ascii="Arial" w:hAnsi="Arial" w:cs="Arial"/>
          <w:sz w:val="24"/>
          <w:szCs w:val="24"/>
        </w:rPr>
        <w:t>Which of the following salt cannot be prepared by double decomposition method</w:t>
      </w:r>
      <w:r w:rsidR="001D665E">
        <w:rPr>
          <w:rFonts w:ascii="Arial" w:hAnsi="Arial" w:cs="Arial"/>
          <w:sz w:val="24"/>
          <w:szCs w:val="24"/>
        </w:rPr>
        <w:t>?</w:t>
      </w:r>
    </w:p>
    <w:p w:rsidR="00D952C7" w:rsidRPr="00D952C7" w:rsidRDefault="00D952C7" w:rsidP="00D952C7">
      <w:pPr>
        <w:pStyle w:val="ListParagraph"/>
        <w:numPr>
          <w:ilvl w:val="0"/>
          <w:numId w:val="11"/>
        </w:numPr>
        <w:rPr>
          <w:rFonts w:ascii="Arial" w:hAnsi="Arial" w:cs="Arial"/>
          <w:sz w:val="24"/>
          <w:szCs w:val="24"/>
        </w:rPr>
      </w:pPr>
      <w:r w:rsidRPr="00D952C7">
        <w:rPr>
          <w:rFonts w:ascii="Arial" w:hAnsi="Arial" w:cs="Arial"/>
          <w:sz w:val="24"/>
          <w:szCs w:val="24"/>
        </w:rPr>
        <w:t>BaCO</w:t>
      </w:r>
      <w:r w:rsidRPr="00D952C7">
        <w:rPr>
          <w:rFonts w:ascii="Arial" w:hAnsi="Arial" w:cs="Arial"/>
          <w:sz w:val="24"/>
          <w:szCs w:val="24"/>
          <w:vertAlign w:val="subscript"/>
        </w:rPr>
        <w:t>3</w:t>
      </w:r>
    </w:p>
    <w:p w:rsidR="00D952C7" w:rsidRPr="00D952C7" w:rsidRDefault="00D952C7" w:rsidP="00D952C7">
      <w:pPr>
        <w:pStyle w:val="ListParagraph"/>
        <w:numPr>
          <w:ilvl w:val="0"/>
          <w:numId w:val="11"/>
        </w:numPr>
        <w:rPr>
          <w:rFonts w:ascii="Arial" w:hAnsi="Arial" w:cs="Arial"/>
          <w:sz w:val="24"/>
          <w:szCs w:val="24"/>
        </w:rPr>
      </w:pPr>
      <w:r w:rsidRPr="00D952C7">
        <w:rPr>
          <w:rFonts w:ascii="Arial" w:hAnsi="Arial" w:cs="Arial"/>
          <w:sz w:val="24"/>
          <w:szCs w:val="24"/>
        </w:rPr>
        <w:t>ZnCO</w:t>
      </w:r>
      <w:r w:rsidRPr="00D952C7">
        <w:rPr>
          <w:rFonts w:ascii="Arial" w:hAnsi="Arial" w:cs="Arial"/>
          <w:sz w:val="24"/>
          <w:szCs w:val="24"/>
          <w:vertAlign w:val="subscript"/>
        </w:rPr>
        <w:t>3</w:t>
      </w:r>
    </w:p>
    <w:p w:rsidR="00D952C7" w:rsidRPr="00D952C7" w:rsidRDefault="00D952C7" w:rsidP="00D952C7">
      <w:pPr>
        <w:pStyle w:val="ListParagraph"/>
        <w:numPr>
          <w:ilvl w:val="0"/>
          <w:numId w:val="11"/>
        </w:numPr>
        <w:rPr>
          <w:rFonts w:ascii="Arial" w:hAnsi="Arial" w:cs="Arial"/>
          <w:sz w:val="24"/>
          <w:szCs w:val="24"/>
        </w:rPr>
      </w:pPr>
      <w:r w:rsidRPr="00D952C7">
        <w:rPr>
          <w:rFonts w:ascii="Arial" w:hAnsi="Arial" w:cs="Arial"/>
          <w:sz w:val="24"/>
          <w:szCs w:val="24"/>
        </w:rPr>
        <w:t>Ag</w:t>
      </w:r>
      <w:r w:rsidRPr="00D952C7">
        <w:rPr>
          <w:rFonts w:ascii="Arial" w:hAnsi="Arial" w:cs="Arial"/>
          <w:sz w:val="24"/>
          <w:szCs w:val="24"/>
          <w:vertAlign w:val="subscript"/>
        </w:rPr>
        <w:t>2</w:t>
      </w:r>
      <w:r w:rsidRPr="00D952C7">
        <w:rPr>
          <w:rFonts w:ascii="Arial" w:hAnsi="Arial" w:cs="Arial"/>
          <w:sz w:val="24"/>
          <w:szCs w:val="24"/>
        </w:rPr>
        <w:t>CO</w:t>
      </w:r>
      <w:r w:rsidRPr="00D952C7">
        <w:rPr>
          <w:rFonts w:ascii="Arial" w:hAnsi="Arial" w:cs="Arial"/>
          <w:sz w:val="24"/>
          <w:szCs w:val="24"/>
        </w:rPr>
        <w:softHyphen/>
      </w:r>
      <w:r w:rsidRPr="00D952C7">
        <w:rPr>
          <w:rFonts w:ascii="Arial" w:hAnsi="Arial" w:cs="Arial"/>
          <w:sz w:val="24"/>
          <w:szCs w:val="24"/>
          <w:vertAlign w:val="subscript"/>
        </w:rPr>
        <w:t>3</w:t>
      </w:r>
    </w:p>
    <w:p w:rsidR="00D952C7" w:rsidRPr="00D952C7" w:rsidRDefault="00D952C7" w:rsidP="00D952C7">
      <w:pPr>
        <w:pStyle w:val="ListParagraph"/>
        <w:numPr>
          <w:ilvl w:val="0"/>
          <w:numId w:val="11"/>
        </w:numPr>
        <w:rPr>
          <w:rFonts w:ascii="Arial" w:hAnsi="Arial" w:cs="Arial"/>
          <w:sz w:val="24"/>
          <w:szCs w:val="24"/>
        </w:rPr>
      </w:pPr>
      <w:r w:rsidRPr="00D952C7">
        <w:rPr>
          <w:rFonts w:ascii="Arial" w:hAnsi="Arial" w:cs="Arial"/>
          <w:sz w:val="24"/>
          <w:szCs w:val="24"/>
        </w:rPr>
        <w:t>K</w:t>
      </w:r>
      <w:r w:rsidRPr="00D952C7">
        <w:rPr>
          <w:rFonts w:ascii="Arial" w:hAnsi="Arial" w:cs="Arial"/>
          <w:sz w:val="24"/>
          <w:szCs w:val="24"/>
          <w:vertAlign w:val="subscript"/>
        </w:rPr>
        <w:t>2</w:t>
      </w:r>
      <w:r w:rsidRPr="00D952C7">
        <w:rPr>
          <w:rFonts w:ascii="Arial" w:hAnsi="Arial" w:cs="Arial"/>
          <w:sz w:val="24"/>
          <w:szCs w:val="24"/>
        </w:rPr>
        <w:t>CO</w:t>
      </w:r>
      <w:r w:rsidRPr="00D952C7">
        <w:rPr>
          <w:rFonts w:ascii="Arial" w:hAnsi="Arial" w:cs="Arial"/>
          <w:sz w:val="24"/>
          <w:szCs w:val="24"/>
          <w:vertAlign w:val="subscript"/>
        </w:rPr>
        <w:t>3</w:t>
      </w:r>
    </w:p>
    <w:p w:rsidR="0077692B" w:rsidRDefault="0077692B">
      <w:pPr>
        <w:rPr>
          <w:rFonts w:ascii="Arial" w:hAnsi="Arial" w:cs="Arial"/>
          <w:b/>
          <w:sz w:val="28"/>
          <w:szCs w:val="28"/>
        </w:rPr>
      </w:pPr>
    </w:p>
    <w:p w:rsidR="00C752EE" w:rsidRPr="009A3158" w:rsidRDefault="009A3158">
      <w:pPr>
        <w:rPr>
          <w:rFonts w:ascii="Arial" w:hAnsi="Arial" w:cs="Arial"/>
          <w:b/>
          <w:sz w:val="28"/>
          <w:szCs w:val="28"/>
          <w:lang w:val="en-US"/>
        </w:rPr>
      </w:pPr>
      <w:bookmarkStart w:id="0" w:name="_GoBack"/>
      <w:bookmarkEnd w:id="0"/>
      <w:r>
        <w:rPr>
          <w:rFonts w:ascii="Arial" w:hAnsi="Arial" w:cs="Arial"/>
          <w:b/>
          <w:sz w:val="28"/>
          <w:szCs w:val="28"/>
          <w:lang w:val="en-US"/>
        </w:rPr>
        <w:t>ANSWER</w:t>
      </w:r>
    </w:p>
    <w:p w:rsidR="00C752EE" w:rsidRDefault="00C752EE" w:rsidP="00C752EE">
      <w:pPr>
        <w:pStyle w:val="ListParagraph"/>
        <w:numPr>
          <w:ilvl w:val="0"/>
          <w:numId w:val="16"/>
        </w:numPr>
        <w:rPr>
          <w:rFonts w:ascii="Arial" w:hAnsi="Arial" w:cs="Arial"/>
          <w:sz w:val="24"/>
          <w:szCs w:val="24"/>
        </w:rPr>
      </w:pPr>
      <w:r>
        <w:rPr>
          <w:rFonts w:ascii="Arial" w:hAnsi="Arial" w:cs="Arial"/>
          <w:sz w:val="24"/>
          <w:szCs w:val="24"/>
        </w:rPr>
        <w:t>C</w:t>
      </w:r>
    </w:p>
    <w:p w:rsidR="00C752EE" w:rsidRDefault="00C752EE" w:rsidP="00C752EE">
      <w:pPr>
        <w:pStyle w:val="ListParagraph"/>
        <w:numPr>
          <w:ilvl w:val="0"/>
          <w:numId w:val="16"/>
        </w:numPr>
        <w:rPr>
          <w:rFonts w:ascii="Arial" w:hAnsi="Arial" w:cs="Arial"/>
          <w:sz w:val="24"/>
          <w:szCs w:val="24"/>
        </w:rPr>
      </w:pPr>
      <w:r>
        <w:rPr>
          <w:rFonts w:ascii="Arial" w:hAnsi="Arial" w:cs="Arial"/>
          <w:sz w:val="24"/>
          <w:szCs w:val="24"/>
        </w:rPr>
        <w:t>B</w:t>
      </w:r>
    </w:p>
    <w:p w:rsidR="00C752EE" w:rsidRDefault="00C752EE" w:rsidP="00C752EE">
      <w:pPr>
        <w:pStyle w:val="ListParagraph"/>
        <w:numPr>
          <w:ilvl w:val="0"/>
          <w:numId w:val="16"/>
        </w:numPr>
        <w:rPr>
          <w:rFonts w:ascii="Arial" w:hAnsi="Arial" w:cs="Arial"/>
          <w:sz w:val="24"/>
          <w:szCs w:val="24"/>
        </w:rPr>
      </w:pPr>
      <w:r>
        <w:rPr>
          <w:rFonts w:ascii="Arial" w:hAnsi="Arial" w:cs="Arial"/>
          <w:sz w:val="24"/>
          <w:szCs w:val="24"/>
        </w:rPr>
        <w:t>C</w:t>
      </w:r>
    </w:p>
    <w:p w:rsidR="00C752EE" w:rsidRDefault="00C752EE" w:rsidP="00C752EE">
      <w:pPr>
        <w:pStyle w:val="ListParagraph"/>
        <w:numPr>
          <w:ilvl w:val="0"/>
          <w:numId w:val="16"/>
        </w:numPr>
        <w:rPr>
          <w:rFonts w:ascii="Arial" w:hAnsi="Arial" w:cs="Arial"/>
          <w:sz w:val="24"/>
          <w:szCs w:val="24"/>
        </w:rPr>
      </w:pPr>
      <w:r>
        <w:rPr>
          <w:rFonts w:ascii="Arial" w:hAnsi="Arial" w:cs="Arial"/>
          <w:sz w:val="24"/>
          <w:szCs w:val="24"/>
        </w:rPr>
        <w:t>B</w:t>
      </w:r>
    </w:p>
    <w:p w:rsidR="00C752EE" w:rsidRPr="00C752EE" w:rsidRDefault="00C752EE" w:rsidP="00C752EE">
      <w:pPr>
        <w:pStyle w:val="ListParagraph"/>
        <w:numPr>
          <w:ilvl w:val="0"/>
          <w:numId w:val="16"/>
        </w:numPr>
        <w:rPr>
          <w:rFonts w:ascii="Arial" w:hAnsi="Arial" w:cs="Arial"/>
          <w:sz w:val="24"/>
          <w:szCs w:val="24"/>
        </w:rPr>
      </w:pPr>
      <w:r>
        <w:rPr>
          <w:rFonts w:ascii="Arial" w:hAnsi="Arial" w:cs="Arial"/>
          <w:sz w:val="24"/>
          <w:szCs w:val="24"/>
        </w:rPr>
        <w:t>D</w:t>
      </w:r>
    </w:p>
    <w:p w:rsidR="00C752EE" w:rsidRPr="00D952C7" w:rsidRDefault="00C752EE">
      <w:pPr>
        <w:rPr>
          <w:rFonts w:ascii="Arial" w:hAnsi="Arial" w:cs="Arial"/>
          <w:sz w:val="24"/>
          <w:szCs w:val="24"/>
        </w:rPr>
      </w:pPr>
    </w:p>
    <w:sectPr w:rsidR="00C752EE" w:rsidRPr="00D952C7" w:rsidSect="00D952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994CFE"/>
    <w:multiLevelType w:val="hybridMultilevel"/>
    <w:tmpl w:val="E67A679A"/>
    <w:lvl w:ilvl="0" w:tplc="322878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F05796"/>
    <w:multiLevelType w:val="hybridMultilevel"/>
    <w:tmpl w:val="7278C3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087EC4"/>
    <w:multiLevelType w:val="hybridMultilevel"/>
    <w:tmpl w:val="CD3C3306"/>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E8668D"/>
    <w:multiLevelType w:val="hybridMultilevel"/>
    <w:tmpl w:val="A8F8A4D2"/>
    <w:lvl w:ilvl="0" w:tplc="8C620B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0C68A4"/>
    <w:multiLevelType w:val="hybridMultilevel"/>
    <w:tmpl w:val="065A23E0"/>
    <w:lvl w:ilvl="0" w:tplc="7B446E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9060747"/>
    <w:multiLevelType w:val="hybridMultilevel"/>
    <w:tmpl w:val="4DA4E1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7246C0"/>
    <w:multiLevelType w:val="hybridMultilevel"/>
    <w:tmpl w:val="60ECB1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BF3C21"/>
    <w:multiLevelType w:val="hybridMultilevel"/>
    <w:tmpl w:val="CC706A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AFF3876"/>
    <w:multiLevelType w:val="hybridMultilevel"/>
    <w:tmpl w:val="58423D08"/>
    <w:lvl w:ilvl="0" w:tplc="94AAA0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D5F59E3"/>
    <w:multiLevelType w:val="hybridMultilevel"/>
    <w:tmpl w:val="207CA95A"/>
    <w:lvl w:ilvl="0" w:tplc="9850C40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991AB8"/>
    <w:multiLevelType w:val="hybridMultilevel"/>
    <w:tmpl w:val="6F24589E"/>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863D28"/>
    <w:multiLevelType w:val="hybridMultilevel"/>
    <w:tmpl w:val="054EC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BF1C76"/>
    <w:multiLevelType w:val="hybridMultilevel"/>
    <w:tmpl w:val="453203AA"/>
    <w:lvl w:ilvl="0" w:tplc="9850C402">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5E62E27"/>
    <w:multiLevelType w:val="hybridMultilevel"/>
    <w:tmpl w:val="9C8C1E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B15E26"/>
    <w:multiLevelType w:val="hybridMultilevel"/>
    <w:tmpl w:val="3104A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8D7324"/>
    <w:multiLevelType w:val="hybridMultilevel"/>
    <w:tmpl w:val="70481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B3C3B49"/>
    <w:multiLevelType w:val="hybridMultilevel"/>
    <w:tmpl w:val="D8B89E54"/>
    <w:lvl w:ilvl="0" w:tplc="F516EA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BF85397"/>
    <w:multiLevelType w:val="hybridMultilevel"/>
    <w:tmpl w:val="1860A2CE"/>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14"/>
  </w:num>
  <w:num w:numId="4">
    <w:abstractNumId w:val="15"/>
  </w:num>
  <w:num w:numId="5">
    <w:abstractNumId w:val="6"/>
  </w:num>
  <w:num w:numId="6">
    <w:abstractNumId w:val="16"/>
  </w:num>
  <w:num w:numId="7">
    <w:abstractNumId w:val="11"/>
  </w:num>
  <w:num w:numId="8">
    <w:abstractNumId w:val="5"/>
  </w:num>
  <w:num w:numId="9">
    <w:abstractNumId w:val="0"/>
  </w:num>
  <w:num w:numId="10">
    <w:abstractNumId w:val="8"/>
  </w:num>
  <w:num w:numId="11">
    <w:abstractNumId w:val="4"/>
  </w:num>
  <w:num w:numId="12">
    <w:abstractNumId w:val="2"/>
  </w:num>
  <w:num w:numId="13">
    <w:abstractNumId w:val="17"/>
  </w:num>
  <w:num w:numId="14">
    <w:abstractNumId w:val="9"/>
  </w:num>
  <w:num w:numId="15">
    <w:abstractNumId w:val="12"/>
  </w:num>
  <w:num w:numId="16">
    <w:abstractNumId w:val="1"/>
  </w:num>
  <w:num w:numId="17">
    <w:abstractNumId w:val="3"/>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2C7"/>
    <w:rsid w:val="001D665E"/>
    <w:rsid w:val="00344594"/>
    <w:rsid w:val="003E344C"/>
    <w:rsid w:val="0077692B"/>
    <w:rsid w:val="009A3158"/>
    <w:rsid w:val="00A20D6F"/>
    <w:rsid w:val="00C752EE"/>
    <w:rsid w:val="00D952C7"/>
    <w:rsid w:val="00E76D34"/>
    <w:rsid w:val="00EE34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20D65E"/>
  <w15:chartTrackingRefBased/>
  <w15:docId w15:val="{377263D6-120C-4C68-B3B1-CA6D1C4D0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52C7"/>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2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3</Pages>
  <Words>570</Words>
  <Characters>3052</Characters>
  <Application>Microsoft Office Word</Application>
  <DocSecurity>0</DocSecurity>
  <Lines>117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3</cp:revision>
  <dcterms:created xsi:type="dcterms:W3CDTF">2024-06-13T14:45:00Z</dcterms:created>
  <dcterms:modified xsi:type="dcterms:W3CDTF">2024-08-23T08:04:00Z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fce4c4edb525cdf85c56159a60ea2e39ee90fc8ae9ab89d6882414076a8ba235</vt:lpwstr>
  </property>
</Properties>
</file>