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968" w:rsidRPr="003D1968" w:rsidRDefault="003D1968" w:rsidP="00B26763">
      <w:pPr>
        <w:jc w:val="both"/>
        <w:rPr>
          <w:rFonts w:ascii="Arial" w:hAnsi="Arial" w:cs="Arial"/>
          <w:b/>
          <w:sz w:val="16"/>
          <w:szCs w:val="16"/>
        </w:rPr>
      </w:pPr>
    </w:p>
    <w:p w:rsidR="00B26763" w:rsidRPr="00DB4CA2" w:rsidRDefault="00B26763" w:rsidP="00B26763">
      <w:pPr>
        <w:jc w:val="both"/>
        <w:rPr>
          <w:rFonts w:ascii="Arial" w:hAnsi="Arial" w:cs="Arial"/>
          <w:b/>
          <w:sz w:val="32"/>
          <w:szCs w:val="32"/>
        </w:rPr>
      </w:pPr>
      <w:r w:rsidRPr="00DB4CA2">
        <w:rPr>
          <w:rFonts w:ascii="Arial" w:hAnsi="Arial" w:cs="Arial"/>
          <w:b/>
          <w:sz w:val="32"/>
          <w:szCs w:val="32"/>
        </w:rPr>
        <w:tab/>
      </w:r>
      <w:r w:rsidRPr="00DB4CA2">
        <w:rPr>
          <w:rFonts w:ascii="Arial" w:hAnsi="Arial" w:cs="Arial"/>
          <w:b/>
          <w:sz w:val="32"/>
          <w:szCs w:val="32"/>
        </w:rPr>
        <w:tab/>
      </w:r>
      <w:r w:rsidRPr="00DB4CA2">
        <w:rPr>
          <w:rFonts w:ascii="Arial" w:hAnsi="Arial" w:cs="Arial"/>
          <w:b/>
          <w:sz w:val="32"/>
          <w:szCs w:val="32"/>
        </w:rPr>
        <w:tab/>
        <w:t>RELATIVE ACIDITY &amp; ALKALINITY [pH Scale]</w:t>
      </w:r>
    </w:p>
    <w:p w:rsidR="00DB4CA2" w:rsidRPr="003D1968" w:rsidRDefault="00DB4CA2" w:rsidP="00B26763">
      <w:pPr>
        <w:jc w:val="both"/>
        <w:rPr>
          <w:rFonts w:ascii="Arial" w:hAnsi="Arial" w:cs="Arial"/>
          <w:sz w:val="16"/>
          <w:szCs w:val="16"/>
        </w:rPr>
      </w:pPr>
    </w:p>
    <w:p w:rsidR="00DB4CA2" w:rsidRPr="000A601D" w:rsidRDefault="00DB4CA2" w:rsidP="00DB4CA2">
      <w:pPr>
        <w:jc w:val="both"/>
        <w:rPr>
          <w:rFonts w:ascii="Arial" w:hAnsi="Arial" w:cs="Arial"/>
          <w:b/>
          <w:sz w:val="28"/>
          <w:szCs w:val="28"/>
        </w:rPr>
      </w:pPr>
      <w:r w:rsidRPr="000A601D">
        <w:rPr>
          <w:rFonts w:ascii="Arial" w:hAnsi="Arial" w:cs="Arial"/>
          <w:b/>
          <w:sz w:val="28"/>
          <w:szCs w:val="28"/>
        </w:rPr>
        <w:t>BEHAVIOUR OBJECTIVES</w:t>
      </w:r>
    </w:p>
    <w:p w:rsidR="00DB4CA2" w:rsidRDefault="00DB4CA2" w:rsidP="00B26763">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p w:rsidR="00111545" w:rsidRPr="00111545" w:rsidRDefault="00111545" w:rsidP="00111545">
      <w:pPr>
        <w:pStyle w:val="ListParagraph"/>
        <w:numPr>
          <w:ilvl w:val="0"/>
          <w:numId w:val="15"/>
        </w:numPr>
        <w:jc w:val="both"/>
        <w:rPr>
          <w:rFonts w:ascii="Arial" w:hAnsi="Arial" w:cs="Arial"/>
          <w:sz w:val="24"/>
          <w:szCs w:val="24"/>
        </w:rPr>
      </w:pPr>
      <w:r w:rsidRPr="00111545">
        <w:rPr>
          <w:rFonts w:ascii="Arial" w:hAnsi="Arial" w:cs="Arial"/>
          <w:sz w:val="24"/>
          <w:szCs w:val="24"/>
        </w:rPr>
        <w:t>Outline 3 uses</w:t>
      </w:r>
      <w:r w:rsidR="00B26763" w:rsidRPr="00111545">
        <w:rPr>
          <w:rFonts w:ascii="Arial" w:hAnsi="Arial" w:cs="Arial"/>
          <w:sz w:val="24"/>
          <w:szCs w:val="24"/>
        </w:rPr>
        <w:t xml:space="preserve"> of pH scale</w:t>
      </w:r>
      <w:r>
        <w:rPr>
          <w:rFonts w:ascii="Arial" w:hAnsi="Arial" w:cs="Arial"/>
          <w:sz w:val="24"/>
          <w:szCs w:val="24"/>
        </w:rPr>
        <w:t>.</w:t>
      </w:r>
    </w:p>
    <w:p w:rsidR="00111545" w:rsidRPr="00111545" w:rsidRDefault="00111545" w:rsidP="00111545">
      <w:pPr>
        <w:pStyle w:val="ListParagraph"/>
        <w:numPr>
          <w:ilvl w:val="0"/>
          <w:numId w:val="15"/>
        </w:numPr>
        <w:jc w:val="both"/>
        <w:rPr>
          <w:rFonts w:ascii="Arial" w:hAnsi="Arial" w:cs="Arial"/>
          <w:sz w:val="24"/>
          <w:szCs w:val="24"/>
        </w:rPr>
      </w:pPr>
      <w:r w:rsidRPr="00111545">
        <w:rPr>
          <w:rFonts w:ascii="Arial" w:hAnsi="Arial" w:cs="Arial"/>
          <w:sz w:val="24"/>
          <w:szCs w:val="24"/>
        </w:rPr>
        <w:t xml:space="preserve">Define </w:t>
      </w:r>
      <w:r w:rsidR="00B26763" w:rsidRPr="00111545">
        <w:rPr>
          <w:rFonts w:ascii="Arial" w:hAnsi="Arial" w:cs="Arial"/>
          <w:sz w:val="24"/>
          <w:szCs w:val="24"/>
        </w:rPr>
        <w:t>pOH</w:t>
      </w:r>
      <w:r w:rsidRPr="00111545">
        <w:rPr>
          <w:rFonts w:ascii="Arial" w:hAnsi="Arial" w:cs="Arial"/>
          <w:sz w:val="24"/>
          <w:szCs w:val="24"/>
        </w:rPr>
        <w:t xml:space="preserve">, </w:t>
      </w:r>
      <w:r w:rsidR="00B26763" w:rsidRPr="00111545">
        <w:rPr>
          <w:rFonts w:ascii="Arial" w:hAnsi="Arial" w:cs="Arial"/>
          <w:sz w:val="24"/>
          <w:szCs w:val="24"/>
        </w:rPr>
        <w:t>pH</w:t>
      </w:r>
      <w:r w:rsidRPr="00111545">
        <w:rPr>
          <w:rFonts w:ascii="Arial" w:hAnsi="Arial" w:cs="Arial"/>
          <w:sz w:val="24"/>
          <w:szCs w:val="24"/>
        </w:rPr>
        <w:t xml:space="preserve"> and Calculate pH and pOH of given solutions.</w:t>
      </w:r>
    </w:p>
    <w:p w:rsidR="00B26763" w:rsidRPr="00111545" w:rsidRDefault="00111545" w:rsidP="00111545">
      <w:pPr>
        <w:pStyle w:val="ListParagraph"/>
        <w:numPr>
          <w:ilvl w:val="0"/>
          <w:numId w:val="15"/>
        </w:numPr>
        <w:jc w:val="both"/>
        <w:rPr>
          <w:rFonts w:ascii="Arial" w:hAnsi="Arial" w:cs="Arial"/>
          <w:sz w:val="24"/>
          <w:szCs w:val="24"/>
        </w:rPr>
      </w:pPr>
      <w:r w:rsidRPr="00111545">
        <w:rPr>
          <w:rFonts w:ascii="Arial" w:hAnsi="Arial" w:cs="Arial"/>
          <w:sz w:val="24"/>
          <w:szCs w:val="24"/>
        </w:rPr>
        <w:t xml:space="preserve">Discuss the </w:t>
      </w:r>
      <w:r w:rsidR="00B26763" w:rsidRPr="00111545">
        <w:rPr>
          <w:rFonts w:ascii="Arial" w:hAnsi="Arial" w:cs="Arial"/>
          <w:sz w:val="24"/>
          <w:szCs w:val="24"/>
        </w:rPr>
        <w:t>applications of pH</w:t>
      </w:r>
      <w:r w:rsidRPr="00111545">
        <w:rPr>
          <w:rFonts w:ascii="Arial" w:hAnsi="Arial" w:cs="Arial"/>
          <w:sz w:val="24"/>
          <w:szCs w:val="24"/>
        </w:rPr>
        <w:t xml:space="preserve"> and pO</w:t>
      </w:r>
      <w:r w:rsidR="00B26763" w:rsidRPr="00111545">
        <w:rPr>
          <w:rFonts w:ascii="Arial" w:hAnsi="Arial" w:cs="Arial"/>
          <w:sz w:val="24"/>
          <w:szCs w:val="24"/>
        </w:rPr>
        <w:t>H in daily life and industries</w:t>
      </w:r>
      <w:r w:rsidRPr="00111545">
        <w:rPr>
          <w:rFonts w:ascii="Arial" w:hAnsi="Arial" w:cs="Arial"/>
          <w:sz w:val="24"/>
          <w:szCs w:val="24"/>
        </w:rPr>
        <w:t>.</w:t>
      </w:r>
    </w:p>
    <w:p w:rsidR="00B26763" w:rsidRPr="00111545" w:rsidRDefault="00111545" w:rsidP="00111545">
      <w:pPr>
        <w:pStyle w:val="ListParagraph"/>
        <w:numPr>
          <w:ilvl w:val="0"/>
          <w:numId w:val="15"/>
        </w:numPr>
        <w:jc w:val="both"/>
        <w:rPr>
          <w:rFonts w:ascii="Arial" w:hAnsi="Arial" w:cs="Arial"/>
          <w:sz w:val="24"/>
          <w:szCs w:val="24"/>
        </w:rPr>
      </w:pPr>
      <w:r w:rsidRPr="00111545">
        <w:rPr>
          <w:rFonts w:ascii="Arial" w:hAnsi="Arial" w:cs="Arial"/>
          <w:sz w:val="24"/>
          <w:szCs w:val="24"/>
        </w:rPr>
        <w:t>Define indicators and give 5 examples of indicators used in chemistry.</w:t>
      </w:r>
    </w:p>
    <w:p w:rsidR="00111545" w:rsidRPr="00111545" w:rsidRDefault="00111545" w:rsidP="00111545">
      <w:pPr>
        <w:pStyle w:val="ListParagraph"/>
        <w:numPr>
          <w:ilvl w:val="0"/>
          <w:numId w:val="15"/>
        </w:numPr>
        <w:jc w:val="both"/>
        <w:rPr>
          <w:rFonts w:ascii="Arial" w:hAnsi="Arial" w:cs="Arial"/>
          <w:sz w:val="24"/>
          <w:szCs w:val="24"/>
        </w:rPr>
      </w:pPr>
      <w:r w:rsidRPr="00111545">
        <w:rPr>
          <w:rFonts w:ascii="Arial" w:hAnsi="Arial" w:cs="Arial"/>
          <w:sz w:val="24"/>
          <w:szCs w:val="24"/>
        </w:rPr>
        <w:t xml:space="preserve">Demonstrate variation of </w:t>
      </w:r>
      <w:r w:rsidR="003D1968" w:rsidRPr="00111545">
        <w:rPr>
          <w:rFonts w:ascii="Arial" w:hAnsi="Arial" w:cs="Arial"/>
          <w:sz w:val="24"/>
          <w:szCs w:val="24"/>
        </w:rPr>
        <w:t>colour</w:t>
      </w:r>
      <w:r w:rsidRPr="00111545">
        <w:rPr>
          <w:rFonts w:ascii="Arial" w:hAnsi="Arial" w:cs="Arial"/>
          <w:sz w:val="24"/>
          <w:szCs w:val="24"/>
        </w:rPr>
        <w:t xml:space="preserve"> of indicators in various media</w:t>
      </w:r>
      <w:r>
        <w:rPr>
          <w:rFonts w:ascii="Arial" w:hAnsi="Arial" w:cs="Arial"/>
          <w:sz w:val="24"/>
          <w:szCs w:val="24"/>
        </w:rPr>
        <w:t>.</w:t>
      </w:r>
    </w:p>
    <w:p w:rsidR="00C37959" w:rsidRPr="003D1968" w:rsidRDefault="00C37959" w:rsidP="00B26763">
      <w:pPr>
        <w:jc w:val="both"/>
        <w:rPr>
          <w:rFonts w:ascii="Arial" w:hAnsi="Arial" w:cs="Arial"/>
          <w:b/>
          <w:sz w:val="16"/>
          <w:szCs w:val="16"/>
        </w:rPr>
      </w:pPr>
    </w:p>
    <w:p w:rsidR="00C37959" w:rsidRPr="003D1968" w:rsidRDefault="00C37959" w:rsidP="00B26763">
      <w:pPr>
        <w:jc w:val="both"/>
        <w:rPr>
          <w:rFonts w:ascii="Arial" w:hAnsi="Arial" w:cs="Arial"/>
          <w:b/>
          <w:sz w:val="16"/>
          <w:szCs w:val="16"/>
        </w:rPr>
      </w:pPr>
    </w:p>
    <w:p w:rsidR="00DB4CA2" w:rsidRPr="00DB4CA2" w:rsidRDefault="00DB4CA2" w:rsidP="00B26763">
      <w:pPr>
        <w:jc w:val="both"/>
        <w:rPr>
          <w:rFonts w:ascii="Arial" w:hAnsi="Arial" w:cs="Arial"/>
          <w:sz w:val="24"/>
          <w:szCs w:val="24"/>
        </w:rPr>
      </w:pPr>
      <w:r w:rsidRPr="00DB4CA2">
        <w:rPr>
          <w:rFonts w:ascii="Arial" w:hAnsi="Arial" w:cs="Arial"/>
          <w:b/>
          <w:sz w:val="24"/>
          <w:szCs w:val="24"/>
        </w:rPr>
        <w:t>Relative acidity</w:t>
      </w:r>
      <w:r>
        <w:rPr>
          <w:rFonts w:ascii="Arial" w:hAnsi="Arial" w:cs="Arial"/>
          <w:b/>
          <w:sz w:val="24"/>
          <w:szCs w:val="24"/>
        </w:rPr>
        <w:t>:</w:t>
      </w:r>
      <w:r w:rsidRPr="00B26763">
        <w:rPr>
          <w:rFonts w:ascii="Arial" w:hAnsi="Arial" w:cs="Arial"/>
          <w:sz w:val="24"/>
          <w:szCs w:val="24"/>
        </w:rPr>
        <w:t xml:space="preserve"> is a measure of the acidic nature of a substance or solution compared to another substance or a reference point. It is expressed in terms of pH</w:t>
      </w:r>
      <w:r>
        <w:rPr>
          <w:rFonts w:ascii="Arial" w:hAnsi="Arial" w:cs="Arial"/>
          <w:sz w:val="24"/>
          <w:szCs w:val="24"/>
        </w:rPr>
        <w:t>.</w:t>
      </w:r>
    </w:p>
    <w:p w:rsidR="00B26763" w:rsidRPr="00B26763" w:rsidRDefault="00B26763" w:rsidP="00B26763">
      <w:pPr>
        <w:jc w:val="both"/>
        <w:rPr>
          <w:rFonts w:ascii="Arial" w:hAnsi="Arial" w:cs="Arial"/>
          <w:sz w:val="24"/>
          <w:szCs w:val="24"/>
        </w:rPr>
      </w:pPr>
      <w:r w:rsidRPr="00DB4CA2">
        <w:rPr>
          <w:rFonts w:ascii="Arial" w:hAnsi="Arial" w:cs="Arial"/>
          <w:b/>
          <w:sz w:val="24"/>
          <w:szCs w:val="24"/>
        </w:rPr>
        <w:t>Relative alkalinity</w:t>
      </w:r>
      <w:r w:rsidR="00DB4CA2">
        <w:rPr>
          <w:rFonts w:ascii="Arial" w:hAnsi="Arial" w:cs="Arial"/>
          <w:sz w:val="24"/>
          <w:szCs w:val="24"/>
        </w:rPr>
        <w:t>:</w:t>
      </w:r>
      <w:r w:rsidRPr="00B26763">
        <w:rPr>
          <w:rFonts w:ascii="Arial" w:hAnsi="Arial" w:cs="Arial"/>
          <w:sz w:val="24"/>
          <w:szCs w:val="24"/>
        </w:rPr>
        <w:t xml:space="preserve"> is a measure of the alkaline or basic nature of a substance or solution compared to another substance or a reference point. It is expressed in terms of p</w:t>
      </w:r>
      <w:r w:rsidR="00DB4CA2">
        <w:rPr>
          <w:rFonts w:ascii="Arial" w:hAnsi="Arial" w:cs="Arial"/>
          <w:sz w:val="24"/>
          <w:szCs w:val="24"/>
        </w:rPr>
        <w:t>O</w:t>
      </w:r>
      <w:r w:rsidRPr="00B26763">
        <w:rPr>
          <w:rFonts w:ascii="Arial" w:hAnsi="Arial" w:cs="Arial"/>
          <w:sz w:val="24"/>
          <w:szCs w:val="24"/>
        </w:rPr>
        <w:t>H</w:t>
      </w:r>
      <w:r w:rsidR="00DB4CA2">
        <w:rPr>
          <w:rFonts w:ascii="Arial" w:hAnsi="Arial" w:cs="Arial"/>
          <w:sz w:val="24"/>
          <w:szCs w:val="24"/>
        </w:rPr>
        <w:t>.</w:t>
      </w:r>
    </w:p>
    <w:p w:rsidR="00DB4CA2" w:rsidRPr="003D1968" w:rsidRDefault="00DB4CA2" w:rsidP="00DB4CA2">
      <w:pPr>
        <w:jc w:val="both"/>
        <w:rPr>
          <w:rFonts w:ascii="Arial" w:hAnsi="Arial" w:cs="Arial"/>
          <w:b/>
          <w:sz w:val="16"/>
          <w:szCs w:val="16"/>
        </w:rPr>
      </w:pPr>
    </w:p>
    <w:p w:rsidR="00DB4CA2" w:rsidRPr="00DB4CA2" w:rsidRDefault="00DB4CA2" w:rsidP="00DB4CA2">
      <w:pPr>
        <w:jc w:val="both"/>
        <w:rPr>
          <w:rFonts w:ascii="Arial" w:hAnsi="Arial" w:cs="Arial"/>
          <w:b/>
          <w:sz w:val="28"/>
          <w:szCs w:val="28"/>
        </w:rPr>
      </w:pPr>
      <w:r w:rsidRPr="00DB4CA2">
        <w:rPr>
          <w:rFonts w:ascii="Arial" w:hAnsi="Arial" w:cs="Arial"/>
          <w:b/>
          <w:sz w:val="28"/>
          <w:szCs w:val="28"/>
        </w:rPr>
        <w:t>pH</w:t>
      </w:r>
    </w:p>
    <w:p w:rsidR="00DB4CA2" w:rsidRPr="00DB4CA2" w:rsidRDefault="00DB4CA2" w:rsidP="00DB4CA2">
      <w:pPr>
        <w:jc w:val="both"/>
        <w:rPr>
          <w:rFonts w:ascii="Arial" w:hAnsi="Arial" w:cs="Arial"/>
          <w:b/>
          <w:sz w:val="24"/>
          <w:szCs w:val="24"/>
        </w:rPr>
      </w:pPr>
      <w:r>
        <w:rPr>
          <w:rFonts w:ascii="Arial" w:hAnsi="Arial" w:cs="Arial"/>
          <w:sz w:val="24"/>
          <w:szCs w:val="24"/>
        </w:rPr>
        <w:t xml:space="preserve">The </w:t>
      </w:r>
      <w:r w:rsidRPr="00B26763">
        <w:rPr>
          <w:rFonts w:ascii="Arial" w:hAnsi="Arial" w:cs="Arial"/>
          <w:sz w:val="24"/>
          <w:szCs w:val="24"/>
        </w:rPr>
        <w:t xml:space="preserve">pH of a solution is the negative logarithm of the hydrogen ion concentration to the base 10. It is used to measure the concentration of hydrogen ions in a solution. The full form of pH is the </w:t>
      </w:r>
      <w:r w:rsidRPr="00DB4CA2">
        <w:rPr>
          <w:rFonts w:ascii="Arial" w:hAnsi="Arial" w:cs="Arial"/>
          <w:b/>
          <w:sz w:val="24"/>
          <w:szCs w:val="24"/>
        </w:rPr>
        <w:t>‘Potential of Hydrogen’.</w:t>
      </w:r>
    </w:p>
    <w:p w:rsidR="00DB4CA2" w:rsidRPr="00DB4CA2" w:rsidRDefault="00DB4CA2" w:rsidP="00DB4CA2">
      <w:pPr>
        <w:ind w:left="2880" w:firstLine="720"/>
        <w:jc w:val="both"/>
        <w:rPr>
          <w:rFonts w:ascii="Arial" w:hAnsi="Arial" w:cs="Arial"/>
          <w:b/>
          <w:sz w:val="32"/>
          <w:szCs w:val="32"/>
        </w:rPr>
      </w:pPr>
      <w:r w:rsidRPr="00DB4CA2">
        <w:rPr>
          <w:rFonts w:ascii="Arial" w:hAnsi="Arial" w:cs="Arial"/>
          <w:b/>
          <w:sz w:val="32"/>
          <w:szCs w:val="32"/>
        </w:rPr>
        <w:t>pH = -log[H</w:t>
      </w:r>
      <w:r w:rsidRPr="00DB4CA2">
        <w:rPr>
          <w:rFonts w:ascii="Arial" w:hAnsi="Arial" w:cs="Arial"/>
          <w:b/>
          <w:sz w:val="32"/>
          <w:szCs w:val="32"/>
          <w:vertAlign w:val="superscript"/>
        </w:rPr>
        <w:t>+</w:t>
      </w:r>
      <w:r w:rsidRPr="00DB4CA2">
        <w:rPr>
          <w:rFonts w:ascii="Arial" w:hAnsi="Arial" w:cs="Arial"/>
          <w:b/>
          <w:sz w:val="32"/>
          <w:szCs w:val="32"/>
        </w:rPr>
        <w:t>]</w:t>
      </w:r>
    </w:p>
    <w:p w:rsidR="00DB4CA2" w:rsidRPr="00DB4CA2" w:rsidRDefault="00DB4CA2" w:rsidP="00DB4CA2">
      <w:pPr>
        <w:jc w:val="both"/>
        <w:rPr>
          <w:rFonts w:ascii="Arial" w:hAnsi="Arial" w:cs="Arial"/>
          <w:sz w:val="24"/>
          <w:szCs w:val="24"/>
        </w:rPr>
      </w:pPr>
      <w:r>
        <w:rPr>
          <w:rFonts w:ascii="Arial" w:hAnsi="Arial" w:cs="Arial"/>
          <w:sz w:val="24"/>
          <w:szCs w:val="24"/>
        </w:rPr>
        <w:t xml:space="preserve">Ex: If </w:t>
      </w: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-3</w:t>
      </w:r>
      <w:r>
        <w:rPr>
          <w:rFonts w:ascii="Arial" w:hAnsi="Arial" w:cs="Arial"/>
          <w:sz w:val="24"/>
          <w:szCs w:val="24"/>
          <w:vertAlign w:val="superscript"/>
        </w:rPr>
        <w:noBreakHyphen/>
      </w:r>
      <w:r>
        <w:rPr>
          <w:rFonts w:ascii="Arial" w:hAnsi="Arial" w:cs="Arial"/>
          <w:sz w:val="24"/>
          <w:szCs w:val="24"/>
        </w:rPr>
        <w:t>, calculate the pH of the solution.</w:t>
      </w:r>
    </w:p>
    <w:p w:rsidR="00DB4CA2" w:rsidRPr="00B26763" w:rsidRDefault="00DB4CA2" w:rsidP="00DB4CA2">
      <w:pPr>
        <w:jc w:val="both"/>
        <w:rPr>
          <w:rFonts w:ascii="Arial" w:hAnsi="Arial" w:cs="Arial"/>
          <w:sz w:val="24"/>
          <w:szCs w:val="24"/>
        </w:rPr>
      </w:pPr>
      <w:r w:rsidRPr="00B26763">
        <w:rPr>
          <w:rFonts w:ascii="Arial" w:hAnsi="Arial" w:cs="Arial"/>
          <w:sz w:val="24"/>
          <w:szCs w:val="24"/>
        </w:rPr>
        <w:tab/>
      </w:r>
      <w:r>
        <w:rPr>
          <w:rFonts w:ascii="Arial" w:hAnsi="Arial" w:cs="Arial"/>
          <w:sz w:val="24"/>
          <w:szCs w:val="24"/>
        </w:rPr>
        <w:tab/>
      </w:r>
      <w:r w:rsidRPr="00B26763">
        <w:rPr>
          <w:rFonts w:ascii="Arial" w:hAnsi="Arial" w:cs="Arial"/>
          <w:sz w:val="24"/>
          <w:szCs w:val="24"/>
        </w:rPr>
        <w:t>pH = -log[H</w:t>
      </w:r>
      <w:r w:rsidRPr="00B26763">
        <w:rPr>
          <w:rFonts w:ascii="Arial" w:hAnsi="Arial" w:cs="Arial"/>
          <w:sz w:val="24"/>
          <w:szCs w:val="24"/>
          <w:vertAlign w:val="superscript"/>
        </w:rPr>
        <w:t>+</w:t>
      </w:r>
      <w:r w:rsidRPr="00B26763">
        <w:rPr>
          <w:rFonts w:ascii="Arial" w:hAnsi="Arial" w:cs="Arial"/>
          <w:sz w:val="24"/>
          <w:szCs w:val="24"/>
        </w:rPr>
        <w:t>]</w:t>
      </w:r>
    </w:p>
    <w:p w:rsidR="00DB4CA2" w:rsidRPr="00B26763" w:rsidRDefault="00DB4CA2" w:rsidP="00DB4CA2">
      <w:pPr>
        <w:jc w:val="both"/>
        <w:rPr>
          <w:rFonts w:ascii="Arial" w:hAnsi="Arial" w:cs="Arial"/>
          <w:sz w:val="24"/>
          <w:szCs w:val="24"/>
        </w:rPr>
      </w:pPr>
      <w:r w:rsidRPr="00B26763">
        <w:rPr>
          <w:rFonts w:ascii="Arial" w:hAnsi="Arial" w:cs="Arial"/>
          <w:sz w:val="24"/>
          <w:szCs w:val="24"/>
        </w:rPr>
        <w:tab/>
      </w:r>
      <w:r>
        <w:rPr>
          <w:rFonts w:ascii="Arial" w:hAnsi="Arial" w:cs="Arial"/>
          <w:sz w:val="24"/>
          <w:szCs w:val="24"/>
        </w:rPr>
        <w:tab/>
      </w:r>
      <w:r w:rsidRPr="00B26763">
        <w:rPr>
          <w:rFonts w:ascii="Arial" w:hAnsi="Arial" w:cs="Arial"/>
          <w:sz w:val="24"/>
          <w:szCs w:val="24"/>
        </w:rPr>
        <w:t>pH = -log[10</w:t>
      </w:r>
      <w:r w:rsidRPr="00B26763">
        <w:rPr>
          <w:rFonts w:ascii="Arial" w:hAnsi="Arial" w:cs="Arial"/>
          <w:sz w:val="24"/>
          <w:szCs w:val="24"/>
          <w:vertAlign w:val="superscript"/>
        </w:rPr>
        <w:t>-3</w:t>
      </w:r>
      <w:r w:rsidRPr="00B26763">
        <w:rPr>
          <w:rFonts w:ascii="Arial" w:hAnsi="Arial" w:cs="Arial"/>
          <w:sz w:val="24"/>
          <w:szCs w:val="24"/>
        </w:rPr>
        <w:t>]</w:t>
      </w:r>
    </w:p>
    <w:p w:rsidR="00DB4CA2" w:rsidRPr="00B26763" w:rsidRDefault="00DB4CA2" w:rsidP="00DB4CA2">
      <w:pPr>
        <w:jc w:val="both"/>
        <w:rPr>
          <w:rFonts w:ascii="Arial" w:hAnsi="Arial" w:cs="Arial"/>
          <w:sz w:val="24"/>
          <w:szCs w:val="24"/>
        </w:rPr>
      </w:pPr>
      <w:r w:rsidRPr="00B26763">
        <w:rPr>
          <w:rFonts w:ascii="Arial" w:hAnsi="Arial" w:cs="Arial"/>
          <w:sz w:val="24"/>
          <w:szCs w:val="24"/>
        </w:rPr>
        <w:tab/>
      </w:r>
      <w:r>
        <w:rPr>
          <w:rFonts w:ascii="Arial" w:hAnsi="Arial" w:cs="Arial"/>
          <w:sz w:val="24"/>
          <w:szCs w:val="24"/>
        </w:rPr>
        <w:tab/>
      </w:r>
      <w:r w:rsidRPr="00B26763">
        <w:rPr>
          <w:rFonts w:ascii="Arial" w:hAnsi="Arial" w:cs="Arial"/>
          <w:sz w:val="24"/>
          <w:szCs w:val="24"/>
        </w:rPr>
        <w:t>pH = 3</w:t>
      </w:r>
    </w:p>
    <w:p w:rsidR="00DB4CA2" w:rsidRPr="003D1968" w:rsidRDefault="00DB4CA2" w:rsidP="00DB4CA2">
      <w:pPr>
        <w:jc w:val="both"/>
        <w:rPr>
          <w:rFonts w:ascii="Arial" w:hAnsi="Arial" w:cs="Arial"/>
          <w:b/>
          <w:sz w:val="16"/>
          <w:szCs w:val="16"/>
        </w:rPr>
      </w:pPr>
    </w:p>
    <w:p w:rsidR="00DB4CA2" w:rsidRPr="00DB4CA2" w:rsidRDefault="00DB4CA2" w:rsidP="00DB4CA2">
      <w:pPr>
        <w:jc w:val="both"/>
        <w:rPr>
          <w:rFonts w:ascii="Arial" w:hAnsi="Arial" w:cs="Arial"/>
          <w:b/>
          <w:sz w:val="28"/>
          <w:szCs w:val="28"/>
        </w:rPr>
      </w:pPr>
      <w:r w:rsidRPr="00DB4CA2">
        <w:rPr>
          <w:rFonts w:ascii="Arial" w:hAnsi="Arial" w:cs="Arial"/>
          <w:b/>
          <w:sz w:val="28"/>
          <w:szCs w:val="28"/>
        </w:rPr>
        <w:t>pOH</w:t>
      </w:r>
    </w:p>
    <w:p w:rsidR="00DB4CA2" w:rsidRPr="00B26763" w:rsidRDefault="00DB4CA2" w:rsidP="00DB4CA2">
      <w:pPr>
        <w:jc w:val="both"/>
        <w:rPr>
          <w:rFonts w:ascii="Arial" w:hAnsi="Arial" w:cs="Arial"/>
          <w:sz w:val="24"/>
          <w:szCs w:val="24"/>
        </w:rPr>
      </w:pPr>
      <w:r>
        <w:rPr>
          <w:rFonts w:ascii="Arial" w:hAnsi="Arial" w:cs="Arial"/>
          <w:sz w:val="24"/>
          <w:szCs w:val="24"/>
        </w:rPr>
        <w:t xml:space="preserve">The </w:t>
      </w:r>
      <w:r w:rsidRPr="00B26763">
        <w:rPr>
          <w:rFonts w:ascii="Arial" w:hAnsi="Arial" w:cs="Arial"/>
          <w:sz w:val="24"/>
          <w:szCs w:val="24"/>
        </w:rPr>
        <w:t>pOH of a solution is the negative logarithm of the hydroxide ion concentration to the base 10. It is used to measure the concentration of hydroxide ions in a solution.</w:t>
      </w:r>
    </w:p>
    <w:p w:rsidR="00DB4CA2" w:rsidRPr="00DB4CA2" w:rsidRDefault="00DB4CA2" w:rsidP="00DB4CA2">
      <w:pPr>
        <w:ind w:left="2880" w:firstLine="720"/>
        <w:jc w:val="both"/>
        <w:rPr>
          <w:rFonts w:ascii="Arial" w:hAnsi="Arial" w:cs="Arial"/>
          <w:b/>
          <w:sz w:val="32"/>
          <w:szCs w:val="32"/>
        </w:rPr>
      </w:pPr>
      <w:r w:rsidRPr="00DB4CA2">
        <w:rPr>
          <w:rFonts w:ascii="Arial" w:hAnsi="Arial" w:cs="Arial"/>
          <w:b/>
          <w:sz w:val="32"/>
          <w:szCs w:val="32"/>
        </w:rPr>
        <w:t>pOH = -log[OH</w:t>
      </w:r>
      <w:r w:rsidRPr="00DB4CA2">
        <w:rPr>
          <w:rFonts w:ascii="Arial" w:hAnsi="Arial" w:cs="Arial"/>
          <w:b/>
          <w:sz w:val="32"/>
          <w:szCs w:val="32"/>
          <w:vertAlign w:val="superscript"/>
        </w:rPr>
        <w:t>-</w:t>
      </w:r>
      <w:r w:rsidRPr="00DB4CA2">
        <w:rPr>
          <w:rFonts w:ascii="Arial" w:hAnsi="Arial" w:cs="Arial"/>
          <w:b/>
          <w:sz w:val="32"/>
          <w:szCs w:val="32"/>
        </w:rPr>
        <w:t>]</w:t>
      </w:r>
    </w:p>
    <w:p w:rsidR="00DB4CA2" w:rsidRPr="00B26763" w:rsidRDefault="00DB4CA2" w:rsidP="00DB4CA2">
      <w:pPr>
        <w:jc w:val="both"/>
        <w:rPr>
          <w:rFonts w:ascii="Arial" w:hAnsi="Arial" w:cs="Arial"/>
          <w:sz w:val="24"/>
          <w:szCs w:val="24"/>
        </w:rPr>
      </w:pPr>
      <w:r>
        <w:rPr>
          <w:rFonts w:ascii="Arial" w:hAnsi="Arial" w:cs="Arial"/>
          <w:sz w:val="24"/>
          <w:szCs w:val="24"/>
        </w:rPr>
        <w:t xml:space="preserve">Ex: If </w:t>
      </w:r>
      <w:r w:rsidRPr="00B26763">
        <w:rPr>
          <w:rFonts w:ascii="Arial" w:hAnsi="Arial" w:cs="Arial"/>
          <w:sz w:val="24"/>
          <w:szCs w:val="24"/>
        </w:rPr>
        <w:t>[OH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-9</w:t>
      </w:r>
      <w:r>
        <w:rPr>
          <w:rFonts w:ascii="Arial" w:hAnsi="Arial" w:cs="Arial"/>
          <w:sz w:val="24"/>
          <w:szCs w:val="24"/>
        </w:rPr>
        <w:t>, calculate the pOH of the solution.</w:t>
      </w:r>
      <w:r>
        <w:rPr>
          <w:rFonts w:ascii="Arial" w:hAnsi="Arial" w:cs="Arial"/>
          <w:sz w:val="24"/>
          <w:szCs w:val="24"/>
        </w:rPr>
        <w:tab/>
      </w:r>
    </w:p>
    <w:p w:rsidR="00DB4CA2" w:rsidRPr="00B26763" w:rsidRDefault="00DB4CA2" w:rsidP="00DB4CA2">
      <w:pPr>
        <w:jc w:val="both"/>
        <w:rPr>
          <w:rFonts w:ascii="Arial" w:hAnsi="Arial" w:cs="Arial"/>
          <w:sz w:val="24"/>
          <w:szCs w:val="24"/>
        </w:rPr>
      </w:pPr>
      <w:r w:rsidRPr="00B26763">
        <w:rPr>
          <w:rFonts w:ascii="Arial" w:hAnsi="Arial" w:cs="Arial"/>
          <w:sz w:val="24"/>
          <w:szCs w:val="24"/>
        </w:rPr>
        <w:tab/>
      </w:r>
      <w:r>
        <w:rPr>
          <w:rFonts w:ascii="Arial" w:hAnsi="Arial" w:cs="Arial"/>
          <w:sz w:val="24"/>
          <w:szCs w:val="24"/>
        </w:rPr>
        <w:tab/>
      </w:r>
      <w:r w:rsidRPr="00B26763">
        <w:rPr>
          <w:rFonts w:ascii="Arial" w:hAnsi="Arial" w:cs="Arial"/>
          <w:sz w:val="24"/>
          <w:szCs w:val="24"/>
        </w:rPr>
        <w:t>pOH = -log[OH</w:t>
      </w:r>
      <w:r w:rsidRPr="00B26763">
        <w:rPr>
          <w:rFonts w:ascii="Arial" w:hAnsi="Arial" w:cs="Arial"/>
          <w:sz w:val="24"/>
          <w:szCs w:val="24"/>
          <w:vertAlign w:val="superscript"/>
        </w:rPr>
        <w:t>-</w:t>
      </w:r>
      <w:r w:rsidRPr="00B26763">
        <w:rPr>
          <w:rFonts w:ascii="Arial" w:hAnsi="Arial" w:cs="Arial"/>
          <w:sz w:val="24"/>
          <w:szCs w:val="24"/>
        </w:rPr>
        <w:t>]</w:t>
      </w:r>
    </w:p>
    <w:p w:rsidR="00DB4CA2" w:rsidRPr="00B26763" w:rsidRDefault="00DB4CA2" w:rsidP="00DB4CA2">
      <w:pPr>
        <w:jc w:val="both"/>
        <w:rPr>
          <w:rFonts w:ascii="Arial" w:hAnsi="Arial" w:cs="Arial"/>
          <w:sz w:val="24"/>
          <w:szCs w:val="24"/>
        </w:rPr>
      </w:pPr>
      <w:r w:rsidRPr="00B26763">
        <w:rPr>
          <w:rFonts w:ascii="Arial" w:hAnsi="Arial" w:cs="Arial"/>
          <w:sz w:val="24"/>
          <w:szCs w:val="24"/>
        </w:rPr>
        <w:tab/>
      </w:r>
      <w:r>
        <w:rPr>
          <w:rFonts w:ascii="Arial" w:hAnsi="Arial" w:cs="Arial"/>
          <w:sz w:val="24"/>
          <w:szCs w:val="24"/>
        </w:rPr>
        <w:tab/>
      </w:r>
      <w:r w:rsidRPr="00B26763">
        <w:rPr>
          <w:rFonts w:ascii="Arial" w:hAnsi="Arial" w:cs="Arial"/>
          <w:sz w:val="24"/>
          <w:szCs w:val="24"/>
        </w:rPr>
        <w:t>pOH = -log[10</w:t>
      </w:r>
      <w:r w:rsidRPr="00B26763">
        <w:rPr>
          <w:rFonts w:ascii="Arial" w:hAnsi="Arial" w:cs="Arial"/>
          <w:sz w:val="24"/>
          <w:szCs w:val="24"/>
          <w:vertAlign w:val="superscript"/>
        </w:rPr>
        <w:t>-9</w:t>
      </w:r>
      <w:r w:rsidRPr="00B26763">
        <w:rPr>
          <w:rFonts w:ascii="Arial" w:hAnsi="Arial" w:cs="Arial"/>
          <w:sz w:val="24"/>
          <w:szCs w:val="24"/>
        </w:rPr>
        <w:t>]</w:t>
      </w:r>
    </w:p>
    <w:p w:rsidR="00DB4CA2" w:rsidRPr="00B26763" w:rsidRDefault="00DB4CA2" w:rsidP="00DB4CA2">
      <w:pPr>
        <w:jc w:val="both"/>
        <w:rPr>
          <w:rFonts w:ascii="Arial" w:hAnsi="Arial" w:cs="Arial"/>
          <w:sz w:val="24"/>
          <w:szCs w:val="24"/>
        </w:rPr>
      </w:pPr>
      <w:r w:rsidRPr="00B26763">
        <w:rPr>
          <w:rFonts w:ascii="Arial" w:hAnsi="Arial" w:cs="Arial"/>
          <w:sz w:val="24"/>
          <w:szCs w:val="24"/>
        </w:rPr>
        <w:tab/>
      </w:r>
      <w:r>
        <w:rPr>
          <w:rFonts w:ascii="Arial" w:hAnsi="Arial" w:cs="Arial"/>
          <w:sz w:val="24"/>
          <w:szCs w:val="24"/>
        </w:rPr>
        <w:tab/>
      </w:r>
      <w:r w:rsidRPr="00B26763">
        <w:rPr>
          <w:rFonts w:ascii="Arial" w:hAnsi="Arial" w:cs="Arial"/>
          <w:sz w:val="24"/>
          <w:szCs w:val="24"/>
        </w:rPr>
        <w:t>pOH = 9</w:t>
      </w:r>
    </w:p>
    <w:p w:rsidR="00B26763" w:rsidRPr="00B26763" w:rsidRDefault="00B26763" w:rsidP="00B26763">
      <w:pPr>
        <w:jc w:val="both"/>
        <w:rPr>
          <w:rFonts w:ascii="Arial" w:hAnsi="Arial" w:cs="Arial"/>
          <w:sz w:val="24"/>
          <w:szCs w:val="24"/>
        </w:rPr>
      </w:pPr>
    </w:p>
    <w:p w:rsidR="00B26763" w:rsidRPr="00DB4CA2" w:rsidRDefault="00B26763" w:rsidP="00B26763">
      <w:pPr>
        <w:jc w:val="both"/>
        <w:rPr>
          <w:rFonts w:ascii="Arial" w:hAnsi="Arial" w:cs="Arial"/>
          <w:b/>
          <w:sz w:val="28"/>
          <w:szCs w:val="28"/>
        </w:rPr>
      </w:pPr>
      <w:r w:rsidRPr="00DB4CA2">
        <w:rPr>
          <w:rFonts w:ascii="Arial" w:hAnsi="Arial" w:cs="Arial"/>
          <w:b/>
          <w:sz w:val="28"/>
          <w:szCs w:val="28"/>
        </w:rPr>
        <w:t>pH Scale</w:t>
      </w:r>
    </w:p>
    <w:p w:rsidR="00B26763" w:rsidRPr="00B26763" w:rsidRDefault="00DB4CA2" w:rsidP="00B26763">
      <w:pPr>
        <w:jc w:val="both"/>
        <w:rPr>
          <w:rFonts w:ascii="Arial" w:hAnsi="Arial" w:cs="Arial"/>
          <w:sz w:val="24"/>
          <w:szCs w:val="24"/>
        </w:rPr>
      </w:pPr>
      <w:r>
        <w:rPr>
          <w:rFonts w:ascii="Arial" w:hAnsi="Arial" w:cs="Arial"/>
          <w:sz w:val="24"/>
          <w:szCs w:val="24"/>
        </w:rPr>
        <w:t>I</w:t>
      </w:r>
      <w:r w:rsidR="00B26763" w:rsidRPr="00B26763">
        <w:rPr>
          <w:rFonts w:ascii="Arial" w:hAnsi="Arial" w:cs="Arial"/>
          <w:sz w:val="24"/>
          <w:szCs w:val="24"/>
        </w:rPr>
        <w:t xml:space="preserve">t is a numbered scale used to measure the acidity or alkalinity of a solution. pH scale ranges from 0 to 14, with 7 being considered neutral, i.e. neither acidic or alkaline. pH values below 7 indicates acidity, while pH values above 7 indicates alkalinity. So, strong acids have low pH value while strong bases have high pH value.  </w:t>
      </w:r>
    </w:p>
    <w:p w:rsidR="00DB4CA2" w:rsidRDefault="00DB4CA2" w:rsidP="00B26763">
      <w:pPr>
        <w:jc w:val="both"/>
        <w:rPr>
          <w:rFonts w:ascii="Arial" w:hAnsi="Arial" w:cs="Arial"/>
          <w:b/>
          <w:sz w:val="28"/>
          <w:szCs w:val="28"/>
        </w:rPr>
      </w:pPr>
    </w:p>
    <w:p w:rsidR="00B26763" w:rsidRPr="00DB4CA2" w:rsidRDefault="00B26763" w:rsidP="00B26763">
      <w:pPr>
        <w:jc w:val="both"/>
        <w:rPr>
          <w:rFonts w:ascii="Arial" w:hAnsi="Arial" w:cs="Arial"/>
          <w:b/>
          <w:sz w:val="28"/>
          <w:szCs w:val="28"/>
        </w:rPr>
      </w:pPr>
      <w:r w:rsidRPr="00DB4CA2">
        <w:rPr>
          <w:rFonts w:ascii="Arial" w:hAnsi="Arial" w:cs="Arial"/>
          <w:b/>
          <w:sz w:val="28"/>
          <w:szCs w:val="28"/>
        </w:rPr>
        <w:t>Uses of pH scale</w:t>
      </w:r>
    </w:p>
    <w:p w:rsidR="00B26763" w:rsidRPr="00DB4CA2" w:rsidRDefault="00B26763" w:rsidP="00DB4CA2">
      <w:pPr>
        <w:pStyle w:val="ListParagraph"/>
        <w:numPr>
          <w:ilvl w:val="0"/>
          <w:numId w:val="11"/>
        </w:numPr>
        <w:jc w:val="both"/>
        <w:rPr>
          <w:rFonts w:ascii="Arial" w:hAnsi="Arial" w:cs="Arial"/>
          <w:sz w:val="24"/>
          <w:szCs w:val="24"/>
        </w:rPr>
      </w:pPr>
      <w:r w:rsidRPr="00DB4CA2">
        <w:rPr>
          <w:rFonts w:ascii="Arial" w:hAnsi="Arial" w:cs="Arial"/>
          <w:sz w:val="24"/>
          <w:szCs w:val="24"/>
        </w:rPr>
        <w:t xml:space="preserve">It is used to determine the acidic or basic nature of the solution. </w:t>
      </w:r>
    </w:p>
    <w:p w:rsidR="00B26763" w:rsidRPr="00DB4CA2" w:rsidRDefault="00B26763" w:rsidP="00DB4CA2">
      <w:pPr>
        <w:pStyle w:val="ListParagraph"/>
        <w:numPr>
          <w:ilvl w:val="0"/>
          <w:numId w:val="11"/>
        </w:numPr>
        <w:jc w:val="both"/>
        <w:rPr>
          <w:rFonts w:ascii="Arial" w:hAnsi="Arial" w:cs="Arial"/>
          <w:sz w:val="24"/>
          <w:szCs w:val="24"/>
        </w:rPr>
      </w:pPr>
      <w:r w:rsidRPr="00DB4CA2">
        <w:rPr>
          <w:rFonts w:ascii="Arial" w:hAnsi="Arial" w:cs="Arial"/>
          <w:sz w:val="24"/>
          <w:szCs w:val="24"/>
        </w:rPr>
        <w:t xml:space="preserve">It is used to determine hydronium ion concentration present in the solution. </w:t>
      </w:r>
    </w:p>
    <w:p w:rsidR="00C37959" w:rsidRPr="003D1968" w:rsidRDefault="00B26763" w:rsidP="00C37959">
      <w:pPr>
        <w:pStyle w:val="ListParagraph"/>
        <w:numPr>
          <w:ilvl w:val="0"/>
          <w:numId w:val="11"/>
        </w:numPr>
        <w:jc w:val="both"/>
        <w:rPr>
          <w:rFonts w:ascii="Arial" w:hAnsi="Arial" w:cs="Arial"/>
          <w:sz w:val="24"/>
          <w:szCs w:val="24"/>
        </w:rPr>
      </w:pPr>
      <w:r w:rsidRPr="00DB4CA2">
        <w:rPr>
          <w:rFonts w:ascii="Arial" w:hAnsi="Arial" w:cs="Arial"/>
          <w:sz w:val="24"/>
          <w:szCs w:val="24"/>
        </w:rPr>
        <w:t>It is used to find out neutrality of the solution.</w:t>
      </w:r>
    </w:p>
    <w:p w:rsidR="003D1968" w:rsidRDefault="003D1968" w:rsidP="003D1968">
      <w:pPr>
        <w:jc w:val="center"/>
        <w:rPr>
          <w:rFonts w:ascii="Arial" w:hAnsi="Arial" w:cs="Arial"/>
          <w:b/>
          <w:noProof/>
          <w:sz w:val="28"/>
          <w:szCs w:val="28"/>
        </w:rPr>
      </w:pPr>
    </w:p>
    <w:p w:rsidR="003D1968" w:rsidRDefault="003D1968" w:rsidP="003D1968">
      <w:pPr>
        <w:jc w:val="center"/>
        <w:rPr>
          <w:rFonts w:ascii="Arial" w:hAnsi="Arial" w:cs="Arial"/>
          <w:b/>
          <w:sz w:val="28"/>
          <w:szCs w:val="28"/>
        </w:rPr>
      </w:pPr>
      <w:r>
        <w:rPr>
          <w:rFonts w:ascii="Arial" w:hAnsi="Arial" w:cs="Arial"/>
          <w:b/>
          <w:noProof/>
          <w:sz w:val="28"/>
          <w:szCs w:val="28"/>
        </w:rPr>
        <w:drawing>
          <wp:inline distT="0" distB="0" distL="0" distR="0">
            <wp:extent cx="5392057" cy="2667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 scale.png"/>
                    <pic:cNvPicPr/>
                  </pic:nvPicPr>
                  <pic:blipFill>
                    <a:blip r:embed="rId5">
                      <a:extLst>
                        <a:ext uri="{28A0092B-C50C-407E-A947-70E740481C1C}">
                          <a14:useLocalDpi xmlns:a14="http://schemas.microsoft.com/office/drawing/2010/main" val="0"/>
                        </a:ext>
                      </a:extLst>
                    </a:blip>
                    <a:stretch>
                      <a:fillRect/>
                    </a:stretch>
                  </pic:blipFill>
                  <pic:spPr>
                    <a:xfrm>
                      <a:off x="0" y="0"/>
                      <a:ext cx="5404791" cy="2674146"/>
                    </a:xfrm>
                    <a:prstGeom prst="rect">
                      <a:avLst/>
                    </a:prstGeom>
                  </pic:spPr>
                </pic:pic>
              </a:graphicData>
            </a:graphic>
          </wp:inline>
        </w:drawing>
      </w:r>
    </w:p>
    <w:p w:rsidR="00B26763" w:rsidRPr="00DB4CA2" w:rsidRDefault="00B26763" w:rsidP="00C37959">
      <w:pPr>
        <w:jc w:val="both"/>
        <w:rPr>
          <w:rFonts w:ascii="Arial" w:hAnsi="Arial" w:cs="Arial"/>
          <w:b/>
          <w:sz w:val="28"/>
          <w:szCs w:val="28"/>
        </w:rPr>
      </w:pPr>
      <w:r w:rsidRPr="00DB4CA2">
        <w:rPr>
          <w:rFonts w:ascii="Arial" w:hAnsi="Arial" w:cs="Arial"/>
          <w:b/>
          <w:sz w:val="28"/>
          <w:szCs w:val="28"/>
        </w:rPr>
        <w:t>Relationship between pH and pOH</w:t>
      </w:r>
    </w:p>
    <w:p w:rsidR="00B26763" w:rsidRPr="00B26763" w:rsidRDefault="00B26763" w:rsidP="00D40C06">
      <w:pPr>
        <w:ind w:left="720" w:firstLine="720"/>
        <w:jc w:val="both"/>
        <w:rPr>
          <w:rFonts w:ascii="Arial" w:hAnsi="Arial" w:cs="Arial"/>
          <w:sz w:val="24"/>
          <w:szCs w:val="24"/>
          <w:vertAlign w:val="superscript"/>
        </w:rPr>
      </w:pPr>
      <w:r w:rsidRPr="00B26763">
        <w:rPr>
          <w:rFonts w:ascii="Arial" w:hAnsi="Arial" w:cs="Arial"/>
          <w:sz w:val="24"/>
          <w:szCs w:val="24"/>
        </w:rPr>
        <w:t>H</w:t>
      </w:r>
      <w:r w:rsidRPr="00B26763">
        <w:rPr>
          <w:rFonts w:ascii="Arial" w:hAnsi="Arial" w:cs="Arial"/>
          <w:sz w:val="24"/>
          <w:szCs w:val="24"/>
          <w:vertAlign w:val="subscript"/>
        </w:rPr>
        <w:t>2</w:t>
      </w:r>
      <w:r w:rsidRPr="00B26763">
        <w:rPr>
          <w:rFonts w:ascii="Arial" w:hAnsi="Arial" w:cs="Arial"/>
          <w:sz w:val="24"/>
          <w:szCs w:val="24"/>
        </w:rPr>
        <w:t>O</w:t>
      </w:r>
      <w:r w:rsidRPr="00B26763">
        <w:rPr>
          <w:rFonts w:ascii="Arial" w:hAnsi="Arial" w:cs="Arial"/>
          <w:sz w:val="24"/>
          <w:szCs w:val="24"/>
        </w:rPr>
        <w:tab/>
        <w:t xml:space="preserve"> </w:t>
      </w:r>
      <w:r w:rsidRPr="00B26763">
        <w:rPr>
          <w:rFonts w:ascii="Cambria Math" w:hAnsi="Cambria Math" w:cs="Cambria Math"/>
          <w:sz w:val="24"/>
          <w:szCs w:val="24"/>
        </w:rPr>
        <w:t>⇄</w:t>
      </w:r>
      <w:r w:rsidRPr="00B26763">
        <w:rPr>
          <w:rFonts w:ascii="Arial" w:hAnsi="Arial" w:cs="Arial"/>
          <w:sz w:val="24"/>
          <w:szCs w:val="24"/>
        </w:rPr>
        <w:tab/>
        <w:t xml:space="preserve"> H</w:t>
      </w:r>
      <w:r w:rsidRPr="00B26763">
        <w:rPr>
          <w:rFonts w:ascii="Arial" w:hAnsi="Arial" w:cs="Arial"/>
          <w:sz w:val="24"/>
          <w:szCs w:val="24"/>
          <w:vertAlign w:val="superscript"/>
        </w:rPr>
        <w:t>+</w:t>
      </w:r>
      <w:r w:rsidRPr="00B26763">
        <w:rPr>
          <w:rFonts w:ascii="Arial" w:hAnsi="Arial" w:cs="Arial"/>
          <w:sz w:val="24"/>
          <w:szCs w:val="24"/>
        </w:rPr>
        <w:t xml:space="preserve"> + OH</w:t>
      </w:r>
      <w:r w:rsidRPr="00B26763">
        <w:rPr>
          <w:rFonts w:ascii="Arial" w:hAnsi="Arial" w:cs="Arial"/>
          <w:sz w:val="24"/>
          <w:szCs w:val="24"/>
          <w:vertAlign w:val="superscript"/>
        </w:rPr>
        <w:t>-</w:t>
      </w:r>
    </w:p>
    <w:p w:rsidR="00B26763" w:rsidRPr="00B26763" w:rsidRDefault="00B26763" w:rsidP="00B26763">
      <w:pPr>
        <w:jc w:val="both"/>
        <w:rPr>
          <w:rFonts w:ascii="Arial" w:hAnsi="Arial" w:cs="Arial"/>
          <w:sz w:val="24"/>
          <w:szCs w:val="24"/>
        </w:rPr>
      </w:pPr>
      <w:r w:rsidRPr="00B26763">
        <w:rPr>
          <w:rFonts w:ascii="Arial" w:hAnsi="Arial" w:cs="Arial"/>
          <w:sz w:val="24"/>
          <w:szCs w:val="24"/>
        </w:rPr>
        <w:t xml:space="preserve">From conductivity measurement, </w:t>
      </w:r>
    </w:p>
    <w:p w:rsidR="00B26763" w:rsidRPr="00B26763" w:rsidRDefault="00B26763" w:rsidP="00B26763">
      <w:pPr>
        <w:jc w:val="both"/>
        <w:rPr>
          <w:rFonts w:ascii="Arial" w:hAnsi="Arial" w:cs="Arial"/>
          <w:sz w:val="24"/>
          <w:szCs w:val="24"/>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[OH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-14</w:t>
      </w:r>
    </w:p>
    <w:p w:rsidR="00B26763" w:rsidRPr="00B26763" w:rsidRDefault="00B26763" w:rsidP="00B26763">
      <w:pPr>
        <w:jc w:val="both"/>
        <w:rPr>
          <w:rFonts w:ascii="Arial" w:hAnsi="Arial" w:cs="Arial"/>
          <w:sz w:val="24"/>
          <w:szCs w:val="24"/>
        </w:rPr>
      </w:pPr>
      <w:r w:rsidRPr="00B26763">
        <w:rPr>
          <w:rFonts w:ascii="Arial" w:hAnsi="Arial" w:cs="Arial"/>
          <w:sz w:val="24"/>
          <w:szCs w:val="24"/>
        </w:rPr>
        <w:t>pH + pOH = 14</w:t>
      </w:r>
    </w:p>
    <w:p w:rsidR="00C37959" w:rsidRPr="00C37959" w:rsidRDefault="00B26763" w:rsidP="00B26763">
      <w:pPr>
        <w:jc w:val="both"/>
        <w:rPr>
          <w:rFonts w:ascii="Arial" w:hAnsi="Arial" w:cs="Arial"/>
          <w:sz w:val="24"/>
          <w:szCs w:val="24"/>
        </w:rPr>
      </w:pPr>
      <w:r w:rsidRPr="00B26763">
        <w:rPr>
          <w:rFonts w:ascii="Arial" w:hAnsi="Arial" w:cs="Arial"/>
          <w:sz w:val="24"/>
          <w:szCs w:val="24"/>
        </w:rPr>
        <w:t>pH = 14 – pOH, pOH = 14 – pH</w:t>
      </w:r>
    </w:p>
    <w:p w:rsidR="00B26763" w:rsidRPr="00D40C06" w:rsidRDefault="00B26763" w:rsidP="00B26763">
      <w:pPr>
        <w:jc w:val="both"/>
        <w:rPr>
          <w:rFonts w:ascii="Arial" w:hAnsi="Arial" w:cs="Arial"/>
          <w:b/>
          <w:sz w:val="24"/>
          <w:szCs w:val="24"/>
        </w:rPr>
      </w:pPr>
      <w:r w:rsidRPr="00D40C06">
        <w:rPr>
          <w:rFonts w:ascii="Arial" w:hAnsi="Arial" w:cs="Arial"/>
          <w:b/>
          <w:sz w:val="24"/>
          <w:szCs w:val="24"/>
        </w:rPr>
        <w:t xml:space="preserve">Ex: </w:t>
      </w:r>
    </w:p>
    <w:p w:rsidR="00B26763" w:rsidRPr="00B26763" w:rsidRDefault="00B26763" w:rsidP="003D1968">
      <w:pPr>
        <w:pStyle w:val="ListParagraph"/>
        <w:numPr>
          <w:ilvl w:val="0"/>
          <w:numId w:val="2"/>
        </w:numPr>
        <w:ind w:left="360"/>
        <w:jc w:val="both"/>
        <w:rPr>
          <w:rFonts w:ascii="Arial" w:hAnsi="Arial" w:cs="Arial"/>
          <w:sz w:val="24"/>
          <w:szCs w:val="24"/>
        </w:rPr>
      </w:pPr>
      <w:r w:rsidRPr="00B26763">
        <w:rPr>
          <w:rFonts w:ascii="Arial" w:hAnsi="Arial" w:cs="Arial"/>
          <w:sz w:val="24"/>
          <w:szCs w:val="24"/>
        </w:rPr>
        <w:t>Find the hydrogen ion and hydroxide ion concentration in</w:t>
      </w:r>
    </w:p>
    <w:p w:rsidR="00B26763" w:rsidRPr="00B26763" w:rsidRDefault="00B26763" w:rsidP="003D1968">
      <w:pPr>
        <w:pStyle w:val="ListParagraph"/>
        <w:numPr>
          <w:ilvl w:val="0"/>
          <w:numId w:val="1"/>
        </w:numPr>
        <w:ind w:left="360"/>
        <w:jc w:val="both"/>
        <w:rPr>
          <w:rFonts w:ascii="Arial" w:hAnsi="Arial" w:cs="Arial"/>
          <w:sz w:val="24"/>
          <w:szCs w:val="24"/>
        </w:rPr>
      </w:pPr>
      <w:r w:rsidRPr="00B26763">
        <w:rPr>
          <w:rFonts w:ascii="Arial" w:hAnsi="Arial" w:cs="Arial"/>
          <w:sz w:val="24"/>
          <w:szCs w:val="24"/>
        </w:rPr>
        <w:t>0.001 Sodium hydroxide solution</w:t>
      </w:r>
    </w:p>
    <w:p w:rsidR="00B26763" w:rsidRPr="00B26763" w:rsidRDefault="00B26763" w:rsidP="003D1968">
      <w:pPr>
        <w:pStyle w:val="ListParagraph"/>
        <w:numPr>
          <w:ilvl w:val="0"/>
          <w:numId w:val="1"/>
        </w:numPr>
        <w:ind w:left="360"/>
        <w:jc w:val="both"/>
        <w:rPr>
          <w:rFonts w:ascii="Arial" w:hAnsi="Arial" w:cs="Arial"/>
          <w:sz w:val="24"/>
          <w:szCs w:val="24"/>
        </w:rPr>
      </w:pPr>
      <w:r w:rsidRPr="00B26763">
        <w:rPr>
          <w:rFonts w:ascii="Arial" w:hAnsi="Arial" w:cs="Arial"/>
          <w:sz w:val="24"/>
          <w:szCs w:val="24"/>
        </w:rPr>
        <w:t xml:space="preserve">0.02M tetraoxosulphate(VI) acid solution  </w:t>
      </w:r>
    </w:p>
    <w:p w:rsidR="003D1968" w:rsidRDefault="003D1968" w:rsidP="00B26763">
      <w:pPr>
        <w:jc w:val="both"/>
        <w:rPr>
          <w:rFonts w:ascii="Arial" w:hAnsi="Arial" w:cs="Arial"/>
          <w:b/>
          <w:sz w:val="24"/>
          <w:szCs w:val="24"/>
        </w:rPr>
      </w:pPr>
    </w:p>
    <w:p w:rsidR="003D1968" w:rsidRDefault="003D1968" w:rsidP="00B26763">
      <w:pPr>
        <w:jc w:val="both"/>
        <w:rPr>
          <w:rFonts w:ascii="Arial" w:hAnsi="Arial" w:cs="Arial"/>
          <w:b/>
          <w:sz w:val="24"/>
          <w:szCs w:val="24"/>
        </w:rPr>
      </w:pPr>
    </w:p>
    <w:p w:rsidR="003D1968" w:rsidRDefault="003D1968" w:rsidP="00B26763">
      <w:pPr>
        <w:jc w:val="both"/>
        <w:rPr>
          <w:rFonts w:ascii="Arial" w:hAnsi="Arial" w:cs="Arial"/>
          <w:b/>
          <w:sz w:val="24"/>
          <w:szCs w:val="24"/>
        </w:rPr>
      </w:pPr>
    </w:p>
    <w:p w:rsidR="00B26763" w:rsidRPr="00D40C06" w:rsidRDefault="00C37959" w:rsidP="00B26763">
      <w:pPr>
        <w:jc w:val="both"/>
        <w:rPr>
          <w:rFonts w:ascii="Arial" w:hAnsi="Arial" w:cs="Arial"/>
          <w:b/>
          <w:sz w:val="24"/>
          <w:szCs w:val="24"/>
        </w:rPr>
      </w:pPr>
      <w:r w:rsidRPr="00D40C06">
        <w:rPr>
          <w:rFonts w:ascii="Arial" w:hAnsi="Arial" w:cs="Arial"/>
          <w:b/>
          <w:sz w:val="24"/>
          <w:szCs w:val="24"/>
        </w:rPr>
        <w:t>Solution</w:t>
      </w:r>
    </w:p>
    <w:p w:rsidR="00B26763" w:rsidRPr="00B26763" w:rsidRDefault="00B26763" w:rsidP="00B26763">
      <w:pPr>
        <w:jc w:val="both"/>
        <w:rPr>
          <w:rFonts w:ascii="Arial" w:hAnsi="Arial" w:cs="Arial"/>
          <w:sz w:val="24"/>
          <w:szCs w:val="24"/>
          <w:vertAlign w:val="subscript"/>
        </w:rPr>
      </w:pPr>
      <w:r w:rsidRPr="00B26763">
        <w:rPr>
          <w:rFonts w:ascii="Arial" w:hAnsi="Arial" w:cs="Arial"/>
          <w:sz w:val="24"/>
          <w:szCs w:val="24"/>
        </w:rPr>
        <w:t>a. NaOH</w:t>
      </w:r>
      <w:r w:rsidRPr="00B26763">
        <w:rPr>
          <w:rFonts w:ascii="Arial" w:hAnsi="Arial" w:cs="Arial"/>
          <w:sz w:val="24"/>
          <w:szCs w:val="24"/>
          <w:vertAlign w:val="subscript"/>
        </w:rPr>
        <w:t>(aq)</w:t>
      </w:r>
      <w:r w:rsidRPr="00B26763">
        <w:rPr>
          <w:rFonts w:ascii="Arial" w:hAnsi="Arial" w:cs="Arial"/>
          <w:sz w:val="24"/>
          <w:szCs w:val="24"/>
        </w:rPr>
        <w:t xml:space="preserve"> </w:t>
      </w:r>
      <w:r w:rsidRPr="00B26763">
        <w:rPr>
          <w:rFonts w:ascii="Arial" w:hAnsi="Arial" w:cs="Arial"/>
          <w:sz w:val="24"/>
          <w:szCs w:val="24"/>
        </w:rPr>
        <w:tab/>
      </w:r>
      <w:r w:rsidRPr="00B26763">
        <w:rPr>
          <w:rFonts w:ascii="Cambria Math" w:hAnsi="Cambria Math" w:cs="Cambria Math"/>
          <w:sz w:val="24"/>
          <w:szCs w:val="24"/>
        </w:rPr>
        <w:t>⇄</w:t>
      </w:r>
      <w:r w:rsidRPr="00B26763">
        <w:rPr>
          <w:rFonts w:ascii="Arial" w:hAnsi="Arial" w:cs="Arial"/>
          <w:sz w:val="24"/>
          <w:szCs w:val="24"/>
        </w:rPr>
        <w:t xml:space="preserve"> </w:t>
      </w:r>
      <w:r w:rsidRPr="00B26763">
        <w:rPr>
          <w:rFonts w:ascii="Arial" w:hAnsi="Arial" w:cs="Arial"/>
          <w:sz w:val="24"/>
          <w:szCs w:val="24"/>
        </w:rPr>
        <w:tab/>
        <w:t>Na</w:t>
      </w:r>
      <w:r w:rsidRPr="00B26763">
        <w:rPr>
          <w:rFonts w:ascii="Arial" w:hAnsi="Arial" w:cs="Arial"/>
          <w:sz w:val="24"/>
          <w:szCs w:val="24"/>
          <w:vertAlign w:val="subscript"/>
        </w:rPr>
        <w:t>(aq)</w:t>
      </w:r>
      <w:r w:rsidRPr="00B26763">
        <w:rPr>
          <w:rFonts w:ascii="Arial" w:hAnsi="Arial" w:cs="Arial"/>
          <w:sz w:val="24"/>
          <w:szCs w:val="24"/>
        </w:rPr>
        <w:t xml:space="preserve"> + OH</w:t>
      </w:r>
      <w:r w:rsidRPr="00B26763">
        <w:rPr>
          <w:rFonts w:ascii="Arial" w:hAnsi="Arial" w:cs="Arial"/>
          <w:sz w:val="24"/>
          <w:szCs w:val="24"/>
          <w:vertAlign w:val="superscript"/>
        </w:rPr>
        <w:t>-</w:t>
      </w:r>
      <w:r w:rsidRPr="00B26763">
        <w:rPr>
          <w:rFonts w:ascii="Arial" w:hAnsi="Arial" w:cs="Arial"/>
          <w:sz w:val="24"/>
          <w:szCs w:val="24"/>
          <w:vertAlign w:val="subscript"/>
        </w:rPr>
        <w:t>(aq)</w:t>
      </w:r>
    </w:p>
    <w:p w:rsidR="00B26763" w:rsidRPr="00B26763" w:rsidRDefault="00B26763" w:rsidP="00B26763">
      <w:pPr>
        <w:jc w:val="both"/>
        <w:rPr>
          <w:rFonts w:ascii="Arial" w:hAnsi="Arial" w:cs="Arial"/>
          <w:sz w:val="24"/>
          <w:szCs w:val="24"/>
        </w:rPr>
      </w:pPr>
      <w:r w:rsidRPr="00B26763">
        <w:rPr>
          <w:rFonts w:ascii="Arial" w:hAnsi="Arial" w:cs="Arial"/>
          <w:sz w:val="24"/>
          <w:szCs w:val="24"/>
        </w:rPr>
        <w:t xml:space="preserve">From the equation, </w:t>
      </w:r>
    </w:p>
    <w:p w:rsidR="00B26763" w:rsidRPr="00B26763" w:rsidRDefault="00B26763" w:rsidP="00B14442">
      <w:pPr>
        <w:ind w:firstLine="720"/>
        <w:jc w:val="both"/>
        <w:rPr>
          <w:rFonts w:ascii="Arial" w:hAnsi="Arial" w:cs="Arial"/>
          <w:sz w:val="24"/>
          <w:szCs w:val="24"/>
        </w:rPr>
      </w:pPr>
      <w:r w:rsidRPr="00B26763">
        <w:rPr>
          <w:rFonts w:ascii="Arial" w:hAnsi="Arial" w:cs="Arial"/>
          <w:sz w:val="24"/>
          <w:szCs w:val="24"/>
        </w:rPr>
        <w:t>1 moldm</w:t>
      </w:r>
      <w:r w:rsidRPr="00B26763">
        <w:rPr>
          <w:rFonts w:ascii="Arial" w:hAnsi="Arial" w:cs="Arial"/>
          <w:sz w:val="24"/>
          <w:szCs w:val="24"/>
          <w:vertAlign w:val="superscript"/>
        </w:rPr>
        <w:t>-3</w:t>
      </w:r>
      <w:r w:rsidRPr="00B26763">
        <w:rPr>
          <w:rFonts w:ascii="Arial" w:hAnsi="Arial" w:cs="Arial"/>
          <w:sz w:val="24"/>
          <w:szCs w:val="24"/>
        </w:rPr>
        <w:t xml:space="preserve"> NaOH ionizes to give 1 moldm</w:t>
      </w:r>
      <w:r w:rsidRPr="00B26763">
        <w:rPr>
          <w:rFonts w:ascii="Arial" w:hAnsi="Arial" w:cs="Arial"/>
          <w:sz w:val="24"/>
          <w:szCs w:val="24"/>
          <w:vertAlign w:val="superscript"/>
        </w:rPr>
        <w:t>-3</w:t>
      </w:r>
      <w:r w:rsidRPr="00B26763">
        <w:rPr>
          <w:rFonts w:ascii="Arial" w:hAnsi="Arial" w:cs="Arial"/>
          <w:sz w:val="24"/>
          <w:szCs w:val="24"/>
        </w:rPr>
        <w:t xml:space="preserve"> OH</w:t>
      </w:r>
      <w:r w:rsidRPr="00B26763">
        <w:rPr>
          <w:rFonts w:ascii="Arial" w:hAnsi="Arial" w:cs="Arial"/>
          <w:sz w:val="24"/>
          <w:szCs w:val="24"/>
          <w:vertAlign w:val="superscript"/>
        </w:rPr>
        <w:t>-</w:t>
      </w:r>
      <w:r w:rsidRPr="00B26763">
        <w:rPr>
          <w:rFonts w:ascii="Arial" w:hAnsi="Arial" w:cs="Arial"/>
          <w:sz w:val="24"/>
          <w:szCs w:val="24"/>
          <w:vertAlign w:val="superscript"/>
        </w:rPr>
        <w:tab/>
        <w:t xml:space="preserve"> </w:t>
      </w:r>
      <w:r w:rsidRPr="00B26763">
        <w:rPr>
          <w:rFonts w:ascii="Arial" w:hAnsi="Arial" w:cs="Arial"/>
          <w:sz w:val="24"/>
          <w:szCs w:val="24"/>
          <w:vertAlign w:val="superscript"/>
        </w:rPr>
        <w:tab/>
      </w:r>
      <w:r w:rsidRPr="00B26763">
        <w:rPr>
          <w:rFonts w:ascii="Arial" w:hAnsi="Arial" w:cs="Arial"/>
          <w:sz w:val="24"/>
          <w:szCs w:val="24"/>
        </w:rPr>
        <w:t>(monobasic)</w:t>
      </w:r>
    </w:p>
    <w:p w:rsidR="00B26763" w:rsidRPr="00B26763" w:rsidRDefault="00B26763" w:rsidP="00B14442">
      <w:pPr>
        <w:ind w:firstLine="720"/>
        <w:jc w:val="both"/>
        <w:rPr>
          <w:rFonts w:ascii="Arial" w:hAnsi="Arial" w:cs="Arial"/>
          <w:sz w:val="24"/>
          <w:szCs w:val="24"/>
          <w:vertAlign w:val="superscript"/>
        </w:rPr>
      </w:pPr>
      <w:r w:rsidRPr="00B26763">
        <w:rPr>
          <w:rFonts w:ascii="Arial" w:hAnsi="Arial" w:cs="Arial"/>
          <w:sz w:val="24"/>
          <w:szCs w:val="24"/>
        </w:rPr>
        <w:t>0.001 moldm</w:t>
      </w:r>
      <w:r w:rsidRPr="00B26763">
        <w:rPr>
          <w:rFonts w:ascii="Arial" w:hAnsi="Arial" w:cs="Arial"/>
          <w:sz w:val="24"/>
          <w:szCs w:val="24"/>
          <w:vertAlign w:val="superscript"/>
        </w:rPr>
        <w:t>-3</w:t>
      </w:r>
      <w:r w:rsidRPr="00B26763">
        <w:rPr>
          <w:rFonts w:ascii="Arial" w:hAnsi="Arial" w:cs="Arial"/>
          <w:sz w:val="24"/>
          <w:szCs w:val="24"/>
        </w:rPr>
        <w:t xml:space="preserve"> NaOH ionizes to give 0.001 moldm</w:t>
      </w:r>
      <w:r w:rsidRPr="00B26763">
        <w:rPr>
          <w:rFonts w:ascii="Arial" w:hAnsi="Arial" w:cs="Arial"/>
          <w:sz w:val="24"/>
          <w:szCs w:val="24"/>
          <w:vertAlign w:val="superscript"/>
        </w:rPr>
        <w:t>-3</w:t>
      </w:r>
      <w:r w:rsidRPr="00B26763">
        <w:rPr>
          <w:rFonts w:ascii="Arial" w:hAnsi="Arial" w:cs="Arial"/>
          <w:sz w:val="24"/>
          <w:szCs w:val="24"/>
        </w:rPr>
        <w:t xml:space="preserve"> OH</w:t>
      </w:r>
      <w:r w:rsidRPr="00B26763">
        <w:rPr>
          <w:rFonts w:ascii="Arial" w:hAnsi="Arial" w:cs="Arial"/>
          <w:sz w:val="24"/>
          <w:szCs w:val="24"/>
          <w:vertAlign w:val="superscript"/>
        </w:rPr>
        <w:t>-</w:t>
      </w:r>
    </w:p>
    <w:p w:rsidR="00B26763" w:rsidRPr="00B26763" w:rsidRDefault="00B26763" w:rsidP="00B14442">
      <w:pPr>
        <w:jc w:val="both"/>
        <w:rPr>
          <w:rFonts w:ascii="Arial" w:eastAsiaTheme="minorEastAsia" w:hAnsi="Arial" w:cs="Arial"/>
          <w:sz w:val="24"/>
          <w:szCs w:val="24"/>
          <w:vertAlign w:val="superscript"/>
        </w:rPr>
      </w:pPr>
      <w:r w:rsidRPr="00B26763">
        <w:rPr>
          <w:rFonts w:ascii="Arial" w:hAnsi="Arial" w:cs="Arial"/>
          <w:sz w:val="24"/>
          <w:szCs w:val="24"/>
        </w:rPr>
        <w:t>[OH</w:t>
      </w:r>
      <w:r w:rsidRPr="00B26763">
        <w:rPr>
          <w:rFonts w:ascii="Arial" w:hAnsi="Arial" w:cs="Arial"/>
          <w:sz w:val="24"/>
          <w:szCs w:val="24"/>
          <w:vertAlign w:val="superscript"/>
        </w:rPr>
        <w:t>-</w:t>
      </w:r>
      <w:r w:rsidRPr="00B26763">
        <w:rPr>
          <w:rFonts w:ascii="Arial" w:hAnsi="Arial" w:cs="Arial"/>
          <w:sz w:val="24"/>
          <w:szCs w:val="24"/>
        </w:rPr>
        <w:t xml:space="preserve">] = 0.001 </w:t>
      </w:r>
      <w:r w:rsidRPr="00B26763">
        <w:rPr>
          <w:rFonts w:ascii="Arial" w:eastAsiaTheme="minorEastAsia" w:hAnsi="Arial" w:cs="Arial"/>
          <w:sz w:val="24"/>
          <w:szCs w:val="24"/>
        </w:rPr>
        <w:t>moldm</w:t>
      </w:r>
      <w:r w:rsidRPr="00B26763">
        <w:rPr>
          <w:rFonts w:ascii="Arial" w:eastAsiaTheme="minorEastAsia" w:hAnsi="Arial" w:cs="Arial"/>
          <w:sz w:val="24"/>
          <w:szCs w:val="24"/>
          <w:vertAlign w:val="superscript"/>
        </w:rPr>
        <w:t>-3</w:t>
      </w:r>
    </w:p>
    <w:p w:rsidR="00B26763" w:rsidRPr="00B26763" w:rsidRDefault="00B26763" w:rsidP="00B14442">
      <w:pPr>
        <w:jc w:val="both"/>
        <w:rPr>
          <w:rFonts w:ascii="Arial" w:hAnsi="Arial" w:cs="Arial"/>
          <w:sz w:val="24"/>
          <w:szCs w:val="24"/>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[OH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-14</w:t>
      </w:r>
    </w:p>
    <w:p w:rsidR="00B26763" w:rsidRPr="00B26763" w:rsidRDefault="00B26763" w:rsidP="00B14442">
      <w:pPr>
        <w:jc w:val="both"/>
        <w:rPr>
          <w:rFonts w:ascii="Arial" w:hAnsi="Arial" w:cs="Arial"/>
          <w:sz w:val="24"/>
          <w:szCs w:val="24"/>
          <w:vertAlign w:val="superscript"/>
        </w:rPr>
      </w:pPr>
      <w:r w:rsidRPr="00B26763">
        <w:rPr>
          <w:rFonts w:ascii="Arial" w:hAnsi="Arial" w:cs="Arial"/>
          <w:sz w:val="24"/>
          <w:szCs w:val="24"/>
        </w:rPr>
        <w:t>(0.001)</w:t>
      </w:r>
      <w:r w:rsidRPr="00B26763">
        <w:rPr>
          <w:rFonts w:ascii="Arial" w:eastAsiaTheme="minorEastAsia" w:hAnsi="Arial" w:cs="Arial"/>
          <w:sz w:val="24"/>
          <w:szCs w:val="24"/>
        </w:rPr>
        <w:t xml:space="preserve"> </w:t>
      </w: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-14</w:t>
      </w:r>
    </w:p>
    <w:p w:rsidR="00B26763" w:rsidRPr="00B26763" w:rsidRDefault="00B26763" w:rsidP="00B14442">
      <w:pPr>
        <w:jc w:val="both"/>
        <w:rPr>
          <w:rFonts w:ascii="Arial" w:eastAsiaTheme="minorEastAsia" w:hAnsi="Arial" w:cs="Arial"/>
          <w:sz w:val="24"/>
          <w:szCs w:val="24"/>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xml:space="preserve">] = </w:t>
      </w:r>
      <m:oMath>
        <m:f>
          <m:fPr>
            <m:ctrlPr>
              <w:rPr>
                <w:rFonts w:ascii="Cambria Math" w:hAnsi="Cambria Math" w:cs="Arial"/>
                <w:i/>
                <w:sz w:val="28"/>
                <w:szCs w:val="28"/>
              </w:rPr>
            </m:ctrlPr>
          </m:fPr>
          <m:num>
            <m:sSup>
              <m:sSupPr>
                <m:ctrlPr>
                  <w:rPr>
                    <w:rFonts w:ascii="Cambria Math" w:hAnsi="Cambria Math" w:cs="Arial"/>
                    <w:i/>
                    <w:sz w:val="28"/>
                    <w:szCs w:val="28"/>
                  </w:rPr>
                </m:ctrlPr>
              </m:sSupPr>
              <m:e>
                <m:r>
                  <w:rPr>
                    <w:rFonts w:ascii="Cambria Math" w:hAnsi="Cambria Math" w:cs="Arial"/>
                    <w:sz w:val="28"/>
                    <w:szCs w:val="28"/>
                  </w:rPr>
                  <m:t>10</m:t>
                </m:r>
              </m:e>
              <m:sup>
                <m:r>
                  <w:rPr>
                    <w:rFonts w:ascii="Cambria Math" w:hAnsi="Cambria Math" w:cs="Arial"/>
                    <w:sz w:val="28"/>
                    <w:szCs w:val="28"/>
                  </w:rPr>
                  <m:t>-14</m:t>
                </m:r>
              </m:sup>
            </m:sSup>
          </m:num>
          <m:den>
            <m:r>
              <w:rPr>
                <w:rFonts w:ascii="Cambria Math" w:hAnsi="Cambria Math" w:cs="Arial"/>
                <w:sz w:val="28"/>
                <w:szCs w:val="28"/>
              </w:rPr>
              <m:t>0.001</m:t>
            </m:r>
          </m:den>
        </m:f>
        <m:r>
          <w:rPr>
            <w:rFonts w:ascii="Cambria Math" w:hAnsi="Cambria Math" w:cs="Arial"/>
            <w:sz w:val="28"/>
            <w:szCs w:val="28"/>
          </w:rPr>
          <m:t xml:space="preserve">=1.0 × </m:t>
        </m:r>
        <m:sSup>
          <m:sSupPr>
            <m:ctrlPr>
              <w:rPr>
                <w:rFonts w:ascii="Cambria Math" w:hAnsi="Cambria Math" w:cs="Arial"/>
                <w:i/>
                <w:sz w:val="28"/>
                <w:szCs w:val="28"/>
              </w:rPr>
            </m:ctrlPr>
          </m:sSupPr>
          <m:e>
            <m:r>
              <w:rPr>
                <w:rFonts w:ascii="Cambria Math" w:hAnsi="Cambria Math" w:cs="Arial"/>
                <w:sz w:val="28"/>
                <w:szCs w:val="28"/>
              </w:rPr>
              <m:t>10</m:t>
            </m:r>
          </m:e>
          <m:sup>
            <m:r>
              <w:rPr>
                <w:rFonts w:ascii="Cambria Math" w:hAnsi="Cambria Math" w:cs="Arial"/>
                <w:sz w:val="28"/>
                <w:szCs w:val="28"/>
              </w:rPr>
              <m:t>-11</m:t>
            </m:r>
          </m:sup>
        </m:sSup>
        <m:r>
          <w:rPr>
            <w:rFonts w:ascii="Cambria Math" w:hAnsi="Cambria Math" w:cs="Arial"/>
            <w:sz w:val="28"/>
            <w:szCs w:val="28"/>
          </w:rPr>
          <m:t xml:space="preserve"> mol</m:t>
        </m:r>
        <m:sSup>
          <m:sSupPr>
            <m:ctrlPr>
              <w:rPr>
                <w:rFonts w:ascii="Cambria Math" w:hAnsi="Cambria Math" w:cs="Arial"/>
                <w:i/>
                <w:sz w:val="28"/>
                <w:szCs w:val="28"/>
              </w:rPr>
            </m:ctrlPr>
          </m:sSupPr>
          <m:e>
            <m:r>
              <w:rPr>
                <w:rFonts w:ascii="Cambria Math" w:hAnsi="Cambria Math" w:cs="Arial"/>
                <w:sz w:val="28"/>
                <w:szCs w:val="28"/>
              </w:rPr>
              <m:t>dm</m:t>
            </m:r>
          </m:e>
          <m:sup>
            <m:r>
              <w:rPr>
                <w:rFonts w:ascii="Cambria Math" w:hAnsi="Cambria Math" w:cs="Arial"/>
                <w:sz w:val="28"/>
                <w:szCs w:val="28"/>
              </w:rPr>
              <m:t>-3</m:t>
            </m:r>
          </m:sup>
        </m:sSup>
        <m:r>
          <w:rPr>
            <w:rFonts w:ascii="Cambria Math" w:hAnsi="Cambria Math" w:cs="Arial"/>
            <w:sz w:val="24"/>
            <w:szCs w:val="24"/>
          </w:rPr>
          <m:t xml:space="preserve"> </m:t>
        </m:r>
      </m:oMath>
    </w:p>
    <w:p w:rsidR="00B26763" w:rsidRPr="00B26763" w:rsidRDefault="00B26763" w:rsidP="00B14442">
      <w:pPr>
        <w:jc w:val="both"/>
        <w:rPr>
          <w:rFonts w:ascii="Arial" w:hAnsi="Arial" w:cs="Arial"/>
          <w:sz w:val="24"/>
          <w:szCs w:val="24"/>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xml:space="preserve">]= 1.0  </w:t>
      </w:r>
      <m:oMath>
        <m:r>
          <w:rPr>
            <w:rFonts w:ascii="Cambria Math" w:hAnsi="Cambria Math" w:cs="Arial"/>
            <w:sz w:val="24"/>
            <w:szCs w:val="24"/>
          </w:rPr>
          <m:t>×</m:t>
        </m:r>
      </m:oMath>
      <w:r w:rsidRPr="00B26763">
        <w:rPr>
          <w:rFonts w:ascii="Arial" w:hAnsi="Arial" w:cs="Arial"/>
          <w:sz w:val="24"/>
          <w:szCs w:val="24"/>
        </w:rPr>
        <w:t xml:space="preserve"> 10</w:t>
      </w:r>
      <w:r w:rsidRPr="00B26763">
        <w:rPr>
          <w:rFonts w:ascii="Arial" w:hAnsi="Arial" w:cs="Arial"/>
          <w:sz w:val="24"/>
          <w:szCs w:val="24"/>
          <w:vertAlign w:val="superscript"/>
        </w:rPr>
        <w:t xml:space="preserve">-11 </w:t>
      </w:r>
      <w:r w:rsidRPr="00B26763">
        <w:rPr>
          <w:rFonts w:ascii="Arial" w:hAnsi="Arial" w:cs="Arial"/>
          <w:sz w:val="24"/>
          <w:szCs w:val="24"/>
        </w:rPr>
        <w:t>moldm</w:t>
      </w:r>
      <w:r w:rsidRPr="00B26763">
        <w:rPr>
          <w:rFonts w:ascii="Arial" w:hAnsi="Arial" w:cs="Arial"/>
          <w:sz w:val="24"/>
          <w:szCs w:val="24"/>
          <w:vertAlign w:val="superscript"/>
        </w:rPr>
        <w:t>-3</w:t>
      </w:r>
      <w:r w:rsidRPr="00B26763">
        <w:rPr>
          <w:rFonts w:ascii="Arial" w:hAnsi="Arial" w:cs="Arial"/>
          <w:sz w:val="24"/>
          <w:szCs w:val="24"/>
        </w:rPr>
        <w:t>,  [OH</w:t>
      </w:r>
      <w:r w:rsidRPr="00B26763">
        <w:rPr>
          <w:rFonts w:ascii="Arial" w:hAnsi="Arial" w:cs="Arial"/>
          <w:sz w:val="24"/>
          <w:szCs w:val="24"/>
          <w:vertAlign w:val="superscript"/>
        </w:rPr>
        <w:t>-</w:t>
      </w:r>
      <w:r w:rsidRPr="00B26763">
        <w:rPr>
          <w:rFonts w:ascii="Arial" w:hAnsi="Arial" w:cs="Arial"/>
          <w:sz w:val="24"/>
          <w:szCs w:val="24"/>
        </w:rPr>
        <w:t xml:space="preserve">] = 0.001 </w:t>
      </w:r>
      <w:r w:rsidRPr="00B26763">
        <w:rPr>
          <w:rFonts w:ascii="Arial" w:eastAsiaTheme="minorEastAsia" w:hAnsi="Arial" w:cs="Arial"/>
          <w:sz w:val="24"/>
          <w:szCs w:val="24"/>
        </w:rPr>
        <w:t>moldm</w:t>
      </w:r>
      <w:r w:rsidRPr="00B26763">
        <w:rPr>
          <w:rFonts w:ascii="Arial" w:eastAsiaTheme="minorEastAsia" w:hAnsi="Arial" w:cs="Arial"/>
          <w:sz w:val="24"/>
          <w:szCs w:val="24"/>
          <w:vertAlign w:val="superscript"/>
        </w:rPr>
        <w:t>-3</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b. H</w:t>
      </w:r>
      <w:r w:rsidRPr="00B26763">
        <w:rPr>
          <w:rFonts w:ascii="Arial" w:hAnsi="Arial" w:cs="Arial"/>
          <w:sz w:val="24"/>
          <w:szCs w:val="24"/>
          <w:vertAlign w:val="subscript"/>
        </w:rPr>
        <w:t>2</w:t>
      </w:r>
      <w:r w:rsidRPr="00B26763">
        <w:rPr>
          <w:rFonts w:ascii="Arial" w:hAnsi="Arial" w:cs="Arial"/>
          <w:sz w:val="24"/>
          <w:szCs w:val="24"/>
        </w:rPr>
        <w:t>SO</w:t>
      </w:r>
      <w:r w:rsidRPr="00B26763">
        <w:rPr>
          <w:rFonts w:ascii="Arial" w:hAnsi="Arial" w:cs="Arial"/>
          <w:sz w:val="24"/>
          <w:szCs w:val="24"/>
          <w:vertAlign w:val="subscript"/>
        </w:rPr>
        <w:t>4(aq)</w:t>
      </w:r>
      <w:r w:rsidRPr="00B26763">
        <w:rPr>
          <w:rFonts w:ascii="Arial" w:hAnsi="Arial" w:cs="Arial"/>
          <w:sz w:val="24"/>
          <w:szCs w:val="24"/>
          <w:vertAlign w:val="subscript"/>
        </w:rPr>
        <w:tab/>
        <w:t xml:space="preserve"> </w:t>
      </w:r>
      <w:r w:rsidRPr="00B26763">
        <w:rPr>
          <w:rFonts w:ascii="Cambria Math" w:hAnsi="Cambria Math" w:cs="Cambria Math"/>
          <w:sz w:val="24"/>
          <w:szCs w:val="24"/>
        </w:rPr>
        <w:t>⇄</w:t>
      </w:r>
      <w:r w:rsidRPr="00B26763">
        <w:rPr>
          <w:rFonts w:ascii="Arial" w:hAnsi="Arial" w:cs="Arial"/>
          <w:sz w:val="24"/>
          <w:szCs w:val="24"/>
        </w:rPr>
        <w:t xml:space="preserve"> </w:t>
      </w:r>
      <w:r w:rsidRPr="00B26763">
        <w:rPr>
          <w:rFonts w:ascii="Arial" w:hAnsi="Arial" w:cs="Arial"/>
          <w:sz w:val="24"/>
          <w:szCs w:val="24"/>
        </w:rPr>
        <w:tab/>
        <w:t xml:space="preserve"> 2H</w:t>
      </w:r>
      <w:r w:rsidRPr="00B26763">
        <w:rPr>
          <w:rFonts w:ascii="Arial" w:hAnsi="Arial" w:cs="Arial"/>
          <w:sz w:val="24"/>
          <w:szCs w:val="24"/>
          <w:vertAlign w:val="superscript"/>
        </w:rPr>
        <w:t>+</w:t>
      </w:r>
      <w:r w:rsidRPr="00B26763">
        <w:rPr>
          <w:rFonts w:ascii="Arial" w:hAnsi="Arial" w:cs="Arial"/>
          <w:sz w:val="24"/>
          <w:szCs w:val="24"/>
          <w:vertAlign w:val="subscript"/>
        </w:rPr>
        <w:t>(aq)</w:t>
      </w:r>
      <w:r w:rsidRPr="00B26763">
        <w:rPr>
          <w:rFonts w:ascii="Arial" w:hAnsi="Arial" w:cs="Arial"/>
          <w:sz w:val="24"/>
          <w:szCs w:val="24"/>
        </w:rPr>
        <w:t xml:space="preserve"> + SO</w:t>
      </w:r>
      <w:r w:rsidRPr="00B26763">
        <w:rPr>
          <w:rFonts w:ascii="Arial" w:hAnsi="Arial" w:cs="Arial"/>
          <w:sz w:val="24"/>
          <w:szCs w:val="24"/>
          <w:vertAlign w:val="subscript"/>
        </w:rPr>
        <w:t>4</w:t>
      </w:r>
      <w:r w:rsidRPr="00B26763">
        <w:rPr>
          <w:rFonts w:ascii="Arial" w:hAnsi="Arial" w:cs="Arial"/>
          <w:sz w:val="24"/>
          <w:szCs w:val="24"/>
          <w:vertAlign w:val="superscript"/>
        </w:rPr>
        <w:t>2-</w:t>
      </w:r>
      <w:r w:rsidRPr="00B26763">
        <w:rPr>
          <w:rFonts w:ascii="Arial" w:hAnsi="Arial" w:cs="Arial"/>
          <w:sz w:val="24"/>
          <w:szCs w:val="24"/>
          <w:vertAlign w:val="subscript"/>
        </w:rPr>
        <w:t>(aq)</w:t>
      </w:r>
    </w:p>
    <w:p w:rsidR="00B26763" w:rsidRPr="00B26763" w:rsidRDefault="00B26763" w:rsidP="00B26763">
      <w:pPr>
        <w:jc w:val="both"/>
        <w:rPr>
          <w:rFonts w:ascii="Arial" w:hAnsi="Arial" w:cs="Arial"/>
          <w:sz w:val="24"/>
          <w:szCs w:val="24"/>
        </w:rPr>
      </w:pPr>
      <w:r w:rsidRPr="00B26763">
        <w:rPr>
          <w:rFonts w:ascii="Arial" w:hAnsi="Arial" w:cs="Arial"/>
          <w:sz w:val="24"/>
          <w:szCs w:val="24"/>
        </w:rPr>
        <w:t xml:space="preserve">From the equation, </w:t>
      </w:r>
    </w:p>
    <w:p w:rsidR="00B26763" w:rsidRPr="00B26763" w:rsidRDefault="00B26763" w:rsidP="00B14442">
      <w:pPr>
        <w:ind w:firstLine="720"/>
        <w:jc w:val="both"/>
        <w:rPr>
          <w:rFonts w:ascii="Arial" w:hAnsi="Arial" w:cs="Arial"/>
          <w:sz w:val="24"/>
          <w:szCs w:val="24"/>
        </w:rPr>
      </w:pPr>
      <w:r w:rsidRPr="00B26763">
        <w:rPr>
          <w:rFonts w:ascii="Arial" w:hAnsi="Arial" w:cs="Arial"/>
          <w:sz w:val="24"/>
          <w:szCs w:val="24"/>
        </w:rPr>
        <w:t>1 moldm</w:t>
      </w:r>
      <w:r w:rsidRPr="00B26763">
        <w:rPr>
          <w:rFonts w:ascii="Arial" w:hAnsi="Arial" w:cs="Arial"/>
          <w:sz w:val="24"/>
          <w:szCs w:val="24"/>
          <w:vertAlign w:val="superscript"/>
        </w:rPr>
        <w:t>-3</w:t>
      </w:r>
      <w:r w:rsidRPr="00B26763">
        <w:rPr>
          <w:rFonts w:ascii="Arial" w:hAnsi="Arial" w:cs="Arial"/>
          <w:sz w:val="24"/>
          <w:szCs w:val="24"/>
        </w:rPr>
        <w:t xml:space="preserve"> H</w:t>
      </w:r>
      <w:r w:rsidRPr="00B26763">
        <w:rPr>
          <w:rFonts w:ascii="Arial" w:hAnsi="Arial" w:cs="Arial"/>
          <w:sz w:val="24"/>
          <w:szCs w:val="24"/>
          <w:vertAlign w:val="subscript"/>
        </w:rPr>
        <w:t>2</w:t>
      </w:r>
      <w:r w:rsidRPr="00B26763">
        <w:rPr>
          <w:rFonts w:ascii="Arial" w:hAnsi="Arial" w:cs="Arial"/>
          <w:sz w:val="24"/>
          <w:szCs w:val="24"/>
        </w:rPr>
        <w:t>SO</w:t>
      </w:r>
      <w:r w:rsidRPr="00B26763">
        <w:rPr>
          <w:rFonts w:ascii="Arial" w:hAnsi="Arial" w:cs="Arial"/>
          <w:sz w:val="24"/>
          <w:szCs w:val="24"/>
          <w:vertAlign w:val="subscript"/>
        </w:rPr>
        <w:t>4</w:t>
      </w:r>
      <w:r w:rsidRPr="00B26763">
        <w:rPr>
          <w:rFonts w:ascii="Arial" w:hAnsi="Arial" w:cs="Arial"/>
          <w:sz w:val="24"/>
          <w:szCs w:val="24"/>
        </w:rPr>
        <w:t xml:space="preserve"> ionizes to give 2 moldm</w:t>
      </w:r>
      <w:r w:rsidRPr="00B26763">
        <w:rPr>
          <w:rFonts w:ascii="Arial" w:hAnsi="Arial" w:cs="Arial"/>
          <w:sz w:val="24"/>
          <w:szCs w:val="24"/>
          <w:vertAlign w:val="superscript"/>
        </w:rPr>
        <w:t>-3</w:t>
      </w:r>
      <w:r w:rsidRPr="00B26763">
        <w:rPr>
          <w:rFonts w:ascii="Arial" w:hAnsi="Arial" w:cs="Arial"/>
          <w:sz w:val="24"/>
          <w:szCs w:val="24"/>
        </w:rPr>
        <w:t xml:space="preserve"> H</w:t>
      </w:r>
      <w:r w:rsidRPr="00B26763">
        <w:rPr>
          <w:rFonts w:ascii="Arial" w:hAnsi="Arial" w:cs="Arial"/>
          <w:sz w:val="24"/>
          <w:szCs w:val="24"/>
          <w:vertAlign w:val="superscript"/>
        </w:rPr>
        <w:t xml:space="preserve">+ </w:t>
      </w:r>
      <w:r w:rsidRPr="00B26763">
        <w:rPr>
          <w:rFonts w:ascii="Arial" w:hAnsi="Arial" w:cs="Arial"/>
          <w:sz w:val="24"/>
          <w:szCs w:val="24"/>
          <w:vertAlign w:val="superscript"/>
        </w:rPr>
        <w:tab/>
      </w:r>
      <w:r w:rsidRPr="00B26763">
        <w:rPr>
          <w:rFonts w:ascii="Arial" w:hAnsi="Arial" w:cs="Arial"/>
          <w:sz w:val="24"/>
          <w:szCs w:val="24"/>
        </w:rPr>
        <w:t>(dibasic)</w:t>
      </w:r>
    </w:p>
    <w:p w:rsidR="00B26763" w:rsidRPr="00B26763" w:rsidRDefault="00B26763" w:rsidP="00B26763">
      <w:pPr>
        <w:jc w:val="both"/>
        <w:rPr>
          <w:rFonts w:ascii="Arial" w:hAnsi="Arial" w:cs="Arial"/>
          <w:sz w:val="24"/>
          <w:szCs w:val="24"/>
          <w:vertAlign w:val="superscript"/>
        </w:rPr>
      </w:pPr>
      <w:r w:rsidRPr="00B26763">
        <w:rPr>
          <w:rFonts w:ascii="Arial" w:hAnsi="Arial" w:cs="Arial"/>
          <w:sz w:val="24"/>
          <w:szCs w:val="24"/>
        </w:rPr>
        <w:tab/>
        <w:t>0.02 moldm</w:t>
      </w:r>
      <w:r w:rsidRPr="00B26763">
        <w:rPr>
          <w:rFonts w:ascii="Arial" w:hAnsi="Arial" w:cs="Arial"/>
          <w:sz w:val="24"/>
          <w:szCs w:val="24"/>
          <w:vertAlign w:val="superscript"/>
        </w:rPr>
        <w:t>-3</w:t>
      </w:r>
      <w:r w:rsidRPr="00B26763">
        <w:rPr>
          <w:rFonts w:ascii="Arial" w:hAnsi="Arial" w:cs="Arial"/>
          <w:sz w:val="24"/>
          <w:szCs w:val="24"/>
        </w:rPr>
        <w:t xml:space="preserve"> H</w:t>
      </w:r>
      <w:r w:rsidRPr="00B26763">
        <w:rPr>
          <w:rFonts w:ascii="Arial" w:hAnsi="Arial" w:cs="Arial"/>
          <w:sz w:val="24"/>
          <w:szCs w:val="24"/>
          <w:vertAlign w:val="subscript"/>
        </w:rPr>
        <w:t>2</w:t>
      </w:r>
      <w:r w:rsidRPr="00B26763">
        <w:rPr>
          <w:rFonts w:ascii="Arial" w:hAnsi="Arial" w:cs="Arial"/>
          <w:sz w:val="24"/>
          <w:szCs w:val="24"/>
        </w:rPr>
        <w:t>SO</w:t>
      </w:r>
      <w:r w:rsidRPr="00B26763">
        <w:rPr>
          <w:rFonts w:ascii="Arial" w:hAnsi="Arial" w:cs="Arial"/>
          <w:sz w:val="24"/>
          <w:szCs w:val="24"/>
          <w:vertAlign w:val="subscript"/>
        </w:rPr>
        <w:t>4</w:t>
      </w:r>
      <w:r w:rsidRPr="00B26763">
        <w:rPr>
          <w:rFonts w:ascii="Arial" w:hAnsi="Arial" w:cs="Arial"/>
          <w:sz w:val="24"/>
          <w:szCs w:val="24"/>
        </w:rPr>
        <w:t xml:space="preserve"> ionizes to give (2 </w:t>
      </w:r>
      <m:oMath>
        <m:r>
          <w:rPr>
            <w:rFonts w:ascii="Cambria Math" w:hAnsi="Cambria Math" w:cs="Arial"/>
            <w:sz w:val="24"/>
            <w:szCs w:val="24"/>
          </w:rPr>
          <m:t>×</m:t>
        </m:r>
      </m:oMath>
      <w:r w:rsidRPr="00B26763">
        <w:rPr>
          <w:rFonts w:ascii="Arial" w:hAnsi="Arial" w:cs="Arial"/>
          <w:sz w:val="24"/>
          <w:szCs w:val="24"/>
        </w:rPr>
        <w:t xml:space="preserve"> 0.02) moldm</w:t>
      </w:r>
      <w:r w:rsidRPr="00B26763">
        <w:rPr>
          <w:rFonts w:ascii="Arial" w:hAnsi="Arial" w:cs="Arial"/>
          <w:sz w:val="24"/>
          <w:szCs w:val="24"/>
          <w:vertAlign w:val="superscript"/>
        </w:rPr>
        <w:t>-3</w:t>
      </w:r>
      <w:r w:rsidRPr="00B26763">
        <w:rPr>
          <w:rFonts w:ascii="Arial" w:hAnsi="Arial" w:cs="Arial"/>
          <w:sz w:val="24"/>
          <w:szCs w:val="24"/>
        </w:rPr>
        <w:t xml:space="preserve"> H</w:t>
      </w:r>
      <w:r w:rsidRPr="00B26763">
        <w:rPr>
          <w:rFonts w:ascii="Arial" w:hAnsi="Arial" w:cs="Arial"/>
          <w:sz w:val="24"/>
          <w:szCs w:val="24"/>
          <w:vertAlign w:val="superscript"/>
        </w:rPr>
        <w:t>+</w:t>
      </w:r>
    </w:p>
    <w:p w:rsidR="00B26763" w:rsidRPr="00B26763" w:rsidRDefault="00B26763" w:rsidP="00B14442">
      <w:pPr>
        <w:jc w:val="both"/>
        <w:rPr>
          <w:rFonts w:ascii="Arial" w:eastAsiaTheme="minorEastAsia" w:hAnsi="Arial" w:cs="Arial"/>
          <w:sz w:val="24"/>
          <w:szCs w:val="24"/>
          <w:vertAlign w:val="superscript"/>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xml:space="preserve">] = 0.04 </w:t>
      </w:r>
      <w:r w:rsidRPr="00B26763">
        <w:rPr>
          <w:rFonts w:ascii="Arial" w:eastAsiaTheme="minorEastAsia" w:hAnsi="Arial" w:cs="Arial"/>
          <w:sz w:val="24"/>
          <w:szCs w:val="24"/>
        </w:rPr>
        <w:t>moldm</w:t>
      </w:r>
      <w:r w:rsidRPr="00B26763">
        <w:rPr>
          <w:rFonts w:ascii="Arial" w:eastAsiaTheme="minorEastAsia" w:hAnsi="Arial" w:cs="Arial"/>
          <w:sz w:val="24"/>
          <w:szCs w:val="24"/>
          <w:vertAlign w:val="superscript"/>
        </w:rPr>
        <w:t>-3</w:t>
      </w:r>
    </w:p>
    <w:p w:rsidR="00B26763" w:rsidRPr="00B26763" w:rsidRDefault="00B26763" w:rsidP="00B14442">
      <w:pPr>
        <w:jc w:val="both"/>
        <w:rPr>
          <w:rFonts w:ascii="Arial" w:hAnsi="Arial" w:cs="Arial"/>
          <w:sz w:val="24"/>
          <w:szCs w:val="24"/>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[OH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-14</w:t>
      </w:r>
    </w:p>
    <w:p w:rsidR="00B26763" w:rsidRPr="00B26763" w:rsidRDefault="00B26763" w:rsidP="00B14442">
      <w:pPr>
        <w:jc w:val="both"/>
        <w:rPr>
          <w:rFonts w:ascii="Arial" w:hAnsi="Arial" w:cs="Arial"/>
          <w:sz w:val="24"/>
          <w:szCs w:val="24"/>
          <w:vertAlign w:val="superscript"/>
        </w:rPr>
      </w:pPr>
      <w:r w:rsidRPr="00B26763">
        <w:rPr>
          <w:rFonts w:ascii="Arial" w:hAnsi="Arial" w:cs="Arial"/>
          <w:sz w:val="24"/>
          <w:szCs w:val="24"/>
        </w:rPr>
        <w:t>(0.04)</w:t>
      </w:r>
      <w:r w:rsidRPr="00B26763">
        <w:rPr>
          <w:rFonts w:ascii="Arial" w:eastAsiaTheme="minorEastAsia" w:hAnsi="Arial" w:cs="Arial"/>
          <w:sz w:val="24"/>
          <w:szCs w:val="24"/>
        </w:rPr>
        <w:t xml:space="preserve"> </w:t>
      </w:r>
      <w:r w:rsidRPr="00B26763">
        <w:rPr>
          <w:rFonts w:ascii="Arial" w:hAnsi="Arial" w:cs="Arial"/>
          <w:sz w:val="24"/>
          <w:szCs w:val="24"/>
        </w:rPr>
        <w:t>[OH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-14</w:t>
      </w:r>
    </w:p>
    <w:p w:rsidR="00B26763" w:rsidRPr="00B14442" w:rsidRDefault="00B26763" w:rsidP="00B14442">
      <w:pPr>
        <w:jc w:val="both"/>
        <w:rPr>
          <w:rFonts w:ascii="Arial" w:eastAsiaTheme="minorEastAsia" w:hAnsi="Arial" w:cs="Arial"/>
          <w:sz w:val="28"/>
          <w:szCs w:val="28"/>
        </w:rPr>
      </w:pPr>
      <w:r w:rsidRPr="00B26763">
        <w:rPr>
          <w:rFonts w:ascii="Arial" w:hAnsi="Arial" w:cs="Arial"/>
          <w:sz w:val="24"/>
          <w:szCs w:val="24"/>
        </w:rPr>
        <w:t>[OH</w:t>
      </w:r>
      <w:r w:rsidRPr="00B26763">
        <w:rPr>
          <w:rFonts w:ascii="Arial" w:hAnsi="Arial" w:cs="Arial"/>
          <w:sz w:val="24"/>
          <w:szCs w:val="24"/>
          <w:vertAlign w:val="superscript"/>
        </w:rPr>
        <w:t>-</w:t>
      </w:r>
      <w:r w:rsidRPr="00B26763">
        <w:rPr>
          <w:rFonts w:ascii="Arial" w:hAnsi="Arial" w:cs="Arial"/>
          <w:sz w:val="24"/>
          <w:szCs w:val="24"/>
        </w:rPr>
        <w:t xml:space="preserve">] = </w:t>
      </w:r>
      <m:oMath>
        <m:f>
          <m:fPr>
            <m:ctrlPr>
              <w:rPr>
                <w:rFonts w:ascii="Cambria Math" w:hAnsi="Cambria Math" w:cs="Arial"/>
                <w:i/>
                <w:sz w:val="28"/>
                <w:szCs w:val="28"/>
              </w:rPr>
            </m:ctrlPr>
          </m:fPr>
          <m:num>
            <m:sSup>
              <m:sSupPr>
                <m:ctrlPr>
                  <w:rPr>
                    <w:rFonts w:ascii="Cambria Math" w:hAnsi="Cambria Math" w:cs="Arial"/>
                    <w:i/>
                    <w:sz w:val="28"/>
                    <w:szCs w:val="28"/>
                  </w:rPr>
                </m:ctrlPr>
              </m:sSupPr>
              <m:e>
                <m:r>
                  <w:rPr>
                    <w:rFonts w:ascii="Cambria Math" w:hAnsi="Cambria Math" w:cs="Arial"/>
                    <w:sz w:val="28"/>
                    <w:szCs w:val="28"/>
                  </w:rPr>
                  <m:t>10</m:t>
                </m:r>
              </m:e>
              <m:sup>
                <m:r>
                  <w:rPr>
                    <w:rFonts w:ascii="Cambria Math" w:hAnsi="Cambria Math" w:cs="Arial"/>
                    <w:sz w:val="28"/>
                    <w:szCs w:val="28"/>
                  </w:rPr>
                  <m:t>-14</m:t>
                </m:r>
              </m:sup>
            </m:sSup>
          </m:num>
          <m:den>
            <m:r>
              <w:rPr>
                <w:rFonts w:ascii="Cambria Math" w:hAnsi="Cambria Math" w:cs="Arial"/>
                <w:sz w:val="28"/>
                <w:szCs w:val="28"/>
              </w:rPr>
              <m:t>0.004</m:t>
            </m:r>
          </m:den>
        </m:f>
        <m:r>
          <w:rPr>
            <w:rFonts w:ascii="Cambria Math" w:hAnsi="Cambria Math" w:cs="Arial"/>
            <w:sz w:val="28"/>
            <w:szCs w:val="28"/>
          </w:rPr>
          <m:t xml:space="preserve">=2.5 × </m:t>
        </m:r>
        <m:sSup>
          <m:sSupPr>
            <m:ctrlPr>
              <w:rPr>
                <w:rFonts w:ascii="Cambria Math" w:hAnsi="Cambria Math" w:cs="Arial"/>
                <w:i/>
                <w:sz w:val="28"/>
                <w:szCs w:val="28"/>
              </w:rPr>
            </m:ctrlPr>
          </m:sSupPr>
          <m:e>
            <m:r>
              <w:rPr>
                <w:rFonts w:ascii="Cambria Math" w:hAnsi="Cambria Math" w:cs="Arial"/>
                <w:sz w:val="28"/>
                <w:szCs w:val="28"/>
              </w:rPr>
              <m:t>10</m:t>
            </m:r>
          </m:e>
          <m:sup>
            <m:r>
              <w:rPr>
                <w:rFonts w:ascii="Cambria Math" w:hAnsi="Cambria Math" w:cs="Arial"/>
                <w:sz w:val="28"/>
                <w:szCs w:val="28"/>
              </w:rPr>
              <m:t>-12</m:t>
            </m:r>
          </m:sup>
        </m:sSup>
        <m:r>
          <w:rPr>
            <w:rFonts w:ascii="Cambria Math" w:hAnsi="Cambria Math" w:cs="Arial"/>
            <w:sz w:val="28"/>
            <w:szCs w:val="28"/>
          </w:rPr>
          <m:t xml:space="preserve"> mol</m:t>
        </m:r>
        <m:sSup>
          <m:sSupPr>
            <m:ctrlPr>
              <w:rPr>
                <w:rFonts w:ascii="Cambria Math" w:hAnsi="Cambria Math" w:cs="Arial"/>
                <w:i/>
                <w:sz w:val="28"/>
                <w:szCs w:val="28"/>
              </w:rPr>
            </m:ctrlPr>
          </m:sSupPr>
          <m:e>
            <m:r>
              <w:rPr>
                <w:rFonts w:ascii="Cambria Math" w:hAnsi="Cambria Math" w:cs="Arial"/>
                <w:sz w:val="28"/>
                <w:szCs w:val="28"/>
              </w:rPr>
              <m:t>dm</m:t>
            </m:r>
          </m:e>
          <m:sup>
            <m:r>
              <w:rPr>
                <w:rFonts w:ascii="Cambria Math" w:hAnsi="Cambria Math" w:cs="Arial"/>
                <w:sz w:val="28"/>
                <w:szCs w:val="28"/>
              </w:rPr>
              <m:t>-3</m:t>
            </m:r>
          </m:sup>
        </m:sSup>
        <m:r>
          <w:rPr>
            <w:rFonts w:ascii="Cambria Math" w:hAnsi="Cambria Math" w:cs="Arial"/>
            <w:sz w:val="28"/>
            <w:szCs w:val="28"/>
          </w:rPr>
          <m:t xml:space="preserve"> </m:t>
        </m:r>
      </m:oMath>
    </w:p>
    <w:p w:rsidR="00B26763" w:rsidRPr="00B26763" w:rsidRDefault="00B26763" w:rsidP="00B14442">
      <w:pPr>
        <w:jc w:val="both"/>
        <w:rPr>
          <w:rFonts w:ascii="Arial" w:eastAsiaTheme="minorEastAsia" w:hAnsi="Arial" w:cs="Arial"/>
          <w:sz w:val="24"/>
          <w:szCs w:val="24"/>
          <w:vertAlign w:val="superscript"/>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xml:space="preserve">] = 0.04 </w:t>
      </w:r>
      <w:r w:rsidRPr="00B26763">
        <w:rPr>
          <w:rFonts w:ascii="Arial" w:eastAsiaTheme="minorEastAsia" w:hAnsi="Arial" w:cs="Arial"/>
          <w:sz w:val="24"/>
          <w:szCs w:val="24"/>
        </w:rPr>
        <w:t>moldm</w:t>
      </w:r>
      <w:r w:rsidRPr="00B26763">
        <w:rPr>
          <w:rFonts w:ascii="Arial" w:eastAsiaTheme="minorEastAsia" w:hAnsi="Arial" w:cs="Arial"/>
          <w:sz w:val="24"/>
          <w:szCs w:val="24"/>
          <w:vertAlign w:val="superscript"/>
        </w:rPr>
        <w:t>-3</w:t>
      </w:r>
      <w:r w:rsidRPr="00B26763">
        <w:rPr>
          <w:rFonts w:ascii="Arial" w:eastAsiaTheme="minorEastAsia" w:hAnsi="Arial" w:cs="Arial"/>
          <w:sz w:val="24"/>
          <w:szCs w:val="24"/>
        </w:rPr>
        <w:t>, [</w:t>
      </w:r>
      <w:r w:rsidRPr="00B26763">
        <w:rPr>
          <w:rFonts w:ascii="Arial" w:hAnsi="Arial" w:cs="Arial"/>
          <w:sz w:val="24"/>
          <w:szCs w:val="24"/>
        </w:rPr>
        <w:t>OH</w:t>
      </w:r>
      <w:r w:rsidRPr="00B26763">
        <w:rPr>
          <w:rFonts w:ascii="Arial" w:hAnsi="Arial" w:cs="Arial"/>
          <w:sz w:val="24"/>
          <w:szCs w:val="24"/>
          <w:vertAlign w:val="superscript"/>
        </w:rPr>
        <w:t>-</w:t>
      </w:r>
      <w:r w:rsidRPr="00B26763">
        <w:rPr>
          <w:rFonts w:ascii="Arial" w:hAnsi="Arial" w:cs="Arial"/>
          <w:sz w:val="24"/>
          <w:szCs w:val="24"/>
        </w:rPr>
        <w:t xml:space="preserve">] = 2.5 </w:t>
      </w:r>
      <m:oMath>
        <m:r>
          <w:rPr>
            <w:rFonts w:ascii="Cambria Math" w:hAnsi="Cambria Math" w:cs="Arial"/>
            <w:sz w:val="24"/>
            <w:szCs w:val="24"/>
          </w:rPr>
          <m:t>×</m:t>
        </m:r>
      </m:oMath>
      <w:r w:rsidRPr="00B26763">
        <w:rPr>
          <w:rFonts w:ascii="Arial" w:eastAsiaTheme="minorEastAsia" w:hAnsi="Arial" w:cs="Arial"/>
          <w:sz w:val="24"/>
          <w:szCs w:val="24"/>
        </w:rPr>
        <w:t xml:space="preserve"> 10</w:t>
      </w:r>
      <w:r w:rsidRPr="00B26763">
        <w:rPr>
          <w:rFonts w:ascii="Arial" w:eastAsiaTheme="minorEastAsia" w:hAnsi="Arial" w:cs="Arial"/>
          <w:sz w:val="24"/>
          <w:szCs w:val="24"/>
          <w:vertAlign w:val="superscript"/>
        </w:rPr>
        <w:t>-12</w:t>
      </w:r>
      <w:r w:rsidRPr="00B26763">
        <w:rPr>
          <w:rFonts w:ascii="Arial" w:eastAsiaTheme="minorEastAsia" w:hAnsi="Arial" w:cs="Arial"/>
          <w:sz w:val="24"/>
          <w:szCs w:val="24"/>
        </w:rPr>
        <w:t xml:space="preserve"> moldm</w:t>
      </w:r>
      <w:r w:rsidRPr="00B26763">
        <w:rPr>
          <w:rFonts w:ascii="Arial" w:eastAsiaTheme="minorEastAsia" w:hAnsi="Arial" w:cs="Arial"/>
          <w:sz w:val="24"/>
          <w:szCs w:val="24"/>
          <w:vertAlign w:val="superscript"/>
        </w:rPr>
        <w:t>-3</w:t>
      </w:r>
    </w:p>
    <w:p w:rsidR="00B26763" w:rsidRPr="00B26763" w:rsidRDefault="00B26763" w:rsidP="00B26763">
      <w:pPr>
        <w:jc w:val="both"/>
        <w:rPr>
          <w:rFonts w:ascii="Arial" w:eastAsiaTheme="minorEastAsia" w:hAnsi="Arial" w:cs="Arial"/>
          <w:sz w:val="24"/>
          <w:szCs w:val="24"/>
          <w:vertAlign w:val="superscript"/>
        </w:rPr>
      </w:pPr>
    </w:p>
    <w:p w:rsidR="00B26763" w:rsidRPr="00B14442" w:rsidRDefault="00B26763" w:rsidP="003D1968">
      <w:pPr>
        <w:pStyle w:val="ListParagraph"/>
        <w:numPr>
          <w:ilvl w:val="0"/>
          <w:numId w:val="2"/>
        </w:numPr>
        <w:ind w:left="360"/>
        <w:jc w:val="both"/>
        <w:rPr>
          <w:rFonts w:ascii="Arial" w:hAnsi="Arial" w:cs="Arial"/>
          <w:sz w:val="24"/>
          <w:szCs w:val="24"/>
        </w:rPr>
      </w:pPr>
      <w:r w:rsidRPr="00B26763">
        <w:rPr>
          <w:rFonts w:ascii="Arial" w:hAnsi="Arial" w:cs="Arial"/>
          <w:sz w:val="24"/>
          <w:szCs w:val="24"/>
        </w:rPr>
        <w:t>What is the concentration of H</w:t>
      </w:r>
      <w:r w:rsidRPr="00B26763">
        <w:rPr>
          <w:rFonts w:ascii="Arial" w:hAnsi="Arial" w:cs="Arial"/>
          <w:sz w:val="24"/>
          <w:szCs w:val="24"/>
          <w:vertAlign w:val="superscript"/>
        </w:rPr>
        <w:t>+</w:t>
      </w:r>
      <w:r w:rsidRPr="00B26763">
        <w:rPr>
          <w:rFonts w:ascii="Arial" w:hAnsi="Arial" w:cs="Arial"/>
          <w:sz w:val="24"/>
          <w:szCs w:val="24"/>
        </w:rPr>
        <w:t xml:space="preserve"> ions in mole per dm</w:t>
      </w:r>
      <w:r w:rsidRPr="00B26763">
        <w:rPr>
          <w:rFonts w:ascii="Arial" w:hAnsi="Arial" w:cs="Arial"/>
          <w:sz w:val="24"/>
          <w:szCs w:val="24"/>
          <w:vertAlign w:val="superscript"/>
        </w:rPr>
        <w:t xml:space="preserve">3 </w:t>
      </w:r>
      <w:r w:rsidRPr="00B26763">
        <w:rPr>
          <w:rFonts w:ascii="Arial" w:hAnsi="Arial" w:cs="Arial"/>
          <w:sz w:val="24"/>
          <w:szCs w:val="24"/>
        </w:rPr>
        <w:t>of a solution of pOH 9.602?</w:t>
      </w:r>
    </w:p>
    <w:p w:rsidR="00B26763" w:rsidRPr="00B26763" w:rsidRDefault="00B26763" w:rsidP="003D1968">
      <w:pPr>
        <w:ind w:firstLine="720"/>
        <w:jc w:val="both"/>
        <w:rPr>
          <w:rFonts w:ascii="Arial" w:hAnsi="Arial" w:cs="Arial"/>
          <w:sz w:val="24"/>
          <w:szCs w:val="24"/>
        </w:rPr>
      </w:pPr>
      <w:r w:rsidRPr="00B26763">
        <w:rPr>
          <w:rFonts w:ascii="Arial" w:hAnsi="Arial" w:cs="Arial"/>
          <w:sz w:val="24"/>
          <w:szCs w:val="24"/>
        </w:rPr>
        <w:t>pH + pOH = 14</w:t>
      </w:r>
    </w:p>
    <w:p w:rsidR="00B26763" w:rsidRPr="00B26763" w:rsidRDefault="00B26763" w:rsidP="003D1968">
      <w:pPr>
        <w:ind w:firstLine="720"/>
        <w:jc w:val="both"/>
        <w:rPr>
          <w:rFonts w:ascii="Arial" w:hAnsi="Arial" w:cs="Arial"/>
          <w:sz w:val="24"/>
          <w:szCs w:val="24"/>
        </w:rPr>
      </w:pPr>
      <w:r w:rsidRPr="00B26763">
        <w:rPr>
          <w:rFonts w:ascii="Arial" w:hAnsi="Arial" w:cs="Arial"/>
          <w:sz w:val="24"/>
          <w:szCs w:val="24"/>
        </w:rPr>
        <w:t>pH = 14 – pOH</w:t>
      </w:r>
    </w:p>
    <w:p w:rsidR="00B26763" w:rsidRPr="00B26763" w:rsidRDefault="00B26763" w:rsidP="003D1968">
      <w:pPr>
        <w:ind w:firstLine="720"/>
        <w:jc w:val="both"/>
        <w:rPr>
          <w:rFonts w:ascii="Arial" w:hAnsi="Arial" w:cs="Arial"/>
          <w:sz w:val="24"/>
          <w:szCs w:val="24"/>
        </w:rPr>
      </w:pPr>
      <w:r w:rsidRPr="00B26763">
        <w:rPr>
          <w:rFonts w:ascii="Arial" w:hAnsi="Arial" w:cs="Arial"/>
          <w:sz w:val="24"/>
          <w:szCs w:val="24"/>
        </w:rPr>
        <w:t>pH = 14 – 9.602 = 4.398</w:t>
      </w:r>
    </w:p>
    <w:p w:rsidR="00B26763" w:rsidRPr="00B26763" w:rsidRDefault="00B26763" w:rsidP="003D1968">
      <w:pPr>
        <w:ind w:firstLine="720"/>
        <w:jc w:val="both"/>
        <w:rPr>
          <w:rFonts w:ascii="Arial" w:hAnsi="Arial" w:cs="Arial"/>
          <w:sz w:val="24"/>
          <w:szCs w:val="24"/>
        </w:rPr>
      </w:pPr>
      <w:r w:rsidRPr="00B26763">
        <w:rPr>
          <w:rFonts w:ascii="Arial" w:hAnsi="Arial" w:cs="Arial"/>
          <w:sz w:val="24"/>
          <w:szCs w:val="24"/>
        </w:rPr>
        <w:t>pH = -log[H</w:t>
      </w:r>
      <w:r w:rsidRPr="00B26763">
        <w:rPr>
          <w:rFonts w:ascii="Arial" w:hAnsi="Arial" w:cs="Arial"/>
          <w:sz w:val="24"/>
          <w:szCs w:val="24"/>
          <w:vertAlign w:val="superscript"/>
        </w:rPr>
        <w:t>+</w:t>
      </w:r>
      <w:r w:rsidRPr="00B26763">
        <w:rPr>
          <w:rFonts w:ascii="Arial" w:hAnsi="Arial" w:cs="Arial"/>
          <w:sz w:val="24"/>
          <w:szCs w:val="24"/>
        </w:rPr>
        <w:t>]</w:t>
      </w:r>
    </w:p>
    <w:p w:rsidR="00B26763" w:rsidRPr="00B26763" w:rsidRDefault="00B26763" w:rsidP="003D1968">
      <w:pPr>
        <w:ind w:firstLine="720"/>
        <w:jc w:val="both"/>
        <w:rPr>
          <w:rFonts w:ascii="Arial" w:hAnsi="Arial" w:cs="Arial"/>
          <w:sz w:val="24"/>
          <w:szCs w:val="24"/>
        </w:rPr>
      </w:pPr>
      <w:r w:rsidRPr="00B26763">
        <w:rPr>
          <w:rFonts w:ascii="Arial" w:hAnsi="Arial" w:cs="Arial"/>
          <w:sz w:val="24"/>
          <w:szCs w:val="24"/>
        </w:rPr>
        <w:t>4.398 = -log[H</w:t>
      </w:r>
      <w:r w:rsidRPr="00B26763">
        <w:rPr>
          <w:rFonts w:ascii="Arial" w:hAnsi="Arial" w:cs="Arial"/>
          <w:sz w:val="24"/>
          <w:szCs w:val="24"/>
          <w:vertAlign w:val="superscript"/>
        </w:rPr>
        <w:t>+</w:t>
      </w:r>
      <w:r w:rsidRPr="00B26763">
        <w:rPr>
          <w:rFonts w:ascii="Arial" w:hAnsi="Arial" w:cs="Arial"/>
          <w:sz w:val="24"/>
          <w:szCs w:val="24"/>
        </w:rPr>
        <w:t>]</w:t>
      </w:r>
    </w:p>
    <w:p w:rsidR="00B26763" w:rsidRPr="00B26763" w:rsidRDefault="00B26763" w:rsidP="003D1968">
      <w:pPr>
        <w:ind w:firstLine="720"/>
        <w:jc w:val="both"/>
        <w:rPr>
          <w:rFonts w:ascii="Arial" w:hAnsi="Arial" w:cs="Arial"/>
          <w:sz w:val="24"/>
          <w:szCs w:val="24"/>
          <w:vertAlign w:val="superscript"/>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 10</w:t>
      </w:r>
      <w:r w:rsidRPr="00B26763">
        <w:rPr>
          <w:rFonts w:ascii="Arial" w:hAnsi="Arial" w:cs="Arial"/>
          <w:sz w:val="24"/>
          <w:szCs w:val="24"/>
          <w:vertAlign w:val="superscript"/>
        </w:rPr>
        <w:t>(-4.398)</w:t>
      </w:r>
    </w:p>
    <w:p w:rsidR="00B26763" w:rsidRPr="00B26763" w:rsidRDefault="00B26763" w:rsidP="003D1968">
      <w:pPr>
        <w:ind w:firstLine="720"/>
        <w:jc w:val="both"/>
        <w:rPr>
          <w:rFonts w:ascii="Arial" w:eastAsiaTheme="minorEastAsia" w:hAnsi="Arial" w:cs="Arial"/>
          <w:sz w:val="24"/>
          <w:szCs w:val="24"/>
          <w:vertAlign w:val="superscript"/>
        </w:rPr>
      </w:pPr>
      <w:r w:rsidRPr="00B26763">
        <w:rPr>
          <w:rFonts w:ascii="Arial" w:hAnsi="Arial" w:cs="Arial"/>
          <w:sz w:val="24"/>
          <w:szCs w:val="24"/>
        </w:rPr>
        <w:t>[H</w:t>
      </w:r>
      <w:r w:rsidRPr="00B26763">
        <w:rPr>
          <w:rFonts w:ascii="Arial" w:hAnsi="Arial" w:cs="Arial"/>
          <w:sz w:val="24"/>
          <w:szCs w:val="24"/>
          <w:vertAlign w:val="superscript"/>
        </w:rPr>
        <w:t>+</w:t>
      </w:r>
      <w:r w:rsidRPr="00B26763">
        <w:rPr>
          <w:rFonts w:ascii="Arial" w:hAnsi="Arial" w:cs="Arial"/>
          <w:sz w:val="24"/>
          <w:szCs w:val="24"/>
        </w:rPr>
        <w:t xml:space="preserve">] = 4.0 </w:t>
      </w:r>
      <m:oMath>
        <m:r>
          <w:rPr>
            <w:rFonts w:ascii="Cambria Math" w:hAnsi="Cambria Math" w:cs="Arial"/>
            <w:sz w:val="24"/>
            <w:szCs w:val="24"/>
          </w:rPr>
          <m:t>×</m:t>
        </m:r>
      </m:oMath>
      <w:r w:rsidRPr="00B26763">
        <w:rPr>
          <w:rFonts w:ascii="Arial" w:eastAsiaTheme="minorEastAsia" w:hAnsi="Arial" w:cs="Arial"/>
          <w:sz w:val="24"/>
          <w:szCs w:val="24"/>
        </w:rPr>
        <w:t xml:space="preserve"> 10</w:t>
      </w:r>
      <w:r w:rsidRPr="00B26763">
        <w:rPr>
          <w:rFonts w:ascii="Arial" w:eastAsiaTheme="minorEastAsia" w:hAnsi="Arial" w:cs="Arial"/>
          <w:sz w:val="24"/>
          <w:szCs w:val="24"/>
          <w:vertAlign w:val="superscript"/>
        </w:rPr>
        <w:t>-5</w:t>
      </w:r>
      <w:r w:rsidRPr="00B26763">
        <w:rPr>
          <w:rFonts w:ascii="Arial" w:eastAsiaTheme="minorEastAsia" w:hAnsi="Arial" w:cs="Arial"/>
          <w:sz w:val="24"/>
          <w:szCs w:val="24"/>
        </w:rPr>
        <w:t xml:space="preserve"> moldm</w:t>
      </w:r>
      <w:r w:rsidRPr="00B26763">
        <w:rPr>
          <w:rFonts w:ascii="Arial" w:eastAsiaTheme="minorEastAsia" w:hAnsi="Arial" w:cs="Arial"/>
          <w:sz w:val="24"/>
          <w:szCs w:val="24"/>
          <w:vertAlign w:val="superscript"/>
        </w:rPr>
        <w:t>-3</w:t>
      </w:r>
    </w:p>
    <w:p w:rsidR="00B26763" w:rsidRPr="00B26763" w:rsidRDefault="00B26763" w:rsidP="00B26763">
      <w:pPr>
        <w:jc w:val="both"/>
        <w:rPr>
          <w:rFonts w:ascii="Arial" w:hAnsi="Arial" w:cs="Arial"/>
          <w:b/>
          <w:sz w:val="24"/>
          <w:szCs w:val="24"/>
        </w:rPr>
      </w:pPr>
    </w:p>
    <w:p w:rsidR="00B26763" w:rsidRPr="00D40C06" w:rsidRDefault="00B26763" w:rsidP="00B26763">
      <w:pPr>
        <w:jc w:val="both"/>
        <w:rPr>
          <w:rFonts w:ascii="Arial" w:hAnsi="Arial" w:cs="Arial"/>
          <w:b/>
          <w:sz w:val="28"/>
          <w:szCs w:val="28"/>
        </w:rPr>
      </w:pPr>
      <w:r w:rsidRPr="00D40C06">
        <w:rPr>
          <w:rFonts w:ascii="Arial" w:hAnsi="Arial" w:cs="Arial"/>
          <w:b/>
          <w:sz w:val="28"/>
          <w:szCs w:val="28"/>
        </w:rPr>
        <w:t>Applications of pH</w:t>
      </w:r>
    </w:p>
    <w:p w:rsidR="00D40C06" w:rsidRPr="00D40C06" w:rsidRDefault="00B26763" w:rsidP="00D40C06">
      <w:pPr>
        <w:pStyle w:val="ListParagraph"/>
        <w:numPr>
          <w:ilvl w:val="0"/>
          <w:numId w:val="4"/>
        </w:numPr>
        <w:jc w:val="both"/>
        <w:rPr>
          <w:rFonts w:ascii="Arial" w:hAnsi="Arial" w:cs="Arial"/>
          <w:sz w:val="24"/>
          <w:szCs w:val="24"/>
        </w:rPr>
      </w:pPr>
      <w:r w:rsidRPr="00B26763">
        <w:rPr>
          <w:rFonts w:ascii="Arial" w:hAnsi="Arial" w:cs="Arial"/>
          <w:sz w:val="24"/>
          <w:szCs w:val="24"/>
        </w:rPr>
        <w:t xml:space="preserve">Agriculture: Farmers use pH measurements to assess the soil's acidity or alkalinity. </w:t>
      </w:r>
    </w:p>
    <w:p w:rsidR="00D40C06" w:rsidRPr="00D40C06" w:rsidRDefault="00B26763" w:rsidP="00D40C06">
      <w:pPr>
        <w:pStyle w:val="ListParagraph"/>
        <w:numPr>
          <w:ilvl w:val="0"/>
          <w:numId w:val="4"/>
        </w:numPr>
        <w:jc w:val="both"/>
        <w:rPr>
          <w:rFonts w:ascii="Arial" w:hAnsi="Arial" w:cs="Arial"/>
          <w:sz w:val="24"/>
          <w:szCs w:val="24"/>
        </w:rPr>
      </w:pPr>
      <w:r w:rsidRPr="00B26763">
        <w:rPr>
          <w:rFonts w:ascii="Arial" w:hAnsi="Arial" w:cs="Arial"/>
          <w:sz w:val="24"/>
          <w:szCs w:val="24"/>
        </w:rPr>
        <w:t>Quality Control: Many manufacturing processes require precise pH control to maintain product quality.</w:t>
      </w:r>
    </w:p>
    <w:p w:rsidR="00D40C06" w:rsidRPr="00D40C06" w:rsidRDefault="00B26763" w:rsidP="00D40C06">
      <w:pPr>
        <w:pStyle w:val="ListParagraph"/>
        <w:numPr>
          <w:ilvl w:val="0"/>
          <w:numId w:val="4"/>
        </w:numPr>
        <w:jc w:val="both"/>
        <w:rPr>
          <w:rFonts w:ascii="Arial" w:hAnsi="Arial" w:cs="Arial"/>
          <w:sz w:val="24"/>
          <w:szCs w:val="24"/>
        </w:rPr>
      </w:pPr>
      <w:r w:rsidRPr="00B26763">
        <w:rPr>
          <w:rFonts w:ascii="Arial" w:hAnsi="Arial" w:cs="Arial"/>
          <w:sz w:val="24"/>
          <w:szCs w:val="24"/>
        </w:rPr>
        <w:t>Swimming Pools: Maintaining the proper pH in swimming pools and spas is necessary to ensure the water is safe and comfortable for swimmers.</w:t>
      </w:r>
    </w:p>
    <w:p w:rsidR="00D40C06" w:rsidRPr="00D40C06" w:rsidRDefault="00B26763" w:rsidP="00D40C06">
      <w:pPr>
        <w:pStyle w:val="ListParagraph"/>
        <w:numPr>
          <w:ilvl w:val="0"/>
          <w:numId w:val="4"/>
        </w:numPr>
        <w:jc w:val="both"/>
        <w:rPr>
          <w:rFonts w:ascii="Arial" w:hAnsi="Arial" w:cs="Arial"/>
          <w:sz w:val="24"/>
          <w:szCs w:val="24"/>
        </w:rPr>
      </w:pPr>
      <w:r w:rsidRPr="00B26763">
        <w:rPr>
          <w:rFonts w:ascii="Arial" w:hAnsi="Arial" w:cs="Arial"/>
          <w:sz w:val="24"/>
          <w:szCs w:val="24"/>
        </w:rPr>
        <w:t>Water Quality Testing: Drinking water, wastewater, and natural bodies of water are tested to ensure they meet appropriate pH standards</w:t>
      </w:r>
      <w:r w:rsidR="00D40C06">
        <w:rPr>
          <w:rFonts w:ascii="Arial" w:hAnsi="Arial" w:cs="Arial"/>
          <w:sz w:val="24"/>
          <w:szCs w:val="24"/>
        </w:rPr>
        <w:t>.</w:t>
      </w:r>
    </w:p>
    <w:p w:rsidR="00B26763" w:rsidRPr="00B26763" w:rsidRDefault="00B26763" w:rsidP="00B26763">
      <w:pPr>
        <w:pStyle w:val="ListParagraph"/>
        <w:numPr>
          <w:ilvl w:val="0"/>
          <w:numId w:val="4"/>
        </w:numPr>
        <w:jc w:val="both"/>
        <w:rPr>
          <w:rFonts w:ascii="Arial" w:hAnsi="Arial" w:cs="Arial"/>
          <w:sz w:val="24"/>
          <w:szCs w:val="24"/>
        </w:rPr>
      </w:pPr>
      <w:r w:rsidRPr="00B26763">
        <w:rPr>
          <w:rFonts w:ascii="Arial" w:hAnsi="Arial" w:cs="Arial"/>
          <w:sz w:val="24"/>
          <w:szCs w:val="24"/>
        </w:rPr>
        <w:t xml:space="preserve">Healthcare: The pH of body fluids, such as blood and urine, is monitored in clinical settings to diagnose and manage health conditions.    </w:t>
      </w:r>
    </w:p>
    <w:p w:rsidR="00B26763" w:rsidRPr="00B26763" w:rsidRDefault="00B26763" w:rsidP="00B26763">
      <w:pPr>
        <w:jc w:val="both"/>
        <w:rPr>
          <w:rFonts w:ascii="Arial" w:hAnsi="Arial" w:cs="Arial"/>
          <w:sz w:val="24"/>
          <w:szCs w:val="24"/>
        </w:rPr>
      </w:pPr>
    </w:p>
    <w:p w:rsidR="00B26763" w:rsidRPr="00D40C06" w:rsidRDefault="00D40C06" w:rsidP="00B26763">
      <w:pPr>
        <w:jc w:val="both"/>
        <w:rPr>
          <w:rFonts w:ascii="Arial" w:hAnsi="Arial" w:cs="Arial"/>
          <w:b/>
          <w:sz w:val="28"/>
          <w:szCs w:val="28"/>
        </w:rPr>
      </w:pPr>
      <w:r w:rsidRPr="00D40C06">
        <w:rPr>
          <w:rFonts w:ascii="Arial" w:hAnsi="Arial" w:cs="Arial"/>
          <w:b/>
          <w:sz w:val="28"/>
          <w:szCs w:val="28"/>
        </w:rPr>
        <w:t>Indicators</w:t>
      </w:r>
    </w:p>
    <w:p w:rsidR="00B26763" w:rsidRPr="00B26763" w:rsidRDefault="00B26763" w:rsidP="00B26763">
      <w:pPr>
        <w:jc w:val="both"/>
        <w:rPr>
          <w:rFonts w:ascii="Arial" w:hAnsi="Arial" w:cs="Arial"/>
          <w:sz w:val="24"/>
          <w:szCs w:val="24"/>
        </w:rPr>
      </w:pPr>
      <w:r w:rsidRPr="00B26763">
        <w:rPr>
          <w:rFonts w:ascii="Arial" w:hAnsi="Arial" w:cs="Arial"/>
          <w:sz w:val="24"/>
          <w:szCs w:val="24"/>
        </w:rPr>
        <w:t>Indicators are weak organic acids or bases that show a colour change in solution based on the hydrogen ion, H</w:t>
      </w:r>
      <w:r w:rsidRPr="00B26763">
        <w:rPr>
          <w:rFonts w:ascii="Arial" w:hAnsi="Arial" w:cs="Arial"/>
          <w:sz w:val="24"/>
          <w:szCs w:val="24"/>
          <w:vertAlign w:val="superscript"/>
        </w:rPr>
        <w:t>+</w:t>
      </w:r>
      <w:r w:rsidRPr="00B26763">
        <w:rPr>
          <w:rFonts w:ascii="Arial" w:hAnsi="Arial" w:cs="Arial"/>
          <w:sz w:val="24"/>
          <w:szCs w:val="24"/>
        </w:rPr>
        <w:t>, concentration in that solution.</w:t>
      </w:r>
    </w:p>
    <w:p w:rsidR="00B26763" w:rsidRDefault="00B26763" w:rsidP="00B26763">
      <w:pPr>
        <w:jc w:val="both"/>
        <w:rPr>
          <w:rFonts w:ascii="Arial" w:hAnsi="Arial" w:cs="Arial"/>
          <w:sz w:val="24"/>
          <w:szCs w:val="24"/>
        </w:rPr>
      </w:pPr>
      <w:r w:rsidRPr="00B26763">
        <w:rPr>
          <w:rFonts w:ascii="Arial" w:hAnsi="Arial" w:cs="Arial"/>
          <w:sz w:val="24"/>
          <w:szCs w:val="24"/>
        </w:rPr>
        <w:t>Indicators are usually weak acids or bases so they ionize partially in solution. The colour change is based on the degree of its ionization in that solution. Each indicator has its own specific pH range over which it changes colour.</w:t>
      </w:r>
    </w:p>
    <w:p w:rsidR="00D40C06" w:rsidRPr="00B26763" w:rsidRDefault="00D40C06" w:rsidP="00B26763">
      <w:pPr>
        <w:jc w:val="both"/>
        <w:rPr>
          <w:rFonts w:ascii="Arial" w:hAnsi="Arial" w:cs="Arial"/>
          <w:sz w:val="24"/>
          <w:szCs w:val="24"/>
        </w:rPr>
      </w:pPr>
    </w:p>
    <w:p w:rsidR="00B26763" w:rsidRPr="00D40C06" w:rsidRDefault="00B26763" w:rsidP="00B26763">
      <w:pPr>
        <w:jc w:val="both"/>
        <w:rPr>
          <w:rFonts w:ascii="Arial" w:hAnsi="Arial" w:cs="Arial"/>
          <w:b/>
          <w:sz w:val="28"/>
          <w:szCs w:val="28"/>
        </w:rPr>
      </w:pPr>
      <w:r w:rsidRPr="00D40C06">
        <w:rPr>
          <w:rFonts w:ascii="Arial" w:hAnsi="Arial" w:cs="Arial"/>
          <w:b/>
          <w:sz w:val="28"/>
          <w:szCs w:val="28"/>
        </w:rPr>
        <w:t>Types of indicators</w:t>
      </w:r>
    </w:p>
    <w:p w:rsidR="00B26763" w:rsidRPr="00B26763" w:rsidRDefault="00B26763" w:rsidP="003D1968">
      <w:pPr>
        <w:pStyle w:val="ListParagraph"/>
        <w:numPr>
          <w:ilvl w:val="0"/>
          <w:numId w:val="3"/>
        </w:numPr>
        <w:ind w:left="360"/>
        <w:jc w:val="both"/>
        <w:rPr>
          <w:rFonts w:ascii="Arial" w:hAnsi="Arial" w:cs="Arial"/>
          <w:sz w:val="24"/>
          <w:szCs w:val="24"/>
        </w:rPr>
      </w:pPr>
      <w:r w:rsidRPr="00D40C06">
        <w:rPr>
          <w:rFonts w:ascii="Arial" w:hAnsi="Arial" w:cs="Arial"/>
          <w:b/>
          <w:sz w:val="24"/>
          <w:szCs w:val="24"/>
        </w:rPr>
        <w:t>Natural Indicators</w:t>
      </w:r>
      <w:r w:rsidR="00D40C06" w:rsidRPr="00D40C06">
        <w:rPr>
          <w:rFonts w:ascii="Arial" w:hAnsi="Arial" w:cs="Arial"/>
          <w:b/>
          <w:sz w:val="24"/>
          <w:szCs w:val="24"/>
        </w:rPr>
        <w:t>:</w:t>
      </w:r>
      <w:r w:rsidR="00D40C06">
        <w:rPr>
          <w:rFonts w:ascii="Arial" w:hAnsi="Arial" w:cs="Arial"/>
          <w:sz w:val="24"/>
          <w:szCs w:val="24"/>
        </w:rPr>
        <w:t xml:space="preserve"> </w:t>
      </w:r>
      <w:r w:rsidR="00D40C06" w:rsidRPr="00B26763">
        <w:rPr>
          <w:rFonts w:ascii="Arial" w:hAnsi="Arial" w:cs="Arial"/>
          <w:sz w:val="24"/>
          <w:szCs w:val="24"/>
        </w:rPr>
        <w:t xml:space="preserve">are indicators found in nature used to detect the acidity or alkalinity of a substance. </w:t>
      </w:r>
      <w:r w:rsidR="00D40C06">
        <w:rPr>
          <w:rFonts w:ascii="Arial" w:hAnsi="Arial" w:cs="Arial"/>
          <w:sz w:val="24"/>
          <w:szCs w:val="24"/>
        </w:rPr>
        <w:t>e</w:t>
      </w:r>
      <w:r w:rsidR="00D40C06" w:rsidRPr="00B26763">
        <w:rPr>
          <w:rFonts w:ascii="Arial" w:hAnsi="Arial" w:cs="Arial"/>
          <w:sz w:val="24"/>
          <w:szCs w:val="24"/>
        </w:rPr>
        <w:t>.g. litmus paper</w:t>
      </w:r>
      <w:r w:rsidR="00D40C06">
        <w:rPr>
          <w:rFonts w:ascii="Arial" w:hAnsi="Arial" w:cs="Arial"/>
          <w:sz w:val="24"/>
          <w:szCs w:val="24"/>
        </w:rPr>
        <w:t>,</w:t>
      </w:r>
      <w:r w:rsidR="00D40C06" w:rsidRPr="00B26763">
        <w:rPr>
          <w:rFonts w:ascii="Arial" w:hAnsi="Arial" w:cs="Arial"/>
          <w:sz w:val="24"/>
          <w:szCs w:val="24"/>
        </w:rPr>
        <w:t xml:space="preserve"> turmeric, grape juice, china rose</w:t>
      </w:r>
      <w:r w:rsidR="00D40C06">
        <w:rPr>
          <w:rFonts w:ascii="Arial" w:hAnsi="Arial" w:cs="Arial"/>
          <w:sz w:val="24"/>
          <w:szCs w:val="24"/>
        </w:rPr>
        <w:t>.</w:t>
      </w:r>
    </w:p>
    <w:p w:rsidR="00D40C06" w:rsidRPr="00D40C06" w:rsidRDefault="00D40C06" w:rsidP="003D1968">
      <w:pPr>
        <w:pStyle w:val="ListParagraph"/>
        <w:ind w:left="360"/>
        <w:jc w:val="both"/>
        <w:rPr>
          <w:rFonts w:ascii="Arial" w:hAnsi="Arial" w:cs="Arial"/>
          <w:sz w:val="24"/>
          <w:szCs w:val="24"/>
        </w:rPr>
      </w:pPr>
    </w:p>
    <w:p w:rsidR="00B26763" w:rsidRPr="00B14442" w:rsidRDefault="00B26763" w:rsidP="003D1968">
      <w:pPr>
        <w:pStyle w:val="ListParagraph"/>
        <w:numPr>
          <w:ilvl w:val="0"/>
          <w:numId w:val="3"/>
        </w:numPr>
        <w:ind w:left="360"/>
        <w:jc w:val="both"/>
        <w:rPr>
          <w:rFonts w:ascii="Arial" w:hAnsi="Arial" w:cs="Arial"/>
          <w:sz w:val="24"/>
          <w:szCs w:val="24"/>
        </w:rPr>
      </w:pPr>
      <w:r w:rsidRPr="00D40C06">
        <w:rPr>
          <w:rFonts w:ascii="Arial" w:hAnsi="Arial" w:cs="Arial"/>
          <w:b/>
          <w:sz w:val="24"/>
          <w:szCs w:val="24"/>
        </w:rPr>
        <w:t>Synthetic indicators</w:t>
      </w:r>
      <w:r w:rsidR="00D40C06" w:rsidRPr="00D40C06">
        <w:rPr>
          <w:rFonts w:ascii="Arial" w:hAnsi="Arial" w:cs="Arial"/>
          <w:b/>
          <w:sz w:val="24"/>
          <w:szCs w:val="24"/>
        </w:rPr>
        <w:t>:</w:t>
      </w:r>
      <w:r w:rsidR="00D40C06" w:rsidRPr="00D40C06">
        <w:rPr>
          <w:rFonts w:ascii="Arial" w:hAnsi="Arial" w:cs="Arial"/>
          <w:sz w:val="24"/>
          <w:szCs w:val="24"/>
        </w:rPr>
        <w:t xml:space="preserve"> are indicators that are synthesized in the laboratory. E.g. Methyl orange, Phenolphthalein.</w:t>
      </w:r>
    </w:p>
    <w:p w:rsidR="00B26763" w:rsidRPr="00B26763" w:rsidRDefault="00B26763" w:rsidP="00B26763">
      <w:pPr>
        <w:jc w:val="both"/>
        <w:rPr>
          <w:rFonts w:ascii="Arial" w:hAnsi="Arial" w:cs="Arial"/>
          <w:sz w:val="24"/>
          <w:szCs w:val="24"/>
        </w:rPr>
      </w:pPr>
    </w:p>
    <w:p w:rsidR="005257DC" w:rsidRDefault="005257DC" w:rsidP="00B26763">
      <w:pPr>
        <w:jc w:val="both"/>
        <w:rPr>
          <w:rFonts w:ascii="Arial" w:hAnsi="Arial" w:cs="Arial"/>
          <w:b/>
          <w:sz w:val="28"/>
          <w:szCs w:val="28"/>
          <w:u w:val="single"/>
        </w:rPr>
      </w:pPr>
      <w:r w:rsidRPr="005257DC">
        <w:rPr>
          <w:rFonts w:ascii="Arial" w:hAnsi="Arial" w:cs="Arial"/>
          <w:b/>
          <w:sz w:val="28"/>
          <w:szCs w:val="28"/>
          <w:u w:val="single"/>
        </w:rPr>
        <w:t>Colour Change for some Indicators</w:t>
      </w:r>
    </w:p>
    <w:p w:rsidR="005257DC" w:rsidRPr="005257DC" w:rsidRDefault="005257DC" w:rsidP="00B26763">
      <w:pPr>
        <w:jc w:val="both"/>
        <w:rPr>
          <w:rFonts w:ascii="Arial" w:hAnsi="Arial" w:cs="Arial"/>
          <w:b/>
          <w:sz w:val="18"/>
          <w:szCs w:val="18"/>
          <w:u w:val="single"/>
        </w:rPr>
      </w:pP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38"/>
        <w:gridCol w:w="1459"/>
        <w:gridCol w:w="1134"/>
        <w:gridCol w:w="2268"/>
        <w:gridCol w:w="2552"/>
      </w:tblGrid>
      <w:tr w:rsidR="00E128DD" w:rsidRPr="005257DC" w:rsidTr="005257DC">
        <w:trPr>
          <w:trHeight w:val="556"/>
          <w:jc w:val="center"/>
        </w:trPr>
        <w:tc>
          <w:tcPr>
            <w:tcW w:w="1938" w:type="dxa"/>
          </w:tcPr>
          <w:p w:rsidR="00E128DD" w:rsidRPr="005257DC" w:rsidRDefault="00E128DD" w:rsidP="005257DC">
            <w:pPr>
              <w:jc w:val="center"/>
              <w:rPr>
                <w:rFonts w:ascii="Arial" w:hAnsi="Arial" w:cs="Arial"/>
                <w:b/>
                <w:sz w:val="28"/>
                <w:szCs w:val="28"/>
              </w:rPr>
            </w:pPr>
            <w:r w:rsidRPr="005257DC">
              <w:rPr>
                <w:rFonts w:ascii="Arial" w:hAnsi="Arial" w:cs="Arial"/>
                <w:b/>
                <w:sz w:val="28"/>
                <w:szCs w:val="28"/>
              </w:rPr>
              <w:t>Indicator</w:t>
            </w:r>
          </w:p>
        </w:tc>
        <w:tc>
          <w:tcPr>
            <w:tcW w:w="1459" w:type="dxa"/>
          </w:tcPr>
          <w:p w:rsidR="00E128DD" w:rsidRPr="005257DC" w:rsidRDefault="00E128DD" w:rsidP="005257DC">
            <w:pPr>
              <w:jc w:val="center"/>
              <w:rPr>
                <w:rFonts w:ascii="Arial" w:hAnsi="Arial" w:cs="Arial"/>
                <w:b/>
                <w:sz w:val="28"/>
                <w:szCs w:val="28"/>
              </w:rPr>
            </w:pPr>
            <w:r w:rsidRPr="005257DC">
              <w:rPr>
                <w:rFonts w:ascii="Arial" w:hAnsi="Arial" w:cs="Arial"/>
                <w:b/>
                <w:sz w:val="28"/>
                <w:szCs w:val="28"/>
              </w:rPr>
              <w:t>pH range</w:t>
            </w:r>
          </w:p>
        </w:tc>
        <w:tc>
          <w:tcPr>
            <w:tcW w:w="1134" w:type="dxa"/>
          </w:tcPr>
          <w:p w:rsidR="00E128DD" w:rsidRPr="005257DC" w:rsidRDefault="005257DC" w:rsidP="005257DC">
            <w:pPr>
              <w:jc w:val="center"/>
              <w:rPr>
                <w:rFonts w:ascii="Arial" w:hAnsi="Arial" w:cs="Arial"/>
                <w:b/>
                <w:sz w:val="28"/>
                <w:szCs w:val="28"/>
              </w:rPr>
            </w:pPr>
            <w:r w:rsidRPr="005257DC">
              <w:rPr>
                <w:rFonts w:ascii="Arial" w:hAnsi="Arial" w:cs="Arial"/>
                <w:b/>
                <w:sz w:val="28"/>
                <w:szCs w:val="28"/>
              </w:rPr>
              <w:t>C</w:t>
            </w:r>
            <w:r w:rsidR="00E128DD" w:rsidRPr="005257DC">
              <w:rPr>
                <w:rFonts w:ascii="Arial" w:hAnsi="Arial" w:cs="Arial"/>
                <w:b/>
                <w:sz w:val="28"/>
                <w:szCs w:val="28"/>
              </w:rPr>
              <w:t>olour</w:t>
            </w:r>
          </w:p>
        </w:tc>
        <w:tc>
          <w:tcPr>
            <w:tcW w:w="2268" w:type="dxa"/>
          </w:tcPr>
          <w:p w:rsidR="00E128DD" w:rsidRPr="005257DC" w:rsidRDefault="00E128DD" w:rsidP="005257DC">
            <w:pPr>
              <w:jc w:val="center"/>
              <w:rPr>
                <w:rFonts w:ascii="Arial" w:hAnsi="Arial" w:cs="Arial"/>
                <w:b/>
                <w:sz w:val="28"/>
                <w:szCs w:val="28"/>
              </w:rPr>
            </w:pPr>
            <w:r w:rsidRPr="005257DC">
              <w:rPr>
                <w:rFonts w:ascii="Arial" w:hAnsi="Arial" w:cs="Arial"/>
                <w:b/>
                <w:sz w:val="28"/>
                <w:szCs w:val="28"/>
              </w:rPr>
              <w:t>Acidic Medium</w:t>
            </w:r>
          </w:p>
        </w:tc>
        <w:tc>
          <w:tcPr>
            <w:tcW w:w="2552" w:type="dxa"/>
          </w:tcPr>
          <w:p w:rsidR="00E128DD" w:rsidRPr="005257DC" w:rsidRDefault="00E128DD" w:rsidP="005257DC">
            <w:pPr>
              <w:jc w:val="center"/>
              <w:rPr>
                <w:rFonts w:ascii="Arial" w:hAnsi="Arial" w:cs="Arial"/>
                <w:b/>
                <w:sz w:val="28"/>
                <w:szCs w:val="28"/>
              </w:rPr>
            </w:pPr>
            <w:r w:rsidRPr="005257DC">
              <w:rPr>
                <w:rFonts w:ascii="Arial" w:hAnsi="Arial" w:cs="Arial"/>
                <w:b/>
                <w:sz w:val="28"/>
                <w:szCs w:val="28"/>
              </w:rPr>
              <w:t>Alkaline Medium</w:t>
            </w:r>
          </w:p>
        </w:tc>
      </w:tr>
      <w:tr w:rsidR="00E128DD" w:rsidTr="005257DC">
        <w:trPr>
          <w:jc w:val="center"/>
        </w:trPr>
        <w:tc>
          <w:tcPr>
            <w:tcW w:w="1938" w:type="dxa"/>
          </w:tcPr>
          <w:p w:rsidR="00E128DD" w:rsidRDefault="00E128DD" w:rsidP="00B26763">
            <w:pPr>
              <w:jc w:val="both"/>
              <w:rPr>
                <w:rFonts w:ascii="Arial" w:hAnsi="Arial" w:cs="Arial"/>
                <w:sz w:val="24"/>
                <w:szCs w:val="24"/>
              </w:rPr>
            </w:pPr>
            <w:r w:rsidRPr="00B26763">
              <w:rPr>
                <w:rFonts w:ascii="Arial" w:hAnsi="Arial" w:cs="Arial"/>
                <w:sz w:val="24"/>
                <w:szCs w:val="24"/>
              </w:rPr>
              <w:t>Methyl Orange</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r w:rsidRPr="00B26763">
              <w:rPr>
                <w:rFonts w:ascii="Arial" w:hAnsi="Arial" w:cs="Arial"/>
                <w:sz w:val="24"/>
                <w:szCs w:val="24"/>
              </w:rPr>
              <w:t>Litmus</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r w:rsidRPr="00B26763">
              <w:rPr>
                <w:rFonts w:ascii="Arial" w:hAnsi="Arial" w:cs="Arial"/>
                <w:sz w:val="24"/>
                <w:szCs w:val="24"/>
              </w:rPr>
              <w:t>Phenolphthalein</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p>
        </w:tc>
        <w:tc>
          <w:tcPr>
            <w:tcW w:w="1459" w:type="dxa"/>
          </w:tcPr>
          <w:p w:rsidR="00E128DD" w:rsidRDefault="00E128DD" w:rsidP="00B26763">
            <w:pPr>
              <w:jc w:val="both"/>
              <w:rPr>
                <w:rFonts w:ascii="Arial" w:hAnsi="Arial" w:cs="Arial"/>
                <w:sz w:val="24"/>
                <w:szCs w:val="24"/>
              </w:rPr>
            </w:pPr>
            <w:r w:rsidRPr="00B26763">
              <w:rPr>
                <w:rFonts w:ascii="Arial" w:hAnsi="Arial" w:cs="Arial"/>
                <w:sz w:val="24"/>
                <w:szCs w:val="24"/>
              </w:rPr>
              <w:t>3.1 – 4.6</w:t>
            </w:r>
          </w:p>
          <w:p w:rsidR="00E128DD" w:rsidRDefault="00E128DD" w:rsidP="00B26763">
            <w:pPr>
              <w:jc w:val="both"/>
              <w:rPr>
                <w:rFonts w:ascii="Arial" w:hAnsi="Arial" w:cs="Arial"/>
                <w:sz w:val="24"/>
                <w:szCs w:val="24"/>
              </w:rPr>
            </w:pPr>
          </w:p>
          <w:p w:rsidR="00E128DD" w:rsidRDefault="00E128DD" w:rsidP="00E128DD">
            <w:pPr>
              <w:jc w:val="both"/>
              <w:rPr>
                <w:rFonts w:ascii="Arial" w:hAnsi="Arial" w:cs="Arial"/>
                <w:sz w:val="24"/>
                <w:szCs w:val="24"/>
              </w:rPr>
            </w:pPr>
            <w:r w:rsidRPr="00B26763">
              <w:rPr>
                <w:rFonts w:ascii="Arial" w:hAnsi="Arial" w:cs="Arial"/>
                <w:sz w:val="24"/>
                <w:szCs w:val="24"/>
              </w:rPr>
              <w:t>5.0 –</w:t>
            </w:r>
            <w:r w:rsidR="005257DC">
              <w:rPr>
                <w:rFonts w:ascii="Arial" w:hAnsi="Arial" w:cs="Arial"/>
                <w:sz w:val="24"/>
                <w:szCs w:val="24"/>
              </w:rPr>
              <w:t xml:space="preserve"> </w:t>
            </w:r>
            <w:r w:rsidRPr="00B26763">
              <w:rPr>
                <w:rFonts w:ascii="Arial" w:hAnsi="Arial" w:cs="Arial"/>
                <w:sz w:val="24"/>
                <w:szCs w:val="24"/>
              </w:rPr>
              <w:t>8.0</w:t>
            </w:r>
          </w:p>
          <w:p w:rsidR="00E128DD" w:rsidRDefault="00E128DD" w:rsidP="00E128DD">
            <w:pPr>
              <w:jc w:val="both"/>
              <w:rPr>
                <w:rFonts w:ascii="Arial" w:hAnsi="Arial" w:cs="Arial"/>
                <w:sz w:val="24"/>
                <w:szCs w:val="24"/>
              </w:rPr>
            </w:pPr>
          </w:p>
          <w:p w:rsidR="00E128DD" w:rsidRPr="00B26763" w:rsidRDefault="00E128DD" w:rsidP="00E128DD">
            <w:pPr>
              <w:jc w:val="both"/>
              <w:rPr>
                <w:rFonts w:ascii="Arial" w:hAnsi="Arial" w:cs="Arial"/>
                <w:sz w:val="24"/>
                <w:szCs w:val="24"/>
              </w:rPr>
            </w:pPr>
            <w:r w:rsidRPr="00B26763">
              <w:rPr>
                <w:rFonts w:ascii="Arial" w:hAnsi="Arial" w:cs="Arial"/>
                <w:sz w:val="24"/>
                <w:szCs w:val="24"/>
              </w:rPr>
              <w:t>8.3 – 10.0</w:t>
            </w:r>
          </w:p>
          <w:p w:rsidR="00E128DD" w:rsidRPr="00B26763" w:rsidRDefault="00E128DD" w:rsidP="00E128DD">
            <w:pPr>
              <w:jc w:val="both"/>
              <w:rPr>
                <w:rFonts w:ascii="Arial" w:hAnsi="Arial" w:cs="Arial"/>
                <w:sz w:val="24"/>
                <w:szCs w:val="24"/>
              </w:rPr>
            </w:pPr>
          </w:p>
          <w:p w:rsidR="00E128DD" w:rsidRDefault="00E128DD" w:rsidP="00B26763">
            <w:pPr>
              <w:jc w:val="both"/>
              <w:rPr>
                <w:rFonts w:ascii="Arial" w:hAnsi="Arial" w:cs="Arial"/>
                <w:sz w:val="24"/>
                <w:szCs w:val="24"/>
              </w:rPr>
            </w:pPr>
          </w:p>
        </w:tc>
        <w:tc>
          <w:tcPr>
            <w:tcW w:w="1134" w:type="dxa"/>
          </w:tcPr>
          <w:p w:rsidR="00E128DD" w:rsidRPr="00B26763" w:rsidRDefault="00E128DD" w:rsidP="00E128DD">
            <w:pPr>
              <w:jc w:val="both"/>
              <w:rPr>
                <w:rFonts w:ascii="Arial" w:hAnsi="Arial" w:cs="Arial"/>
                <w:sz w:val="24"/>
                <w:szCs w:val="24"/>
              </w:rPr>
            </w:pPr>
            <w:r w:rsidRPr="00B26763">
              <w:rPr>
                <w:rFonts w:ascii="Arial" w:hAnsi="Arial" w:cs="Arial"/>
                <w:sz w:val="24"/>
                <w:szCs w:val="24"/>
              </w:rPr>
              <w:t>Orange</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r>
              <w:rPr>
                <w:rFonts w:ascii="Arial" w:hAnsi="Arial" w:cs="Arial"/>
                <w:sz w:val="24"/>
                <w:szCs w:val="24"/>
              </w:rPr>
              <w:t>Purple</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r>
              <w:rPr>
                <w:rFonts w:ascii="Arial" w:hAnsi="Arial" w:cs="Arial"/>
                <w:sz w:val="24"/>
                <w:szCs w:val="24"/>
              </w:rPr>
              <w:t>Pale pink</w:t>
            </w:r>
          </w:p>
        </w:tc>
        <w:tc>
          <w:tcPr>
            <w:tcW w:w="2268" w:type="dxa"/>
          </w:tcPr>
          <w:p w:rsidR="00E128DD" w:rsidRDefault="00E128DD" w:rsidP="00B26763">
            <w:pPr>
              <w:jc w:val="both"/>
              <w:rPr>
                <w:rFonts w:ascii="Arial" w:hAnsi="Arial" w:cs="Arial"/>
                <w:sz w:val="24"/>
                <w:szCs w:val="24"/>
              </w:rPr>
            </w:pPr>
            <w:r>
              <w:rPr>
                <w:rFonts w:ascii="Arial" w:hAnsi="Arial" w:cs="Arial"/>
                <w:sz w:val="24"/>
                <w:szCs w:val="24"/>
              </w:rPr>
              <w:t>Red</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r>
              <w:rPr>
                <w:rFonts w:ascii="Arial" w:hAnsi="Arial" w:cs="Arial"/>
                <w:sz w:val="24"/>
                <w:szCs w:val="24"/>
              </w:rPr>
              <w:t>Red</w:t>
            </w:r>
          </w:p>
          <w:p w:rsidR="00E128DD" w:rsidRDefault="00E128DD" w:rsidP="00B26763">
            <w:pPr>
              <w:jc w:val="both"/>
              <w:rPr>
                <w:rFonts w:ascii="Arial" w:hAnsi="Arial" w:cs="Arial"/>
                <w:sz w:val="24"/>
                <w:szCs w:val="24"/>
              </w:rPr>
            </w:pPr>
          </w:p>
          <w:p w:rsidR="00E128DD" w:rsidRDefault="00E128DD" w:rsidP="00B26763">
            <w:pPr>
              <w:jc w:val="both"/>
              <w:rPr>
                <w:rFonts w:ascii="Arial" w:hAnsi="Arial" w:cs="Arial"/>
                <w:sz w:val="24"/>
                <w:szCs w:val="24"/>
              </w:rPr>
            </w:pPr>
            <w:r>
              <w:rPr>
                <w:rFonts w:ascii="Arial" w:hAnsi="Arial" w:cs="Arial"/>
                <w:sz w:val="24"/>
                <w:szCs w:val="24"/>
              </w:rPr>
              <w:t>colourless</w:t>
            </w:r>
          </w:p>
        </w:tc>
        <w:tc>
          <w:tcPr>
            <w:tcW w:w="2552" w:type="dxa"/>
          </w:tcPr>
          <w:p w:rsidR="00E128DD" w:rsidRDefault="005257DC" w:rsidP="00B26763">
            <w:pPr>
              <w:jc w:val="both"/>
              <w:rPr>
                <w:rFonts w:ascii="Arial" w:hAnsi="Arial" w:cs="Arial"/>
                <w:sz w:val="24"/>
                <w:szCs w:val="24"/>
              </w:rPr>
            </w:pPr>
            <w:r>
              <w:rPr>
                <w:rFonts w:ascii="Arial" w:hAnsi="Arial" w:cs="Arial"/>
                <w:sz w:val="24"/>
                <w:szCs w:val="24"/>
              </w:rPr>
              <w:t>Yellow</w:t>
            </w:r>
          </w:p>
          <w:p w:rsidR="005257DC" w:rsidRDefault="005257DC" w:rsidP="00B26763">
            <w:pPr>
              <w:jc w:val="both"/>
              <w:rPr>
                <w:rFonts w:ascii="Arial" w:hAnsi="Arial" w:cs="Arial"/>
                <w:sz w:val="24"/>
                <w:szCs w:val="24"/>
              </w:rPr>
            </w:pPr>
          </w:p>
          <w:p w:rsidR="005257DC" w:rsidRDefault="005257DC" w:rsidP="00B26763">
            <w:pPr>
              <w:jc w:val="both"/>
              <w:rPr>
                <w:rFonts w:ascii="Arial" w:hAnsi="Arial" w:cs="Arial"/>
                <w:sz w:val="24"/>
                <w:szCs w:val="24"/>
              </w:rPr>
            </w:pPr>
            <w:r>
              <w:rPr>
                <w:rFonts w:ascii="Arial" w:hAnsi="Arial" w:cs="Arial"/>
                <w:sz w:val="24"/>
                <w:szCs w:val="24"/>
              </w:rPr>
              <w:t>Blue</w:t>
            </w:r>
          </w:p>
          <w:p w:rsidR="005257DC" w:rsidRDefault="005257DC" w:rsidP="00B26763">
            <w:pPr>
              <w:jc w:val="both"/>
              <w:rPr>
                <w:rFonts w:ascii="Arial" w:hAnsi="Arial" w:cs="Arial"/>
                <w:sz w:val="24"/>
                <w:szCs w:val="24"/>
              </w:rPr>
            </w:pPr>
          </w:p>
          <w:p w:rsidR="005257DC" w:rsidRDefault="005257DC" w:rsidP="00B26763">
            <w:pPr>
              <w:jc w:val="both"/>
              <w:rPr>
                <w:rFonts w:ascii="Arial" w:hAnsi="Arial" w:cs="Arial"/>
                <w:sz w:val="24"/>
                <w:szCs w:val="24"/>
              </w:rPr>
            </w:pPr>
            <w:r>
              <w:rPr>
                <w:rFonts w:ascii="Arial" w:hAnsi="Arial" w:cs="Arial"/>
                <w:sz w:val="24"/>
                <w:szCs w:val="24"/>
              </w:rPr>
              <w:t>Pink</w:t>
            </w:r>
          </w:p>
        </w:tc>
      </w:tr>
    </w:tbl>
    <w:p w:rsidR="00B14442" w:rsidRDefault="00B14442" w:rsidP="00B26763">
      <w:pPr>
        <w:jc w:val="both"/>
        <w:rPr>
          <w:rFonts w:ascii="Arial" w:hAnsi="Arial" w:cs="Arial"/>
          <w:b/>
          <w:sz w:val="28"/>
          <w:szCs w:val="28"/>
          <w:u w:val="single"/>
        </w:rPr>
      </w:pPr>
    </w:p>
    <w:p w:rsidR="003D1968" w:rsidRDefault="003D1968" w:rsidP="00B26763">
      <w:pPr>
        <w:jc w:val="both"/>
        <w:rPr>
          <w:rFonts w:ascii="Arial" w:hAnsi="Arial" w:cs="Arial"/>
          <w:b/>
          <w:sz w:val="28"/>
          <w:szCs w:val="28"/>
          <w:u w:val="single"/>
        </w:rPr>
      </w:pPr>
    </w:p>
    <w:p w:rsidR="003D1968" w:rsidRDefault="003D1968" w:rsidP="00B26763">
      <w:pPr>
        <w:jc w:val="both"/>
        <w:rPr>
          <w:rFonts w:ascii="Arial" w:hAnsi="Arial" w:cs="Arial"/>
          <w:b/>
          <w:sz w:val="28"/>
          <w:szCs w:val="28"/>
          <w:u w:val="single"/>
        </w:rPr>
      </w:pPr>
    </w:p>
    <w:p w:rsidR="003D1968" w:rsidRDefault="003D1968" w:rsidP="00B26763">
      <w:pPr>
        <w:jc w:val="both"/>
        <w:rPr>
          <w:rFonts w:ascii="Arial" w:hAnsi="Arial" w:cs="Arial"/>
          <w:b/>
          <w:sz w:val="28"/>
          <w:szCs w:val="28"/>
          <w:u w:val="single"/>
        </w:rPr>
      </w:pPr>
    </w:p>
    <w:p w:rsidR="00D40C06" w:rsidRDefault="008101E7" w:rsidP="00B26763">
      <w:pPr>
        <w:jc w:val="both"/>
        <w:rPr>
          <w:rFonts w:ascii="Arial" w:hAnsi="Arial" w:cs="Arial"/>
          <w:b/>
          <w:sz w:val="28"/>
          <w:szCs w:val="28"/>
          <w:u w:val="single"/>
        </w:rPr>
      </w:pPr>
      <w:r w:rsidRPr="008101E7">
        <w:rPr>
          <w:rFonts w:ascii="Arial" w:hAnsi="Arial" w:cs="Arial"/>
          <w:b/>
          <w:sz w:val="28"/>
          <w:szCs w:val="28"/>
          <w:u w:val="single"/>
        </w:rPr>
        <w:t>Titration Table</w:t>
      </w:r>
    </w:p>
    <w:p w:rsidR="008101E7" w:rsidRPr="008101E7" w:rsidRDefault="008101E7" w:rsidP="00B26763">
      <w:pPr>
        <w:jc w:val="both"/>
        <w:rPr>
          <w:rFonts w:ascii="Arial" w:hAnsi="Arial" w:cs="Arial"/>
          <w:b/>
          <w:sz w:val="18"/>
          <w:szCs w:val="18"/>
          <w:u w:val="single"/>
        </w:rPr>
      </w:pPr>
    </w:p>
    <w:tbl>
      <w:tblPr>
        <w:tblStyle w:val="TableGrid"/>
        <w:tblW w:w="9356"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1"/>
        <w:gridCol w:w="2410"/>
        <w:gridCol w:w="2835"/>
        <w:gridCol w:w="2410"/>
      </w:tblGrid>
      <w:tr w:rsidR="00B26763" w:rsidRPr="005257DC" w:rsidTr="005257DC">
        <w:trPr>
          <w:jc w:val="center"/>
        </w:trPr>
        <w:tc>
          <w:tcPr>
            <w:tcW w:w="1701" w:type="dxa"/>
          </w:tcPr>
          <w:p w:rsidR="00B26763" w:rsidRPr="005257DC" w:rsidRDefault="00B26763" w:rsidP="00B26763">
            <w:pPr>
              <w:jc w:val="both"/>
              <w:rPr>
                <w:rFonts w:ascii="Arial" w:hAnsi="Arial" w:cs="Arial"/>
                <w:b/>
                <w:sz w:val="28"/>
                <w:szCs w:val="28"/>
              </w:rPr>
            </w:pPr>
            <w:r w:rsidRPr="005257DC">
              <w:rPr>
                <w:rFonts w:ascii="Arial" w:hAnsi="Arial" w:cs="Arial"/>
                <w:b/>
                <w:sz w:val="28"/>
                <w:szCs w:val="28"/>
              </w:rPr>
              <w:t>Titration</w:t>
            </w:r>
          </w:p>
        </w:tc>
        <w:tc>
          <w:tcPr>
            <w:tcW w:w="2410" w:type="dxa"/>
          </w:tcPr>
          <w:p w:rsidR="00B26763" w:rsidRPr="005257DC" w:rsidRDefault="00B26763" w:rsidP="00B26763">
            <w:pPr>
              <w:jc w:val="both"/>
              <w:rPr>
                <w:rFonts w:ascii="Arial" w:hAnsi="Arial" w:cs="Arial"/>
                <w:b/>
                <w:sz w:val="28"/>
                <w:szCs w:val="28"/>
              </w:rPr>
            </w:pPr>
            <w:r w:rsidRPr="005257DC">
              <w:rPr>
                <w:rFonts w:ascii="Arial" w:hAnsi="Arial" w:cs="Arial"/>
                <w:b/>
                <w:sz w:val="28"/>
                <w:szCs w:val="28"/>
              </w:rPr>
              <w:t>Example</w:t>
            </w:r>
          </w:p>
        </w:tc>
        <w:tc>
          <w:tcPr>
            <w:tcW w:w="2835" w:type="dxa"/>
          </w:tcPr>
          <w:p w:rsidR="00B26763" w:rsidRPr="005257DC" w:rsidRDefault="00B26763" w:rsidP="00B26763">
            <w:pPr>
              <w:jc w:val="both"/>
              <w:rPr>
                <w:rFonts w:ascii="Arial" w:hAnsi="Arial" w:cs="Arial"/>
                <w:b/>
                <w:sz w:val="28"/>
                <w:szCs w:val="28"/>
              </w:rPr>
            </w:pPr>
            <w:r w:rsidRPr="005257DC">
              <w:rPr>
                <w:rFonts w:ascii="Arial" w:hAnsi="Arial" w:cs="Arial"/>
                <w:b/>
                <w:sz w:val="28"/>
                <w:szCs w:val="28"/>
              </w:rPr>
              <w:t>Rapid change of pH</w:t>
            </w:r>
          </w:p>
        </w:tc>
        <w:tc>
          <w:tcPr>
            <w:tcW w:w="2410" w:type="dxa"/>
          </w:tcPr>
          <w:p w:rsidR="00B26763" w:rsidRPr="005257DC" w:rsidRDefault="00B26763" w:rsidP="00B26763">
            <w:pPr>
              <w:jc w:val="both"/>
              <w:rPr>
                <w:rFonts w:ascii="Arial" w:hAnsi="Arial" w:cs="Arial"/>
                <w:b/>
                <w:sz w:val="28"/>
                <w:szCs w:val="28"/>
              </w:rPr>
            </w:pPr>
            <w:r w:rsidRPr="005257DC">
              <w:rPr>
                <w:rFonts w:ascii="Arial" w:hAnsi="Arial" w:cs="Arial"/>
                <w:b/>
                <w:sz w:val="28"/>
                <w:szCs w:val="28"/>
              </w:rPr>
              <w:t>Indicator</w:t>
            </w:r>
          </w:p>
        </w:tc>
      </w:tr>
      <w:tr w:rsidR="00B26763" w:rsidRPr="00B26763" w:rsidTr="005257DC">
        <w:trPr>
          <w:jc w:val="center"/>
        </w:trPr>
        <w:tc>
          <w:tcPr>
            <w:tcW w:w="1701" w:type="dxa"/>
          </w:tcPr>
          <w:p w:rsidR="00B26763" w:rsidRPr="00B26763" w:rsidRDefault="00B26763" w:rsidP="00B26763">
            <w:pPr>
              <w:jc w:val="both"/>
              <w:rPr>
                <w:rFonts w:ascii="Arial" w:hAnsi="Arial" w:cs="Arial"/>
                <w:sz w:val="24"/>
                <w:szCs w:val="24"/>
              </w:rPr>
            </w:pPr>
            <w:r w:rsidRPr="00B26763">
              <w:rPr>
                <w:rFonts w:ascii="Arial" w:hAnsi="Arial" w:cs="Arial"/>
                <w:sz w:val="24"/>
                <w:szCs w:val="24"/>
              </w:rPr>
              <w:t>Strong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Strong base</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Strong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Weak base</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Weak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Strong base</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Weak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Weak base</w:t>
            </w:r>
          </w:p>
        </w:tc>
        <w:tc>
          <w:tcPr>
            <w:tcW w:w="2410" w:type="dxa"/>
          </w:tcPr>
          <w:p w:rsidR="00B26763" w:rsidRPr="00B26763" w:rsidRDefault="00B26763" w:rsidP="00B26763">
            <w:pPr>
              <w:jc w:val="both"/>
              <w:rPr>
                <w:rFonts w:ascii="Arial" w:hAnsi="Arial" w:cs="Arial"/>
                <w:sz w:val="24"/>
                <w:szCs w:val="24"/>
              </w:rPr>
            </w:pPr>
            <w:r w:rsidRPr="00B26763">
              <w:rPr>
                <w:rFonts w:ascii="Arial" w:hAnsi="Arial" w:cs="Arial"/>
                <w:sz w:val="24"/>
                <w:szCs w:val="24"/>
              </w:rPr>
              <w:t>Hydrochloric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Sodium hydroxide</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Hydrochloric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Aqueous ammonia</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Ethanoic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Sodium hydroxide</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Ethanoic acid</w:t>
            </w:r>
          </w:p>
          <w:p w:rsidR="00B26763" w:rsidRPr="00B26763" w:rsidRDefault="00B26763" w:rsidP="00B26763">
            <w:pPr>
              <w:jc w:val="both"/>
              <w:rPr>
                <w:rFonts w:ascii="Arial" w:hAnsi="Arial" w:cs="Arial"/>
                <w:sz w:val="24"/>
                <w:szCs w:val="24"/>
              </w:rPr>
            </w:pPr>
            <w:r w:rsidRPr="00B26763">
              <w:rPr>
                <w:rFonts w:ascii="Arial" w:hAnsi="Arial" w:cs="Arial"/>
                <w:sz w:val="24"/>
                <w:szCs w:val="24"/>
              </w:rPr>
              <w:t>Aqueous ammonia</w:t>
            </w:r>
          </w:p>
        </w:tc>
        <w:tc>
          <w:tcPr>
            <w:tcW w:w="2835" w:type="dxa"/>
          </w:tcPr>
          <w:p w:rsidR="00B26763" w:rsidRPr="00B26763" w:rsidRDefault="00B26763" w:rsidP="00B26763">
            <w:pPr>
              <w:jc w:val="both"/>
              <w:rPr>
                <w:rFonts w:ascii="Arial" w:hAnsi="Arial" w:cs="Arial"/>
                <w:sz w:val="24"/>
                <w:szCs w:val="24"/>
              </w:rPr>
            </w:pPr>
            <w:r w:rsidRPr="00B26763">
              <w:rPr>
                <w:rFonts w:ascii="Arial" w:hAnsi="Arial" w:cs="Arial"/>
                <w:sz w:val="24"/>
                <w:szCs w:val="24"/>
              </w:rPr>
              <w:t>3.5 to 9.5</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3.5 to 7.0</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7.0 to 9.5</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No sharp change</w:t>
            </w:r>
          </w:p>
        </w:tc>
        <w:tc>
          <w:tcPr>
            <w:tcW w:w="2410" w:type="dxa"/>
          </w:tcPr>
          <w:p w:rsidR="00B26763" w:rsidRPr="00B26763" w:rsidRDefault="00B26763" w:rsidP="00B26763">
            <w:pPr>
              <w:jc w:val="both"/>
              <w:rPr>
                <w:rFonts w:ascii="Arial" w:hAnsi="Arial" w:cs="Arial"/>
                <w:sz w:val="24"/>
                <w:szCs w:val="24"/>
              </w:rPr>
            </w:pPr>
            <w:r w:rsidRPr="00B26763">
              <w:rPr>
                <w:rFonts w:ascii="Arial" w:hAnsi="Arial" w:cs="Arial"/>
                <w:sz w:val="24"/>
                <w:szCs w:val="24"/>
              </w:rPr>
              <w:t>Any indicator</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Methyl Orange</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Phenolphthalein</w:t>
            </w: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r w:rsidRPr="00B26763">
              <w:rPr>
                <w:rFonts w:ascii="Arial" w:hAnsi="Arial" w:cs="Arial"/>
                <w:sz w:val="24"/>
                <w:szCs w:val="24"/>
              </w:rPr>
              <w:t>No suitable indicator</w:t>
            </w:r>
          </w:p>
          <w:p w:rsidR="00B26763" w:rsidRPr="00B26763" w:rsidRDefault="00B26763" w:rsidP="00B26763">
            <w:pPr>
              <w:jc w:val="both"/>
              <w:rPr>
                <w:rFonts w:ascii="Arial" w:hAnsi="Arial" w:cs="Arial"/>
                <w:sz w:val="24"/>
                <w:szCs w:val="24"/>
              </w:rPr>
            </w:pPr>
          </w:p>
        </w:tc>
      </w:tr>
    </w:tbl>
    <w:p w:rsidR="00B26763" w:rsidRDefault="00B26763"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8101E7" w:rsidRDefault="008101E7"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14442" w:rsidRDefault="00B14442" w:rsidP="00B26763">
      <w:pPr>
        <w:jc w:val="both"/>
        <w:rPr>
          <w:rFonts w:ascii="Arial" w:hAnsi="Arial" w:cs="Arial"/>
          <w:sz w:val="24"/>
          <w:szCs w:val="24"/>
        </w:rPr>
      </w:pPr>
    </w:p>
    <w:p w:rsidR="00B26763" w:rsidRPr="00B26763" w:rsidRDefault="00B26763" w:rsidP="00B26763">
      <w:pPr>
        <w:jc w:val="both"/>
        <w:rPr>
          <w:rFonts w:ascii="Arial" w:hAnsi="Arial" w:cs="Arial"/>
          <w:sz w:val="24"/>
          <w:szCs w:val="24"/>
        </w:rPr>
      </w:pPr>
    </w:p>
    <w:p w:rsidR="00B26763" w:rsidRPr="00B93E82" w:rsidRDefault="00B26763" w:rsidP="00B93E82">
      <w:pPr>
        <w:jc w:val="center"/>
        <w:rPr>
          <w:rFonts w:ascii="Arial" w:hAnsi="Arial" w:cs="Arial"/>
          <w:b/>
          <w:sz w:val="32"/>
          <w:szCs w:val="32"/>
        </w:rPr>
      </w:pPr>
      <w:r w:rsidRPr="00B93E82">
        <w:rPr>
          <w:rFonts w:ascii="Arial" w:hAnsi="Arial" w:cs="Arial"/>
          <w:b/>
          <w:sz w:val="32"/>
          <w:szCs w:val="32"/>
        </w:rPr>
        <w:t>DRILL QUESTIONS</w:t>
      </w:r>
    </w:p>
    <w:p w:rsidR="00B93E82" w:rsidRDefault="00B93E82" w:rsidP="00B93E82">
      <w:pPr>
        <w:pStyle w:val="ListParagraph"/>
        <w:jc w:val="both"/>
        <w:rPr>
          <w:rFonts w:ascii="Arial" w:hAnsi="Arial" w:cs="Arial"/>
          <w:sz w:val="24"/>
          <w:szCs w:val="24"/>
        </w:rPr>
      </w:pPr>
    </w:p>
    <w:p w:rsidR="00B26763" w:rsidRPr="00B26763" w:rsidRDefault="00B26763" w:rsidP="00B26763">
      <w:pPr>
        <w:pStyle w:val="ListParagraph"/>
        <w:numPr>
          <w:ilvl w:val="0"/>
          <w:numId w:val="5"/>
        </w:numPr>
        <w:jc w:val="both"/>
        <w:rPr>
          <w:rFonts w:ascii="Arial" w:hAnsi="Arial" w:cs="Arial"/>
          <w:sz w:val="24"/>
          <w:szCs w:val="24"/>
        </w:rPr>
      </w:pPr>
      <w:r w:rsidRPr="00B26763">
        <w:rPr>
          <w:rFonts w:ascii="Arial" w:hAnsi="Arial" w:cs="Arial"/>
          <w:sz w:val="24"/>
          <w:szCs w:val="24"/>
        </w:rPr>
        <w:t>A sample of orange juice is found to have a pH of 3.80. what is the concentration of the hydroxide ion in the juice?</w:t>
      </w:r>
    </w:p>
    <w:p w:rsidR="00B26763" w:rsidRPr="00B26763" w:rsidRDefault="00B26763" w:rsidP="00B26763">
      <w:pPr>
        <w:pStyle w:val="ListParagraph"/>
        <w:numPr>
          <w:ilvl w:val="0"/>
          <w:numId w:val="6"/>
        </w:numPr>
        <w:jc w:val="both"/>
        <w:rPr>
          <w:rFonts w:ascii="Arial" w:hAnsi="Arial" w:cs="Arial"/>
          <w:sz w:val="24"/>
          <w:szCs w:val="24"/>
        </w:rPr>
      </w:pPr>
      <w:r w:rsidRPr="00B26763">
        <w:rPr>
          <w:rFonts w:ascii="Arial" w:hAnsi="Arial" w:cs="Arial"/>
          <w:sz w:val="24"/>
          <w:szCs w:val="24"/>
        </w:rPr>
        <w:t xml:space="preserve">1.6 </w:t>
      </w:r>
      <m:oMath>
        <m:r>
          <w:rPr>
            <w:rFonts w:ascii="Cambria Math" w:hAnsi="Cambria Math" w:cs="Arial"/>
            <w:sz w:val="24"/>
            <w:szCs w:val="24"/>
          </w:rPr>
          <m:t>×</m:t>
        </m:r>
      </m:oMath>
      <w:r w:rsidRPr="00B26763">
        <w:rPr>
          <w:rFonts w:ascii="Arial" w:eastAsiaTheme="minorEastAsia" w:hAnsi="Arial" w:cs="Arial"/>
          <w:sz w:val="24"/>
          <w:szCs w:val="24"/>
        </w:rPr>
        <w:t>10</w:t>
      </w:r>
      <w:r w:rsidRPr="00B26763">
        <w:rPr>
          <w:rFonts w:ascii="Arial" w:eastAsiaTheme="minorEastAsia" w:hAnsi="Arial" w:cs="Arial"/>
          <w:sz w:val="24"/>
          <w:szCs w:val="24"/>
          <w:vertAlign w:val="superscript"/>
        </w:rPr>
        <w:t>-4</w:t>
      </w:r>
    </w:p>
    <w:p w:rsidR="00B26763" w:rsidRPr="00B26763" w:rsidRDefault="00B26763" w:rsidP="00B26763">
      <w:pPr>
        <w:pStyle w:val="ListParagraph"/>
        <w:numPr>
          <w:ilvl w:val="0"/>
          <w:numId w:val="6"/>
        </w:numPr>
        <w:jc w:val="both"/>
        <w:rPr>
          <w:rFonts w:ascii="Arial" w:hAnsi="Arial" w:cs="Arial"/>
          <w:sz w:val="24"/>
          <w:szCs w:val="24"/>
        </w:rPr>
      </w:pPr>
      <w:r w:rsidRPr="00B26763">
        <w:rPr>
          <w:rFonts w:ascii="Arial" w:hAnsi="Arial" w:cs="Arial"/>
          <w:sz w:val="24"/>
          <w:szCs w:val="24"/>
        </w:rPr>
        <w:t xml:space="preserve">6.3  </w:t>
      </w:r>
      <m:oMath>
        <m:r>
          <w:rPr>
            <w:rFonts w:ascii="Cambria Math" w:hAnsi="Cambria Math" w:cs="Arial"/>
            <w:sz w:val="24"/>
            <w:szCs w:val="24"/>
          </w:rPr>
          <m:t>×</m:t>
        </m:r>
      </m:oMath>
      <w:r w:rsidRPr="00B26763">
        <w:rPr>
          <w:rFonts w:ascii="Arial" w:eastAsiaTheme="minorEastAsia" w:hAnsi="Arial" w:cs="Arial"/>
          <w:sz w:val="24"/>
          <w:szCs w:val="24"/>
        </w:rPr>
        <w:t xml:space="preserve"> 10</w:t>
      </w:r>
      <w:r w:rsidRPr="00B26763">
        <w:rPr>
          <w:rFonts w:ascii="Arial" w:eastAsiaTheme="minorEastAsia" w:hAnsi="Arial" w:cs="Arial"/>
          <w:sz w:val="24"/>
          <w:szCs w:val="24"/>
          <w:vertAlign w:val="superscript"/>
        </w:rPr>
        <w:t>-11</w:t>
      </w:r>
    </w:p>
    <w:p w:rsidR="00B26763" w:rsidRPr="00B26763" w:rsidRDefault="00B26763" w:rsidP="00B26763">
      <w:pPr>
        <w:pStyle w:val="ListParagraph"/>
        <w:numPr>
          <w:ilvl w:val="0"/>
          <w:numId w:val="6"/>
        </w:numPr>
        <w:jc w:val="both"/>
        <w:rPr>
          <w:rFonts w:ascii="Arial" w:hAnsi="Arial" w:cs="Arial"/>
          <w:sz w:val="24"/>
          <w:szCs w:val="24"/>
        </w:rPr>
      </w:pPr>
      <w:r w:rsidRPr="00B26763">
        <w:rPr>
          <w:rFonts w:ascii="Arial" w:hAnsi="Arial" w:cs="Arial"/>
          <w:sz w:val="24"/>
          <w:szCs w:val="24"/>
        </w:rPr>
        <w:t xml:space="preserve">6.3  </w:t>
      </w:r>
      <m:oMath>
        <m:r>
          <w:rPr>
            <w:rFonts w:ascii="Cambria Math" w:hAnsi="Cambria Math" w:cs="Arial"/>
            <w:sz w:val="24"/>
            <w:szCs w:val="24"/>
          </w:rPr>
          <m:t>×</m:t>
        </m:r>
      </m:oMath>
      <w:r w:rsidRPr="00B26763">
        <w:rPr>
          <w:rFonts w:ascii="Arial" w:eastAsiaTheme="minorEastAsia" w:hAnsi="Arial" w:cs="Arial"/>
          <w:sz w:val="24"/>
          <w:szCs w:val="24"/>
        </w:rPr>
        <w:t xml:space="preserve"> 10</w:t>
      </w:r>
      <w:r w:rsidRPr="00B26763">
        <w:rPr>
          <w:rFonts w:ascii="Arial" w:eastAsiaTheme="minorEastAsia" w:hAnsi="Arial" w:cs="Arial"/>
          <w:sz w:val="24"/>
          <w:szCs w:val="24"/>
          <w:vertAlign w:val="superscript"/>
        </w:rPr>
        <w:t>-4</w:t>
      </w:r>
    </w:p>
    <w:p w:rsidR="00B26763" w:rsidRPr="00B26763" w:rsidRDefault="00B26763" w:rsidP="00B26763">
      <w:pPr>
        <w:pStyle w:val="ListParagraph"/>
        <w:numPr>
          <w:ilvl w:val="0"/>
          <w:numId w:val="6"/>
        </w:numPr>
        <w:jc w:val="both"/>
        <w:rPr>
          <w:rFonts w:ascii="Arial" w:hAnsi="Arial" w:cs="Arial"/>
          <w:sz w:val="24"/>
          <w:szCs w:val="24"/>
        </w:rPr>
      </w:pPr>
      <w:r w:rsidRPr="00B26763">
        <w:rPr>
          <w:rFonts w:ascii="Arial" w:hAnsi="Arial" w:cs="Arial"/>
          <w:sz w:val="24"/>
          <w:szCs w:val="24"/>
        </w:rPr>
        <w:t xml:space="preserve">1.6  </w:t>
      </w:r>
      <m:oMath>
        <m:r>
          <w:rPr>
            <w:rFonts w:ascii="Cambria Math" w:hAnsi="Cambria Math" w:cs="Arial"/>
            <w:sz w:val="24"/>
            <w:szCs w:val="24"/>
          </w:rPr>
          <m:t xml:space="preserve">× </m:t>
        </m:r>
      </m:oMath>
      <w:r w:rsidRPr="00B26763">
        <w:rPr>
          <w:rFonts w:ascii="Arial" w:eastAsiaTheme="minorEastAsia" w:hAnsi="Arial" w:cs="Arial"/>
          <w:sz w:val="24"/>
          <w:szCs w:val="24"/>
        </w:rPr>
        <w:t>10</w:t>
      </w:r>
      <w:r w:rsidRPr="00B26763">
        <w:rPr>
          <w:rFonts w:ascii="Arial" w:eastAsiaTheme="minorEastAsia" w:hAnsi="Arial" w:cs="Arial"/>
          <w:sz w:val="24"/>
          <w:szCs w:val="24"/>
          <w:vertAlign w:val="superscript"/>
        </w:rPr>
        <w:t>-11</w:t>
      </w:r>
    </w:p>
    <w:p w:rsidR="00B93E82" w:rsidRDefault="00B93E82" w:rsidP="00B93E82">
      <w:pPr>
        <w:pStyle w:val="ListParagraph"/>
        <w:jc w:val="both"/>
        <w:rPr>
          <w:rFonts w:ascii="Arial" w:hAnsi="Arial" w:cs="Arial"/>
          <w:sz w:val="24"/>
          <w:szCs w:val="24"/>
        </w:rPr>
      </w:pPr>
    </w:p>
    <w:p w:rsidR="00B26763" w:rsidRPr="00B26763" w:rsidRDefault="00B26763" w:rsidP="00B26763">
      <w:pPr>
        <w:pStyle w:val="ListParagraph"/>
        <w:numPr>
          <w:ilvl w:val="0"/>
          <w:numId w:val="5"/>
        </w:numPr>
        <w:jc w:val="both"/>
        <w:rPr>
          <w:rFonts w:ascii="Arial" w:hAnsi="Arial" w:cs="Arial"/>
          <w:sz w:val="24"/>
          <w:szCs w:val="24"/>
        </w:rPr>
      </w:pPr>
      <w:r w:rsidRPr="00B26763">
        <w:rPr>
          <w:rFonts w:ascii="Arial" w:hAnsi="Arial" w:cs="Arial"/>
          <w:sz w:val="24"/>
          <w:szCs w:val="24"/>
        </w:rPr>
        <w:t xml:space="preserve">What is the pH of 2.50 </w:t>
      </w:r>
      <m:oMath>
        <m:r>
          <w:rPr>
            <w:rFonts w:ascii="Cambria Math" w:hAnsi="Cambria Math" w:cs="Arial"/>
            <w:sz w:val="24"/>
            <w:szCs w:val="24"/>
          </w:rPr>
          <m:t>×</m:t>
        </m:r>
      </m:oMath>
      <w:r w:rsidRPr="00B26763">
        <w:rPr>
          <w:rFonts w:ascii="Arial" w:eastAsiaTheme="minorEastAsia" w:hAnsi="Arial" w:cs="Arial"/>
          <w:sz w:val="24"/>
          <w:szCs w:val="24"/>
        </w:rPr>
        <w:t xml:space="preserve"> 10</w:t>
      </w:r>
      <w:r w:rsidRPr="00B26763">
        <w:rPr>
          <w:rFonts w:ascii="Arial" w:eastAsiaTheme="minorEastAsia" w:hAnsi="Arial" w:cs="Arial"/>
          <w:sz w:val="24"/>
          <w:szCs w:val="24"/>
          <w:vertAlign w:val="superscript"/>
        </w:rPr>
        <w:t>-5</w:t>
      </w:r>
      <w:r w:rsidRPr="00B26763">
        <w:rPr>
          <w:rFonts w:ascii="Arial" w:eastAsiaTheme="minorEastAsia" w:hAnsi="Arial" w:cs="Arial"/>
          <w:sz w:val="24"/>
          <w:szCs w:val="24"/>
        </w:rPr>
        <w:t xml:space="preserve">M solution of Sodium </w:t>
      </w:r>
      <w:r w:rsidR="00B93E82">
        <w:rPr>
          <w:rFonts w:ascii="Arial" w:eastAsiaTheme="minorEastAsia" w:hAnsi="Arial" w:cs="Arial"/>
          <w:sz w:val="24"/>
          <w:szCs w:val="24"/>
        </w:rPr>
        <w:t>h</w:t>
      </w:r>
      <w:r w:rsidRPr="00B26763">
        <w:rPr>
          <w:rFonts w:ascii="Arial" w:eastAsiaTheme="minorEastAsia" w:hAnsi="Arial" w:cs="Arial"/>
          <w:sz w:val="24"/>
          <w:szCs w:val="24"/>
        </w:rPr>
        <w:t>ydroxide?</w:t>
      </w:r>
    </w:p>
    <w:p w:rsidR="00B93E82" w:rsidRDefault="00B26763" w:rsidP="00B26763">
      <w:pPr>
        <w:pStyle w:val="ListParagraph"/>
        <w:numPr>
          <w:ilvl w:val="0"/>
          <w:numId w:val="7"/>
        </w:numPr>
        <w:jc w:val="both"/>
        <w:rPr>
          <w:rFonts w:ascii="Arial" w:hAnsi="Arial" w:cs="Arial"/>
          <w:sz w:val="24"/>
          <w:szCs w:val="24"/>
        </w:rPr>
      </w:pPr>
      <w:r w:rsidRPr="00B26763">
        <w:rPr>
          <w:rFonts w:ascii="Arial" w:hAnsi="Arial" w:cs="Arial"/>
          <w:sz w:val="24"/>
          <w:szCs w:val="24"/>
        </w:rPr>
        <w:t>3.6</w:t>
      </w:r>
      <w:r w:rsidRPr="00B26763">
        <w:rPr>
          <w:rFonts w:ascii="Arial" w:hAnsi="Arial" w:cs="Arial"/>
          <w:sz w:val="24"/>
          <w:szCs w:val="24"/>
        </w:rPr>
        <w:tab/>
      </w:r>
    </w:p>
    <w:p w:rsidR="00B93E82" w:rsidRDefault="00B26763" w:rsidP="00B26763">
      <w:pPr>
        <w:pStyle w:val="ListParagraph"/>
        <w:numPr>
          <w:ilvl w:val="0"/>
          <w:numId w:val="7"/>
        </w:numPr>
        <w:jc w:val="both"/>
        <w:rPr>
          <w:rFonts w:ascii="Arial" w:hAnsi="Arial" w:cs="Arial"/>
          <w:sz w:val="24"/>
          <w:szCs w:val="24"/>
        </w:rPr>
      </w:pPr>
      <w:r w:rsidRPr="00B26763">
        <w:rPr>
          <w:rFonts w:ascii="Arial" w:hAnsi="Arial" w:cs="Arial"/>
          <w:sz w:val="24"/>
          <w:szCs w:val="24"/>
        </w:rPr>
        <w:t>5.0</w:t>
      </w:r>
      <w:r w:rsidRPr="00B26763">
        <w:rPr>
          <w:rFonts w:ascii="Arial" w:hAnsi="Arial" w:cs="Arial"/>
          <w:sz w:val="24"/>
          <w:szCs w:val="24"/>
        </w:rPr>
        <w:tab/>
      </w:r>
    </w:p>
    <w:p w:rsidR="00B93E82" w:rsidRDefault="00B26763" w:rsidP="00B26763">
      <w:pPr>
        <w:pStyle w:val="ListParagraph"/>
        <w:numPr>
          <w:ilvl w:val="0"/>
          <w:numId w:val="7"/>
        </w:numPr>
        <w:jc w:val="both"/>
        <w:rPr>
          <w:rFonts w:ascii="Arial" w:hAnsi="Arial" w:cs="Arial"/>
          <w:sz w:val="24"/>
          <w:szCs w:val="24"/>
        </w:rPr>
      </w:pPr>
      <w:r w:rsidRPr="00B26763">
        <w:rPr>
          <w:rFonts w:ascii="Arial" w:hAnsi="Arial" w:cs="Arial"/>
          <w:sz w:val="24"/>
          <w:szCs w:val="24"/>
        </w:rPr>
        <w:t>9.4</w:t>
      </w:r>
    </w:p>
    <w:p w:rsidR="00B26763" w:rsidRDefault="00B26763" w:rsidP="00B93E82">
      <w:pPr>
        <w:pStyle w:val="ListParagraph"/>
        <w:numPr>
          <w:ilvl w:val="0"/>
          <w:numId w:val="7"/>
        </w:numPr>
        <w:jc w:val="both"/>
        <w:rPr>
          <w:rFonts w:ascii="Arial" w:hAnsi="Arial" w:cs="Arial"/>
          <w:sz w:val="24"/>
          <w:szCs w:val="24"/>
        </w:rPr>
      </w:pPr>
      <w:r w:rsidRPr="00B26763">
        <w:rPr>
          <w:rFonts w:ascii="Arial" w:hAnsi="Arial" w:cs="Arial"/>
          <w:sz w:val="24"/>
          <w:szCs w:val="24"/>
        </w:rPr>
        <w:t>12.0</w:t>
      </w:r>
    </w:p>
    <w:p w:rsidR="00B93E82" w:rsidRPr="00B93E82" w:rsidRDefault="00B93E82" w:rsidP="00B93E82">
      <w:pPr>
        <w:pStyle w:val="ListParagraph"/>
        <w:ind w:left="1080"/>
        <w:jc w:val="both"/>
        <w:rPr>
          <w:rFonts w:ascii="Arial" w:hAnsi="Arial" w:cs="Arial"/>
          <w:sz w:val="24"/>
          <w:szCs w:val="24"/>
        </w:rPr>
      </w:pPr>
    </w:p>
    <w:p w:rsidR="00B26763" w:rsidRPr="00B26763" w:rsidRDefault="00B26763" w:rsidP="00B26763">
      <w:pPr>
        <w:pStyle w:val="ListParagraph"/>
        <w:numPr>
          <w:ilvl w:val="0"/>
          <w:numId w:val="5"/>
        </w:numPr>
        <w:jc w:val="both"/>
        <w:rPr>
          <w:rFonts w:ascii="Arial" w:hAnsi="Arial" w:cs="Arial"/>
          <w:sz w:val="24"/>
          <w:szCs w:val="24"/>
        </w:rPr>
      </w:pPr>
      <w:r w:rsidRPr="00B26763">
        <w:rPr>
          <w:rFonts w:ascii="Arial" w:hAnsi="Arial" w:cs="Arial"/>
          <w:sz w:val="24"/>
          <w:szCs w:val="24"/>
        </w:rPr>
        <w:t>The colour of phenolphthalein in alkaline medium?</w:t>
      </w:r>
    </w:p>
    <w:p w:rsidR="00B93E82" w:rsidRDefault="00B26763" w:rsidP="00B26763">
      <w:pPr>
        <w:pStyle w:val="ListParagraph"/>
        <w:numPr>
          <w:ilvl w:val="0"/>
          <w:numId w:val="8"/>
        </w:numPr>
        <w:jc w:val="both"/>
        <w:rPr>
          <w:rFonts w:ascii="Arial" w:hAnsi="Arial" w:cs="Arial"/>
          <w:sz w:val="24"/>
          <w:szCs w:val="24"/>
        </w:rPr>
      </w:pPr>
      <w:r w:rsidRPr="00B26763">
        <w:rPr>
          <w:rFonts w:ascii="Arial" w:hAnsi="Arial" w:cs="Arial"/>
          <w:sz w:val="24"/>
          <w:szCs w:val="24"/>
        </w:rPr>
        <w:t>Yello</w:t>
      </w:r>
      <w:r w:rsidR="00B93E82">
        <w:rPr>
          <w:rFonts w:ascii="Arial" w:hAnsi="Arial" w:cs="Arial"/>
          <w:sz w:val="24"/>
          <w:szCs w:val="24"/>
        </w:rPr>
        <w:t>w</w:t>
      </w:r>
    </w:p>
    <w:p w:rsidR="00B93E82" w:rsidRDefault="00B26763" w:rsidP="00B26763">
      <w:pPr>
        <w:pStyle w:val="ListParagraph"/>
        <w:numPr>
          <w:ilvl w:val="0"/>
          <w:numId w:val="8"/>
        </w:numPr>
        <w:jc w:val="both"/>
        <w:rPr>
          <w:rFonts w:ascii="Arial" w:hAnsi="Arial" w:cs="Arial"/>
          <w:sz w:val="24"/>
          <w:szCs w:val="24"/>
        </w:rPr>
      </w:pPr>
      <w:r w:rsidRPr="00B26763">
        <w:rPr>
          <w:rFonts w:ascii="Arial" w:hAnsi="Arial" w:cs="Arial"/>
          <w:sz w:val="24"/>
          <w:szCs w:val="24"/>
        </w:rPr>
        <w:t>Colourless</w:t>
      </w:r>
    </w:p>
    <w:p w:rsidR="00B93E82" w:rsidRDefault="00B93E82" w:rsidP="00B26763">
      <w:pPr>
        <w:pStyle w:val="ListParagraph"/>
        <w:numPr>
          <w:ilvl w:val="0"/>
          <w:numId w:val="8"/>
        </w:numPr>
        <w:jc w:val="both"/>
        <w:rPr>
          <w:rFonts w:ascii="Arial" w:hAnsi="Arial" w:cs="Arial"/>
          <w:sz w:val="24"/>
          <w:szCs w:val="24"/>
        </w:rPr>
      </w:pPr>
      <w:r>
        <w:rPr>
          <w:rFonts w:ascii="Arial" w:hAnsi="Arial" w:cs="Arial"/>
          <w:sz w:val="24"/>
          <w:szCs w:val="24"/>
        </w:rPr>
        <w:t>P</w:t>
      </w:r>
      <w:r w:rsidR="00B26763" w:rsidRPr="00B26763">
        <w:rPr>
          <w:rFonts w:ascii="Arial" w:hAnsi="Arial" w:cs="Arial"/>
          <w:sz w:val="24"/>
          <w:szCs w:val="24"/>
        </w:rPr>
        <w:t>ink</w:t>
      </w:r>
      <w:r w:rsidR="00B26763" w:rsidRPr="00B26763">
        <w:rPr>
          <w:rFonts w:ascii="Arial" w:hAnsi="Arial" w:cs="Arial"/>
          <w:sz w:val="24"/>
          <w:szCs w:val="24"/>
        </w:rPr>
        <w:tab/>
      </w:r>
      <w:r w:rsidR="00B26763" w:rsidRPr="00B26763">
        <w:rPr>
          <w:rFonts w:ascii="Arial" w:hAnsi="Arial" w:cs="Arial"/>
          <w:sz w:val="24"/>
          <w:szCs w:val="24"/>
        </w:rPr>
        <w:tab/>
      </w:r>
    </w:p>
    <w:p w:rsidR="00B93E82" w:rsidRDefault="00B93E82" w:rsidP="00B26763">
      <w:pPr>
        <w:pStyle w:val="ListParagraph"/>
        <w:numPr>
          <w:ilvl w:val="0"/>
          <w:numId w:val="8"/>
        </w:numPr>
        <w:jc w:val="both"/>
        <w:rPr>
          <w:rFonts w:ascii="Arial" w:hAnsi="Arial" w:cs="Arial"/>
          <w:sz w:val="24"/>
          <w:szCs w:val="24"/>
        </w:rPr>
      </w:pPr>
      <w:r>
        <w:rPr>
          <w:rFonts w:ascii="Arial" w:hAnsi="Arial" w:cs="Arial"/>
          <w:sz w:val="24"/>
          <w:szCs w:val="24"/>
        </w:rPr>
        <w:t>O</w:t>
      </w:r>
      <w:r w:rsidR="00B26763" w:rsidRPr="00B26763">
        <w:rPr>
          <w:rFonts w:ascii="Arial" w:hAnsi="Arial" w:cs="Arial"/>
          <w:sz w:val="24"/>
          <w:szCs w:val="24"/>
        </w:rPr>
        <w:t>range</w:t>
      </w:r>
      <w:r w:rsidR="00B26763" w:rsidRPr="00B26763">
        <w:rPr>
          <w:rFonts w:ascii="Arial" w:hAnsi="Arial" w:cs="Arial"/>
          <w:sz w:val="24"/>
          <w:szCs w:val="24"/>
        </w:rPr>
        <w:tab/>
      </w:r>
    </w:p>
    <w:p w:rsidR="00B93E82" w:rsidRDefault="00B93E82" w:rsidP="00B93E82">
      <w:pPr>
        <w:pStyle w:val="ListParagraph"/>
        <w:jc w:val="both"/>
        <w:rPr>
          <w:rFonts w:ascii="Arial" w:hAnsi="Arial" w:cs="Arial"/>
          <w:sz w:val="24"/>
          <w:szCs w:val="24"/>
        </w:rPr>
      </w:pPr>
    </w:p>
    <w:p w:rsidR="00B26763" w:rsidRPr="00B26763" w:rsidRDefault="00B26763" w:rsidP="00B26763">
      <w:pPr>
        <w:pStyle w:val="ListParagraph"/>
        <w:numPr>
          <w:ilvl w:val="0"/>
          <w:numId w:val="5"/>
        </w:numPr>
        <w:jc w:val="both"/>
        <w:rPr>
          <w:rFonts w:ascii="Arial" w:hAnsi="Arial" w:cs="Arial"/>
          <w:sz w:val="24"/>
          <w:szCs w:val="24"/>
        </w:rPr>
      </w:pPr>
      <w:r w:rsidRPr="00B26763">
        <w:rPr>
          <w:rFonts w:ascii="Arial" w:hAnsi="Arial" w:cs="Arial"/>
          <w:sz w:val="24"/>
          <w:szCs w:val="24"/>
        </w:rPr>
        <w:t>Which of the following is not a natural indicator?</w:t>
      </w:r>
    </w:p>
    <w:p w:rsidR="00B26763" w:rsidRPr="00B26763" w:rsidRDefault="00B26763" w:rsidP="00B26763">
      <w:pPr>
        <w:pStyle w:val="ListParagraph"/>
        <w:numPr>
          <w:ilvl w:val="0"/>
          <w:numId w:val="10"/>
        </w:numPr>
        <w:jc w:val="both"/>
        <w:rPr>
          <w:rFonts w:ascii="Arial" w:hAnsi="Arial" w:cs="Arial"/>
          <w:sz w:val="24"/>
          <w:szCs w:val="24"/>
        </w:rPr>
      </w:pPr>
      <w:r w:rsidRPr="00B26763">
        <w:rPr>
          <w:rFonts w:ascii="Arial" w:hAnsi="Arial" w:cs="Arial"/>
          <w:sz w:val="24"/>
          <w:szCs w:val="24"/>
        </w:rPr>
        <w:t>Litmus paper</w:t>
      </w:r>
    </w:p>
    <w:p w:rsidR="00B26763" w:rsidRPr="00B26763" w:rsidRDefault="00B26763" w:rsidP="00B26763">
      <w:pPr>
        <w:pStyle w:val="ListParagraph"/>
        <w:numPr>
          <w:ilvl w:val="0"/>
          <w:numId w:val="10"/>
        </w:numPr>
        <w:jc w:val="both"/>
        <w:rPr>
          <w:rFonts w:ascii="Arial" w:hAnsi="Arial" w:cs="Arial"/>
          <w:sz w:val="24"/>
          <w:szCs w:val="24"/>
        </w:rPr>
      </w:pPr>
      <w:r w:rsidRPr="00B26763">
        <w:rPr>
          <w:rFonts w:ascii="Arial" w:hAnsi="Arial" w:cs="Arial"/>
          <w:sz w:val="24"/>
          <w:szCs w:val="24"/>
        </w:rPr>
        <w:t>China Rose</w:t>
      </w:r>
    </w:p>
    <w:p w:rsidR="00B26763" w:rsidRPr="00B26763" w:rsidRDefault="00B26763" w:rsidP="00B26763">
      <w:pPr>
        <w:pStyle w:val="ListParagraph"/>
        <w:numPr>
          <w:ilvl w:val="0"/>
          <w:numId w:val="10"/>
        </w:numPr>
        <w:jc w:val="both"/>
        <w:rPr>
          <w:rFonts w:ascii="Arial" w:hAnsi="Arial" w:cs="Arial"/>
          <w:sz w:val="24"/>
          <w:szCs w:val="24"/>
        </w:rPr>
      </w:pPr>
      <w:r w:rsidRPr="00B26763">
        <w:rPr>
          <w:rFonts w:ascii="Arial" w:hAnsi="Arial" w:cs="Arial"/>
          <w:sz w:val="24"/>
          <w:szCs w:val="24"/>
        </w:rPr>
        <w:t>Beetroot</w:t>
      </w:r>
    </w:p>
    <w:p w:rsidR="00B26763" w:rsidRDefault="00B26763" w:rsidP="00B93E82">
      <w:pPr>
        <w:pStyle w:val="ListParagraph"/>
        <w:numPr>
          <w:ilvl w:val="0"/>
          <w:numId w:val="10"/>
        </w:numPr>
        <w:jc w:val="both"/>
        <w:rPr>
          <w:rFonts w:ascii="Arial" w:hAnsi="Arial" w:cs="Arial"/>
          <w:sz w:val="24"/>
          <w:szCs w:val="24"/>
        </w:rPr>
      </w:pPr>
      <w:r w:rsidRPr="00B26763">
        <w:rPr>
          <w:rFonts w:ascii="Arial" w:hAnsi="Arial" w:cs="Arial"/>
          <w:sz w:val="24"/>
          <w:szCs w:val="24"/>
        </w:rPr>
        <w:t>None of the above</w:t>
      </w:r>
    </w:p>
    <w:p w:rsidR="00B93E82" w:rsidRPr="00B93E82" w:rsidRDefault="00B93E82" w:rsidP="00B93E82">
      <w:pPr>
        <w:pStyle w:val="ListParagraph"/>
        <w:ind w:left="1080"/>
        <w:jc w:val="both"/>
        <w:rPr>
          <w:rFonts w:ascii="Arial" w:hAnsi="Arial" w:cs="Arial"/>
          <w:sz w:val="24"/>
          <w:szCs w:val="24"/>
        </w:rPr>
      </w:pPr>
    </w:p>
    <w:p w:rsidR="00B93E82" w:rsidRDefault="00B26763" w:rsidP="00B93E82">
      <w:pPr>
        <w:pStyle w:val="ListParagraph"/>
        <w:numPr>
          <w:ilvl w:val="0"/>
          <w:numId w:val="5"/>
        </w:numPr>
        <w:jc w:val="both"/>
        <w:rPr>
          <w:rFonts w:ascii="Arial" w:hAnsi="Arial" w:cs="Arial"/>
          <w:sz w:val="24"/>
          <w:szCs w:val="24"/>
        </w:rPr>
      </w:pPr>
      <w:r w:rsidRPr="00B26763">
        <w:rPr>
          <w:rFonts w:ascii="Arial" w:hAnsi="Arial" w:cs="Arial"/>
          <w:sz w:val="24"/>
          <w:szCs w:val="24"/>
        </w:rPr>
        <w:t>The colour of litmus in neutral medium is ________?</w:t>
      </w:r>
    </w:p>
    <w:p w:rsidR="00B93E82" w:rsidRDefault="00B26763" w:rsidP="00B93E82">
      <w:pPr>
        <w:pStyle w:val="ListParagraph"/>
        <w:numPr>
          <w:ilvl w:val="0"/>
          <w:numId w:val="13"/>
        </w:numPr>
        <w:jc w:val="both"/>
        <w:rPr>
          <w:rFonts w:ascii="Arial" w:hAnsi="Arial" w:cs="Arial"/>
          <w:sz w:val="24"/>
          <w:szCs w:val="24"/>
        </w:rPr>
      </w:pPr>
      <w:r w:rsidRPr="00B93E82">
        <w:rPr>
          <w:rFonts w:ascii="Arial" w:hAnsi="Arial" w:cs="Arial"/>
          <w:sz w:val="24"/>
          <w:szCs w:val="24"/>
        </w:rPr>
        <w:t>Purple</w:t>
      </w:r>
    </w:p>
    <w:p w:rsidR="00B93E82" w:rsidRDefault="00B26763" w:rsidP="00B93E82">
      <w:pPr>
        <w:pStyle w:val="ListParagraph"/>
        <w:numPr>
          <w:ilvl w:val="0"/>
          <w:numId w:val="13"/>
        </w:numPr>
        <w:jc w:val="both"/>
        <w:rPr>
          <w:rFonts w:ascii="Arial" w:hAnsi="Arial" w:cs="Arial"/>
          <w:sz w:val="24"/>
          <w:szCs w:val="24"/>
        </w:rPr>
      </w:pPr>
      <w:r w:rsidRPr="00B93E82">
        <w:rPr>
          <w:rFonts w:ascii="Arial" w:hAnsi="Arial" w:cs="Arial"/>
          <w:sz w:val="24"/>
          <w:szCs w:val="24"/>
        </w:rPr>
        <w:t>Yellow</w:t>
      </w:r>
    </w:p>
    <w:p w:rsidR="00B93E82" w:rsidRDefault="00B93E82" w:rsidP="00B93E82">
      <w:pPr>
        <w:pStyle w:val="ListParagraph"/>
        <w:numPr>
          <w:ilvl w:val="0"/>
          <w:numId w:val="13"/>
        </w:numPr>
        <w:jc w:val="both"/>
        <w:rPr>
          <w:rFonts w:ascii="Arial" w:hAnsi="Arial" w:cs="Arial"/>
          <w:sz w:val="24"/>
          <w:szCs w:val="24"/>
        </w:rPr>
      </w:pPr>
      <w:r>
        <w:rPr>
          <w:rFonts w:ascii="Arial" w:hAnsi="Arial" w:cs="Arial"/>
          <w:sz w:val="24"/>
          <w:szCs w:val="24"/>
        </w:rPr>
        <w:t>O</w:t>
      </w:r>
      <w:r w:rsidR="00B26763" w:rsidRPr="00B93E82">
        <w:rPr>
          <w:rFonts w:ascii="Arial" w:hAnsi="Arial" w:cs="Arial"/>
          <w:sz w:val="24"/>
          <w:szCs w:val="24"/>
        </w:rPr>
        <w:t>range</w:t>
      </w:r>
    </w:p>
    <w:p w:rsidR="00B26763" w:rsidRDefault="00B26763" w:rsidP="00B93E82">
      <w:pPr>
        <w:pStyle w:val="ListParagraph"/>
        <w:numPr>
          <w:ilvl w:val="0"/>
          <w:numId w:val="13"/>
        </w:numPr>
        <w:jc w:val="both"/>
        <w:rPr>
          <w:rFonts w:ascii="Arial" w:hAnsi="Arial" w:cs="Arial"/>
          <w:sz w:val="24"/>
          <w:szCs w:val="24"/>
        </w:rPr>
      </w:pPr>
      <w:r w:rsidRPr="00B93E82">
        <w:rPr>
          <w:rFonts w:ascii="Arial" w:hAnsi="Arial" w:cs="Arial"/>
          <w:sz w:val="24"/>
          <w:szCs w:val="24"/>
        </w:rPr>
        <w:t>Pink</w:t>
      </w:r>
    </w:p>
    <w:p w:rsidR="00B93E82" w:rsidRDefault="00B93E82" w:rsidP="00B93E82">
      <w:pPr>
        <w:jc w:val="both"/>
        <w:rPr>
          <w:rFonts w:ascii="Arial" w:hAnsi="Arial" w:cs="Arial"/>
          <w:sz w:val="24"/>
          <w:szCs w:val="24"/>
        </w:rPr>
      </w:pPr>
    </w:p>
    <w:p w:rsidR="003D1968" w:rsidRPr="003D1968" w:rsidRDefault="003D1968" w:rsidP="00B93E82">
      <w:pPr>
        <w:jc w:val="both"/>
        <w:rPr>
          <w:rFonts w:ascii="Arial" w:hAnsi="Arial" w:cs="Arial"/>
          <w:b/>
          <w:sz w:val="32"/>
          <w:szCs w:val="32"/>
        </w:rPr>
      </w:pPr>
      <w:r w:rsidRPr="003D1968">
        <w:rPr>
          <w:rFonts w:ascii="Arial" w:hAnsi="Arial" w:cs="Arial"/>
          <w:b/>
          <w:sz w:val="32"/>
          <w:szCs w:val="32"/>
        </w:rPr>
        <w:t>ANSWER</w:t>
      </w:r>
    </w:p>
    <w:p w:rsidR="00B26763" w:rsidRDefault="00B93E82" w:rsidP="00B93E82">
      <w:pPr>
        <w:pStyle w:val="ListParagraph"/>
        <w:numPr>
          <w:ilvl w:val="0"/>
          <w:numId w:val="14"/>
        </w:numPr>
        <w:jc w:val="both"/>
        <w:rPr>
          <w:rFonts w:ascii="Arial" w:hAnsi="Arial" w:cs="Arial"/>
          <w:sz w:val="24"/>
          <w:szCs w:val="24"/>
        </w:rPr>
      </w:pPr>
      <w:r>
        <w:rPr>
          <w:rFonts w:ascii="Arial" w:hAnsi="Arial" w:cs="Arial"/>
          <w:sz w:val="24"/>
          <w:szCs w:val="24"/>
        </w:rPr>
        <w:t>B</w:t>
      </w:r>
    </w:p>
    <w:p w:rsidR="00B93E82" w:rsidRDefault="00B93E82" w:rsidP="00B93E82">
      <w:pPr>
        <w:pStyle w:val="ListParagraph"/>
        <w:numPr>
          <w:ilvl w:val="0"/>
          <w:numId w:val="14"/>
        </w:numPr>
        <w:jc w:val="both"/>
        <w:rPr>
          <w:rFonts w:ascii="Arial" w:hAnsi="Arial" w:cs="Arial"/>
          <w:sz w:val="24"/>
          <w:szCs w:val="24"/>
        </w:rPr>
      </w:pPr>
      <w:r>
        <w:rPr>
          <w:rFonts w:ascii="Arial" w:hAnsi="Arial" w:cs="Arial"/>
          <w:sz w:val="24"/>
          <w:szCs w:val="24"/>
        </w:rPr>
        <w:t>C</w:t>
      </w:r>
    </w:p>
    <w:p w:rsidR="00B93E82" w:rsidRDefault="00B93E82" w:rsidP="00B93E82">
      <w:pPr>
        <w:pStyle w:val="ListParagraph"/>
        <w:numPr>
          <w:ilvl w:val="0"/>
          <w:numId w:val="14"/>
        </w:numPr>
        <w:jc w:val="both"/>
        <w:rPr>
          <w:rFonts w:ascii="Arial" w:hAnsi="Arial" w:cs="Arial"/>
          <w:sz w:val="24"/>
          <w:szCs w:val="24"/>
        </w:rPr>
      </w:pPr>
      <w:r>
        <w:rPr>
          <w:rFonts w:ascii="Arial" w:hAnsi="Arial" w:cs="Arial"/>
          <w:sz w:val="24"/>
          <w:szCs w:val="24"/>
        </w:rPr>
        <w:t>C</w:t>
      </w:r>
    </w:p>
    <w:p w:rsidR="00B93E82" w:rsidRDefault="00B93E82" w:rsidP="00B93E82">
      <w:pPr>
        <w:pStyle w:val="ListParagraph"/>
        <w:numPr>
          <w:ilvl w:val="0"/>
          <w:numId w:val="14"/>
        </w:numPr>
        <w:jc w:val="both"/>
        <w:rPr>
          <w:rFonts w:ascii="Arial" w:hAnsi="Arial" w:cs="Arial"/>
          <w:sz w:val="24"/>
          <w:szCs w:val="24"/>
        </w:rPr>
      </w:pPr>
      <w:r>
        <w:rPr>
          <w:rFonts w:ascii="Arial" w:hAnsi="Arial" w:cs="Arial"/>
          <w:sz w:val="24"/>
          <w:szCs w:val="24"/>
        </w:rPr>
        <w:t>D</w:t>
      </w:r>
    </w:p>
    <w:p w:rsidR="00B93E82" w:rsidRPr="00B93E82" w:rsidRDefault="00B93E82" w:rsidP="00B93E82">
      <w:pPr>
        <w:pStyle w:val="ListParagraph"/>
        <w:numPr>
          <w:ilvl w:val="0"/>
          <w:numId w:val="14"/>
        </w:numPr>
        <w:jc w:val="both"/>
        <w:rPr>
          <w:rFonts w:ascii="Arial" w:hAnsi="Arial" w:cs="Arial"/>
          <w:sz w:val="24"/>
          <w:szCs w:val="24"/>
        </w:rPr>
      </w:pPr>
      <w:r>
        <w:rPr>
          <w:rFonts w:ascii="Arial" w:hAnsi="Arial" w:cs="Arial"/>
          <w:sz w:val="24"/>
          <w:szCs w:val="24"/>
        </w:rPr>
        <w:t>A</w:t>
      </w:r>
      <w:bookmarkStart w:id="0" w:name="_GoBack"/>
      <w:bookmarkEnd w:id="0"/>
    </w:p>
    <w:p w:rsidR="00B26763" w:rsidRPr="00B26763" w:rsidRDefault="00B26763" w:rsidP="00B26763">
      <w:pPr>
        <w:jc w:val="both"/>
        <w:rPr>
          <w:rFonts w:ascii="Arial" w:hAnsi="Arial" w:cs="Arial"/>
          <w:sz w:val="24"/>
          <w:szCs w:val="24"/>
        </w:rPr>
      </w:pPr>
    </w:p>
    <w:p w:rsidR="00EE343C" w:rsidRPr="00B26763" w:rsidRDefault="00EE343C" w:rsidP="00B26763">
      <w:pPr>
        <w:jc w:val="both"/>
        <w:rPr>
          <w:rFonts w:ascii="Arial" w:hAnsi="Arial" w:cs="Arial"/>
          <w:sz w:val="24"/>
          <w:szCs w:val="24"/>
        </w:rPr>
      </w:pPr>
    </w:p>
    <w:sectPr w:rsidR="00EE343C" w:rsidRPr="00B26763" w:rsidSect="00B267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B52A8"/>
    <w:multiLevelType w:val="hybridMultilevel"/>
    <w:tmpl w:val="0CBA9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97AB0"/>
    <w:multiLevelType w:val="hybridMultilevel"/>
    <w:tmpl w:val="F0F215E8"/>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74507"/>
    <w:multiLevelType w:val="hybridMultilevel"/>
    <w:tmpl w:val="A6E04E4A"/>
    <w:lvl w:ilvl="0" w:tplc="7EFC0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3E7AE5"/>
    <w:multiLevelType w:val="hybridMultilevel"/>
    <w:tmpl w:val="A7EED7D2"/>
    <w:lvl w:ilvl="0" w:tplc="5EA44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E259CB"/>
    <w:multiLevelType w:val="hybridMultilevel"/>
    <w:tmpl w:val="F4A65064"/>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E71BAB"/>
    <w:multiLevelType w:val="hybridMultilevel"/>
    <w:tmpl w:val="C414C31C"/>
    <w:lvl w:ilvl="0" w:tplc="FA08A4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C5141D"/>
    <w:multiLevelType w:val="hybridMultilevel"/>
    <w:tmpl w:val="22B4DA7A"/>
    <w:lvl w:ilvl="0" w:tplc="92347B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A0500C"/>
    <w:multiLevelType w:val="hybridMultilevel"/>
    <w:tmpl w:val="D42E67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1A005C"/>
    <w:multiLevelType w:val="hybridMultilevel"/>
    <w:tmpl w:val="1DF81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8E7BB3"/>
    <w:multiLevelType w:val="hybridMultilevel"/>
    <w:tmpl w:val="7BD047AC"/>
    <w:lvl w:ilvl="0" w:tplc="E16211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993D1C"/>
    <w:multiLevelType w:val="hybridMultilevel"/>
    <w:tmpl w:val="6B90D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224CA3"/>
    <w:multiLevelType w:val="hybridMultilevel"/>
    <w:tmpl w:val="14DEE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020A19"/>
    <w:multiLevelType w:val="hybridMultilevel"/>
    <w:tmpl w:val="2EEA2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282942"/>
    <w:multiLevelType w:val="hybridMultilevel"/>
    <w:tmpl w:val="ABD82908"/>
    <w:lvl w:ilvl="0" w:tplc="8A7C4FF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9B97A32"/>
    <w:multiLevelType w:val="hybridMultilevel"/>
    <w:tmpl w:val="BFB64C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8"/>
  </w:num>
  <w:num w:numId="4">
    <w:abstractNumId w:val="13"/>
  </w:num>
  <w:num w:numId="5">
    <w:abstractNumId w:val="12"/>
  </w:num>
  <w:num w:numId="6">
    <w:abstractNumId w:val="5"/>
  </w:num>
  <w:num w:numId="7">
    <w:abstractNumId w:val="2"/>
  </w:num>
  <w:num w:numId="8">
    <w:abstractNumId w:val="6"/>
  </w:num>
  <w:num w:numId="9">
    <w:abstractNumId w:val="14"/>
  </w:num>
  <w:num w:numId="10">
    <w:abstractNumId w:val="3"/>
  </w:num>
  <w:num w:numId="11">
    <w:abstractNumId w:val="1"/>
  </w:num>
  <w:num w:numId="12">
    <w:abstractNumId w:val="0"/>
  </w:num>
  <w:num w:numId="13">
    <w:abstractNumId w:val="9"/>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63"/>
    <w:rsid w:val="00111545"/>
    <w:rsid w:val="003D1968"/>
    <w:rsid w:val="005257DC"/>
    <w:rsid w:val="008101E7"/>
    <w:rsid w:val="00B14442"/>
    <w:rsid w:val="00B26763"/>
    <w:rsid w:val="00B93E82"/>
    <w:rsid w:val="00C37959"/>
    <w:rsid w:val="00D40C06"/>
    <w:rsid w:val="00DB4CA2"/>
    <w:rsid w:val="00E128DD"/>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785D5"/>
  <w15:chartTrackingRefBased/>
  <w15:docId w15:val="{8A7A06D0-D570-4197-B53A-C18B4070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67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763"/>
    <w:pPr>
      <w:ind w:left="720"/>
      <w:contextualSpacing/>
    </w:pPr>
  </w:style>
  <w:style w:type="table" w:styleId="TableGrid">
    <w:name w:val="Table Grid"/>
    <w:basedOn w:val="TableNormal"/>
    <w:uiPriority w:val="39"/>
    <w:rsid w:val="00B26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1524</TotalTime>
  <Pages>6</Pages>
  <Words>1001</Words>
  <Characters>4618</Characters>
  <Application>Microsoft Office Word</Application>
  <DocSecurity>0</DocSecurity>
  <Lines>268</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2024-06-05T18:46:00Z</dcterms:created>
  <dcterms:modified xsi:type="dcterms:W3CDTF">2024-08-23T07:38:00Z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fb83706a181ff4b1012f68dbeda76eed341c53975b9e155b893af366f492cf69</vt:lpwstr>
  </property>
</Properties>
</file>