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A1E7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Detailed Thesis Outline: Adaptive Decentralized DOCR Coordination in High-PV Penetration Distribution Networks using Multi-Agent Reinforcement Learning</w:t>
      </w:r>
    </w:p>
    <w:p w14:paraId="650CFAE6" w14:textId="77777777" w:rsidR="004811D6" w:rsidRPr="00C844B9" w:rsidRDefault="004811D6" w:rsidP="004811D6">
      <w:pPr>
        <w:numPr>
          <w:ilvl w:val="0"/>
          <w:numId w:val="4"/>
        </w:numPr>
        <w:rPr>
          <w:b/>
          <w:bCs/>
          <w:lang w:val="en-GH"/>
        </w:rPr>
      </w:pPr>
      <w:r w:rsidRPr="00C844B9">
        <w:rPr>
          <w:b/>
          <w:bCs/>
          <w:i/>
          <w:iCs/>
          <w:lang w:val="en-GH"/>
        </w:rPr>
        <w:t>Five-Chapter Dissertation Format</w:t>
      </w:r>
    </w:p>
    <w:p w14:paraId="3E023D8B" w14:textId="77777777" w:rsidR="004811D6" w:rsidRPr="00C844B9" w:rsidRDefault="004811D6" w:rsidP="004811D6">
      <w:pPr>
        <w:rPr>
          <w:lang w:val="en-GH"/>
        </w:rPr>
      </w:pPr>
      <w:r w:rsidRPr="00C844B9">
        <w:rPr>
          <w:lang w:val="en-GH"/>
        </w:rPr>
        <w:pict w14:anchorId="0787A95F">
          <v:rect id="_x0000_i1025" style="width:0;height:1.5pt" o:hralign="center" o:hrstd="t" o:hr="t" fillcolor="#a0a0a0" stroked="f"/>
        </w:pict>
      </w:r>
    </w:p>
    <w:p w14:paraId="76FFDE3A" w14:textId="77777777" w:rsidR="004811D6" w:rsidRPr="00C844B9" w:rsidRDefault="004811D6" w:rsidP="004811D6">
      <w:pPr>
        <w:numPr>
          <w:ilvl w:val="0"/>
          <w:numId w:val="4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Front Matter</w:t>
      </w:r>
    </w:p>
    <w:p w14:paraId="50FD4404" w14:textId="77777777" w:rsidR="004811D6" w:rsidRPr="00C844B9" w:rsidRDefault="004811D6" w:rsidP="004811D6">
      <w:pPr>
        <w:numPr>
          <w:ilvl w:val="0"/>
          <w:numId w:val="4"/>
        </w:numPr>
        <w:rPr>
          <w:lang w:val="en-GH"/>
        </w:rPr>
      </w:pPr>
      <w:r w:rsidRPr="00C844B9">
        <w:rPr>
          <w:b/>
          <w:bCs/>
          <w:lang w:val="en-GH"/>
        </w:rPr>
        <w:t>Title Page</w:t>
      </w:r>
    </w:p>
    <w:p w14:paraId="1F272B7E" w14:textId="77777777" w:rsidR="004811D6" w:rsidRPr="00C844B9" w:rsidRDefault="004811D6" w:rsidP="004811D6">
      <w:pPr>
        <w:numPr>
          <w:ilvl w:val="0"/>
          <w:numId w:val="4"/>
        </w:numPr>
        <w:rPr>
          <w:lang w:val="en-GH"/>
        </w:rPr>
      </w:pPr>
      <w:r w:rsidRPr="00C844B9">
        <w:rPr>
          <w:b/>
          <w:bCs/>
          <w:lang w:val="en-GH"/>
        </w:rPr>
        <w:t>Abstract (≈350 words) — Problem, Method (MAPPO + GNN + Safe RL + EWC), Key Results (zero CTI violations at 60% PV, &lt;5% optimality gap, &lt;1 kbps/agent, &lt;50-step adaptation), Novelty Claims (a–d).</w:t>
      </w:r>
      <w:r w:rsidRPr="00C844B9">
        <w:rPr>
          <w:lang w:val="en-GH"/>
        </w:rPr>
      </w:r>
    </w:p>
    <w:p w14:paraId="3CBC32AD" w14:textId="77777777" w:rsidR="004811D6" w:rsidRPr="00C844B9" w:rsidRDefault="004811D6" w:rsidP="004811D6">
      <w:pPr>
        <w:numPr>
          <w:ilvl w:val="0"/>
          <w:numId w:val="4"/>
        </w:numPr>
        <w:rPr>
          <w:lang w:val="en-GH"/>
        </w:rPr>
      </w:pPr>
      <w:r w:rsidRPr="00C844B9">
        <w:rPr>
          <w:b/>
          <w:bCs/>
          <w:lang w:val="en-GH"/>
        </w:rPr>
        <w:t>Dedication</w:t>
      </w:r>
      <w:r w:rsidRPr="00C844B9">
        <w:rPr>
          <w:lang w:val="en-GH"/>
        </w:rPr>
        <w:t xml:space="preserve"> (optional)</w:t>
      </w:r>
    </w:p>
    <w:p w14:paraId="1AF0EFA4" w14:textId="77777777" w:rsidR="004811D6" w:rsidRPr="00C844B9" w:rsidRDefault="004811D6" w:rsidP="004811D6">
      <w:pPr>
        <w:numPr>
          <w:ilvl w:val="0"/>
          <w:numId w:val="4"/>
        </w:numPr>
        <w:rPr>
          <w:lang w:val="en-GH"/>
        </w:rPr>
      </w:pPr>
      <w:r w:rsidRPr="00C844B9">
        <w:rPr>
          <w:b/>
          <w:bCs/>
          <w:lang w:val="en-GH"/>
        </w:rPr>
        <w:t>Acknowledgments</w:t>
      </w:r>
    </w:p>
    <w:p w14:paraId="2826236C" w14:textId="77777777" w:rsidR="004811D6" w:rsidRPr="00C844B9" w:rsidRDefault="004811D6" w:rsidP="004811D6">
      <w:pPr>
        <w:numPr>
          <w:ilvl w:val="0"/>
          <w:numId w:val="4"/>
        </w:numPr>
        <w:rPr>
          <w:lang w:val="en-GH"/>
        </w:rPr>
      </w:pPr>
      <w:r w:rsidRPr="00C844B9">
        <w:rPr>
          <w:b/>
          <w:bCs/>
          <w:lang w:val="en-GH"/>
        </w:rPr>
        <w:t>Table of Contents</w:t>
      </w:r>
      <w:r w:rsidRPr="00C844B9">
        <w:rPr>
          <w:lang w:val="en-GH"/>
        </w:rPr>
        <w:t xml:space="preserve"> (4 levels deep)</w:t>
      </w:r>
    </w:p>
    <w:p w14:paraId="5A29AC97" w14:textId="77777777" w:rsidR="004811D6" w:rsidRPr="00C844B9" w:rsidRDefault="004811D6" w:rsidP="004811D6">
      <w:pPr>
        <w:numPr>
          <w:ilvl w:val="0"/>
          <w:numId w:val="4"/>
        </w:numPr>
        <w:rPr>
          <w:lang w:val="en-GH"/>
        </w:rPr>
      </w:pPr>
      <w:r w:rsidRPr="00C844B9">
        <w:rPr>
          <w:b/>
          <w:bCs/>
          <w:lang w:val="en-GH"/>
        </w:rPr>
        <w:t>List of Figures</w:t>
      </w:r>
      <w:r w:rsidRPr="00C844B9">
        <w:rPr>
          <w:lang w:val="en-GH"/>
        </w:rPr>
        <w:t xml:space="preserve"> (≈30 figures)</w:t>
      </w:r>
    </w:p>
    <w:p w14:paraId="0BCF0C34" w14:textId="77777777" w:rsidR="004811D6" w:rsidRPr="00C844B9" w:rsidRDefault="004811D6" w:rsidP="004811D6">
      <w:pPr>
        <w:numPr>
          <w:ilvl w:val="0"/>
          <w:numId w:val="4"/>
        </w:numPr>
        <w:rPr>
          <w:lang w:val="en-GH"/>
        </w:rPr>
      </w:pPr>
      <w:r w:rsidRPr="00C844B9">
        <w:rPr>
          <w:b/>
          <w:bCs/>
          <w:lang w:val="en-GH"/>
        </w:rPr>
        <w:t>List of Tables</w:t>
      </w:r>
      <w:r w:rsidRPr="00C844B9">
        <w:rPr>
          <w:lang w:val="en-GH"/>
        </w:rPr>
        <w:t xml:space="preserve"> (≈20 tables)</w:t>
      </w:r>
    </w:p>
    <w:p w14:paraId="2113D739" w14:textId="77777777" w:rsidR="004811D6" w:rsidRPr="00C844B9" w:rsidRDefault="004811D6" w:rsidP="004811D6">
      <w:pPr>
        <w:numPr>
          <w:ilvl w:val="0"/>
          <w:numId w:val="4"/>
        </w:numPr>
        <w:rPr>
          <w:lang w:val="en-GH"/>
        </w:rPr>
      </w:pPr>
      <w:r w:rsidRPr="00C844B9">
        <w:rPr>
          <w:b/>
          <w:bCs/>
          <w:lang w:val="en-GH"/>
        </w:rPr>
        <w:t>List of Abbreviations and Symbols</w:t>
      </w:r>
      <w:r w:rsidRPr="00C844B9">
        <w:rPr>
          <w:lang w:val="en-GH"/>
        </w:rPr>
        <w:t xml:space="preserve"> — DOCR, CTI, TMS, PS, MARL, MAPPO, IPPO, GNN, EWC, FIM, AL, CPO, Dec-POMDP, HILS, IEC 61850, GOOSE, NSRDB, N-1, OF, etc.</w:t>
      </w:r>
    </w:p>
    <w:p w14:paraId="11345F41" w14:textId="77777777" w:rsidR="004811D6" w:rsidRPr="00C844B9" w:rsidRDefault="004811D6" w:rsidP="004811D6">
      <w:pPr>
        <w:numPr>
          <w:ilvl w:val="0"/>
          <w:numId w:val="4"/>
        </w:numPr>
        <w:rPr>
          <w:lang w:val="en-GH"/>
        </w:rPr>
      </w:pPr>
      <w:r w:rsidRPr="00C844B9">
        <w:rPr>
          <w:b/>
          <w:bCs/>
          <w:lang w:val="en-GH"/>
        </w:rPr>
        <w:t>List of Publications</w:t>
      </w:r>
      <w:r w:rsidRPr="00C844B9">
        <w:rPr>
          <w:lang w:val="en-GH"/>
        </w:rPr>
        <w:t xml:space="preserve"> (arising from this thesis)</w:t>
      </w:r>
    </w:p>
    <w:p w14:paraId="21370746" w14:textId="77777777" w:rsidR="004811D6" w:rsidRPr="00C844B9" w:rsidRDefault="004811D6" w:rsidP="004811D6">
      <w:pPr>
        <w:rPr>
          <w:lang w:val="en-GH"/>
        </w:rPr>
      </w:pPr>
      <w:r w:rsidRPr="00C844B9">
        <w:rPr>
          <w:lang w:val="en-GH"/>
        </w:rPr>
        <w:pict w14:anchorId="7A795BE1">
          <v:rect id="_x0000_i1026" style="width:0;height:1.5pt" o:hralign="center" o:hrstd="t" o:hr="t" fillcolor="#a0a0a0" stroked="f"/>
        </w:pict>
      </w:r>
    </w:p>
    <w:p w14:paraId="571EC6EB" w14:textId="77777777" w:rsidR="004811D6" w:rsidRPr="00C844B9" w:rsidRDefault="004811D6" w:rsidP="004811D6">
      <w:pPr>
        <w:numPr>
          <w:ilvl w:val="0"/>
          <w:numId w:val="4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Chapter 1: Introduction </w:t>
      </w:r>
      <w:r w:rsidRPr="00C844B9">
        <w:rPr>
          <w:b/>
          <w:bCs/>
          <w:i/>
          <w:iCs/>
          <w:lang w:val="en-GH"/>
        </w:rPr>
        <w:t>(≈10–12 pages)</w:t>
      </w:r>
    </w:p>
    <w:p w14:paraId="52C211F1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1.1 Background and Motivation</w:t>
      </w:r>
    </w:p>
    <w:p w14:paraId="7A372BF4" w14:textId="77777777" w:rsidR="004811D6" w:rsidRPr="00C844B9" w:rsidRDefault="004811D6" w:rsidP="004811D6">
      <w:pPr>
        <w:numPr>
          <w:ilvl w:val="0"/>
          <w:numId w:val="5"/>
        </w:numPr>
        <w:rPr>
          <w:lang w:val="en-GH"/>
        </w:rPr>
      </w:pPr>
      <w:r w:rsidRPr="00C844B9">
        <w:rPr>
          <w:lang w:val="en-GH"/>
        </w:rPr>
        <w:t>1.1.1 Global Energy Transition and PV Integration in Distribution Networks</w:t>
      </w:r>
    </w:p>
    <w:p w14:paraId="319E34F0" w14:textId="77777777" w:rsidR="004811D6" w:rsidRPr="00C844B9" w:rsidRDefault="004811D6" w:rsidP="004811D6">
      <w:pPr>
        <w:numPr>
          <w:ilvl w:val="1"/>
          <w:numId w:val="5"/>
        </w:numPr>
        <w:rPr>
          <w:lang w:val="en-GH"/>
        </w:rPr>
      </w:pPr>
      <w:r w:rsidRPr="00C844B9">
        <w:rPr>
          <w:lang w:val="en-GH"/>
        </w:rPr>
        <w:t>Growth statistics (IEA, IRENA); shift from passive radial to active bidirectional networks.</w:t>
      </w:r>
    </w:p>
    <w:p w14:paraId="1D61BA6C" w14:textId="77777777" w:rsidR="004811D6" w:rsidRPr="00C844B9" w:rsidRDefault="004811D6" w:rsidP="004811D6">
      <w:pPr>
        <w:numPr>
          <w:ilvl w:val="0"/>
          <w:numId w:val="5"/>
        </w:numPr>
        <w:rPr>
          <w:lang w:val="en-GH"/>
        </w:rPr>
      </w:pPr>
      <w:r w:rsidRPr="00C844B9">
        <w:rPr>
          <w:lang w:val="en-GH"/>
        </w:rPr>
        <w:t>1.1.2 Directional Overcurrent Relays (</w:t>
      </w:r>
      <w:proofErr w:type="spellStart"/>
      <w:r w:rsidRPr="00C844B9">
        <w:rPr>
          <w:lang w:val="en-GH"/>
        </w:rPr>
        <w:t>DOCRs</w:t>
      </w:r>
      <w:proofErr w:type="spellEnd"/>
      <w:r w:rsidRPr="00C844B9">
        <w:rPr>
          <w:lang w:val="en-GH"/>
        </w:rPr>
        <w:t>) in Modern Distribution Systems</w:t>
      </w:r>
    </w:p>
    <w:p w14:paraId="493995E7" w14:textId="77777777" w:rsidR="004811D6" w:rsidRPr="00C844B9" w:rsidRDefault="004811D6" w:rsidP="004811D6">
      <w:pPr>
        <w:numPr>
          <w:ilvl w:val="1"/>
          <w:numId w:val="5"/>
        </w:numPr>
        <w:rPr>
          <w:lang w:val="en-GH"/>
        </w:rPr>
      </w:pPr>
      <w:r w:rsidRPr="00C844B9">
        <w:rPr>
          <w:lang w:val="en-GH"/>
        </w:rPr>
        <w:lastRenderedPageBreak/>
        <w:t>IEC standard inverse-time characteristics; primary/backup coordination logic; CTI requirement (≥0.3 s).</w:t>
      </w:r>
    </w:p>
    <w:p w14:paraId="4138A27F" w14:textId="77777777" w:rsidR="004811D6" w:rsidRPr="00C844B9" w:rsidRDefault="004811D6" w:rsidP="004811D6">
      <w:pPr>
        <w:numPr>
          <w:ilvl w:val="0"/>
          <w:numId w:val="5"/>
        </w:numPr>
        <w:rPr>
          <w:lang w:val="en-GH"/>
        </w:rPr>
      </w:pPr>
      <w:r w:rsidRPr="00C844B9">
        <w:rPr>
          <w:lang w:val="en-GH"/>
        </w:rPr>
        <w:t>1.1.3 Challenges Posed by High PV Penetration</w:t>
      </w:r>
    </w:p>
    <w:p w14:paraId="34BECB56" w14:textId="77777777" w:rsidR="004811D6" w:rsidRPr="00C844B9" w:rsidRDefault="004811D6" w:rsidP="004811D6">
      <w:pPr>
        <w:numPr>
          <w:ilvl w:val="1"/>
          <w:numId w:val="5"/>
        </w:numPr>
        <w:rPr>
          <w:lang w:val="en-GH"/>
        </w:rPr>
      </w:pPr>
      <w:r w:rsidRPr="00C844B9">
        <w:rPr>
          <w:lang w:val="en-GH"/>
        </w:rPr>
        <w:t>Blind spot (reduced fault current); reverse power flow from inverters; dynamic topology changes; CTI violations under static settings.</w:t>
      </w:r>
    </w:p>
    <w:p w14:paraId="168B7CFC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1.2 Problem Statement</w:t>
      </w:r>
    </w:p>
    <w:p w14:paraId="004681C1" w14:textId="77777777" w:rsidR="004811D6" w:rsidRPr="00C844B9" w:rsidRDefault="004811D6" w:rsidP="004811D6">
      <w:pPr>
        <w:numPr>
          <w:ilvl w:val="0"/>
          <w:numId w:val="6"/>
        </w:numPr>
        <w:rPr>
          <w:lang w:val="en-GH"/>
        </w:rPr>
      </w:pPr>
      <w:r w:rsidRPr="00C844B9">
        <w:rPr>
          <w:lang w:val="en-GH"/>
        </w:rPr>
        <w:t>Formal articulation of the research gap:</w:t>
      </w:r>
    </w:p>
    <w:p w14:paraId="2BEC710D" w14:textId="77777777" w:rsidR="004811D6" w:rsidRPr="00C844B9" w:rsidRDefault="004811D6" w:rsidP="004811D6">
      <w:pPr>
        <w:numPr>
          <w:ilvl w:val="1"/>
          <w:numId w:val="6"/>
        </w:numPr>
        <w:rPr>
          <w:lang w:val="en-GH"/>
        </w:rPr>
      </w:pPr>
      <w:r w:rsidRPr="00C844B9">
        <w:rPr>
          <w:i/>
          <w:iCs/>
          <w:lang w:val="en-GH"/>
        </w:rPr>
        <w:t>Gap 1</w:t>
      </w:r>
      <w:r w:rsidRPr="00C844B9">
        <w:rPr>
          <w:lang w:val="en-GH"/>
        </w:rPr>
        <w:t>: No existing study applies MARL for fully decentralized, real-time DOCR coordination with multi-source fault currents.</w:t>
      </w:r>
    </w:p>
    <w:p w14:paraId="28B9D272" w14:textId="77777777" w:rsidR="004811D6" w:rsidRPr="00C844B9" w:rsidRDefault="004811D6" w:rsidP="004811D6">
      <w:pPr>
        <w:numPr>
          <w:ilvl w:val="1"/>
          <w:numId w:val="6"/>
        </w:numPr>
        <w:rPr>
          <w:lang w:val="en-GH"/>
        </w:rPr>
      </w:pPr>
      <w:r w:rsidRPr="00C844B9">
        <w:rPr>
          <w:i/>
          <w:iCs/>
          <w:lang w:val="en-GH"/>
        </w:rPr>
        <w:t>Gap 2</w:t>
      </w:r>
      <w:r w:rsidRPr="00C844B9">
        <w:rPr>
          <w:lang w:val="en-GH"/>
        </w:rPr>
        <w:t>: No existing study demonstrates autonomous relay agents learning communication-efficient coordination without centralized control or global network knowledge.</w:t>
      </w:r>
    </w:p>
    <w:p w14:paraId="7BCB35A7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1.3 Research Objectives</w:t>
      </w:r>
    </w:p>
    <w:p w14:paraId="3DD64A7E" w14:textId="77777777" w:rsidR="004811D6" w:rsidRPr="00C844B9" w:rsidRDefault="004811D6" w:rsidP="004811D6">
      <w:pPr>
        <w:numPr>
          <w:ilvl w:val="0"/>
          <w:numId w:val="7"/>
        </w:numPr>
        <w:rPr>
          <w:lang w:val="en-GH"/>
        </w:rPr>
      </w:pPr>
      <w:r w:rsidRPr="00C844B9">
        <w:rPr>
          <w:b/>
          <w:bCs/>
          <w:lang w:val="en-GH"/>
        </w:rPr>
        <w:t>Objective 1: Quantify PV intermittency, reverse power flow, and topology variation impacts on DOCR performance using IEEE 8/14/39-bus test systems.</w:t>
      </w:r>
      <w:r w:rsidRPr="00C844B9">
        <w:rPr>
          <w:lang w:val="en-GH"/>
        </w:rPr>
      </w:r>
    </w:p>
    <w:p w14:paraId="60F4A34E" w14:textId="77777777" w:rsidR="004811D6" w:rsidRPr="00C844B9" w:rsidRDefault="004811D6" w:rsidP="004811D6">
      <w:pPr>
        <w:numPr>
          <w:ilvl w:val="0"/>
          <w:numId w:val="7"/>
        </w:numPr>
        <w:rPr>
          <w:lang w:val="en-GH"/>
        </w:rPr>
      </w:pPr>
      <w:r w:rsidRPr="00C844B9">
        <w:rPr>
          <w:b/>
          <w:bCs/>
          <w:lang w:val="en-GH"/>
        </w:rPr>
        <w:t>Objective 2</w:t>
      </w:r>
      <w:r w:rsidRPr="00C844B9">
        <w:rPr>
          <w:lang w:val="en-GH"/>
        </w:rPr>
        <w:t xml:space="preserve">: Develop a MARL architecture where each relay acts as an independent agent adjusting TMS and PS from local measurements (V, I, </w:t>
      </w:r>
      <w:proofErr w:type="spellStart"/>
      <w:r w:rsidRPr="00C844B9">
        <w:rPr>
          <w:lang w:val="en-GH"/>
        </w:rPr>
        <w:t>P_dir</w:t>
      </w:r>
      <w:proofErr w:type="spellEnd"/>
      <w:r w:rsidRPr="00C844B9">
        <w:rPr>
          <w:lang w:val="en-GH"/>
        </w:rPr>
        <w:t xml:space="preserve">, </w:t>
      </w:r>
      <w:proofErr w:type="spellStart"/>
      <w:r w:rsidRPr="00C844B9">
        <w:rPr>
          <w:lang w:val="en-GH"/>
        </w:rPr>
        <w:t>I_fault</w:t>
      </w:r>
      <w:proofErr w:type="spellEnd"/>
      <w:r w:rsidRPr="00C844B9">
        <w:rPr>
          <w:lang w:val="en-GH"/>
        </w:rPr>
        <w:t>).</w:t>
      </w:r>
    </w:p>
    <w:p w14:paraId="2429D7E1" w14:textId="77777777" w:rsidR="004811D6" w:rsidRPr="00C844B9" w:rsidRDefault="004811D6" w:rsidP="004811D6">
      <w:pPr>
        <w:numPr>
          <w:ilvl w:val="0"/>
          <w:numId w:val="7"/>
        </w:numPr>
        <w:rPr>
          <w:lang w:val="en-GH"/>
        </w:rPr>
      </w:pPr>
      <w:r w:rsidRPr="00C844B9">
        <w:rPr>
          <w:b/>
          <w:bCs/>
          <w:lang w:val="en-GH"/>
        </w:rPr>
        <w:t>Objective 3</w:t>
      </w:r>
      <w:r w:rsidRPr="00C844B9">
        <w:rPr>
          <w:lang w:val="en-GH"/>
        </w:rPr>
        <w:t>: Design communication-efficient MARL (GNN-based learned communication, 32-byte messages, &lt;1 kbps/agent) satisfying CTI/TMS/PS constraints while minimizing total operating time.</w:t>
      </w:r>
    </w:p>
    <w:p w14:paraId="744BA5D5" w14:textId="77777777" w:rsidR="004811D6" w:rsidRPr="00C844B9" w:rsidRDefault="004811D6" w:rsidP="004811D6">
      <w:pPr>
        <w:numPr>
          <w:ilvl w:val="0"/>
          <w:numId w:val="7"/>
        </w:numPr>
        <w:rPr>
          <w:lang w:val="en-GH"/>
        </w:rPr>
      </w:pPr>
      <w:r w:rsidRPr="00C844B9">
        <w:rPr>
          <w:b/>
          <w:bCs/>
          <w:lang w:val="en-GH"/>
        </w:rPr>
        <w:t>Objective 4: Validate across 0–60% PV penetration against centralized metaheuristics (GA-SQP, HWOA, HHO, JAYA, EEO) and single-agent RL baselines.</w:t>
      </w:r>
      <w:r w:rsidRPr="00C844B9">
        <w:rPr>
          <w:lang w:val="en-GH"/>
        </w:rPr>
      </w:r>
    </w:p>
    <w:p w14:paraId="1525C714" w14:textId="77777777" w:rsidR="004811D6" w:rsidRPr="00C844B9" w:rsidRDefault="004811D6" w:rsidP="004811D6">
      <w:pPr>
        <w:numPr>
          <w:ilvl w:val="0"/>
          <w:numId w:val="7"/>
        </w:numPr>
        <w:rPr>
          <w:lang w:val="en-GH"/>
        </w:rPr>
      </w:pPr>
      <w:r w:rsidRPr="00C844B9">
        <w:rPr>
          <w:b/>
          <w:bCs/>
          <w:lang w:val="en-GH"/>
        </w:rPr>
        <w:t>Objective 5</w:t>
      </w:r>
      <w:r w:rsidRPr="00C844B9">
        <w:rPr>
          <w:lang w:val="en-GH"/>
        </w:rPr>
        <w:t xml:space="preserve">: Confirm real-world feasibility via robustness testing (unseen faults, communication delays 10–500 </w:t>
      </w:r>
      <w:proofErr w:type="spellStart"/>
      <w:r w:rsidRPr="00C844B9">
        <w:rPr>
          <w:lang w:val="en-GH"/>
        </w:rPr>
        <w:t>ms</w:t>
      </w:r>
      <w:proofErr w:type="spellEnd"/>
      <w:r w:rsidRPr="00C844B9">
        <w:rPr>
          <w:lang w:val="en-GH"/>
        </w:rPr>
        <w:t>, packet loss 0–30%, N-1 contingencies) and IEC 61850 prototype integration.</w:t>
      </w:r>
    </w:p>
    <w:p w14:paraId="655316EA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lastRenderedPageBreak/>
        <w:t>1.4 Anticipated Novelties and Contributions </w:t>
      </w:r>
      <w:r w:rsidRPr="00C844B9">
        <w:rPr>
          <w:b/>
          <w:bCs/>
          <w:i/>
          <w:iCs/>
          <w:lang w:val="en-GH"/>
        </w:rPr>
        <w:t>(Thesis Claims a–d)</w:t>
      </w:r>
    </w:p>
    <w:p w14:paraId="3FA3083E" w14:textId="77777777" w:rsidR="004811D6" w:rsidRPr="00C844B9" w:rsidRDefault="004811D6" w:rsidP="004811D6">
      <w:pPr>
        <w:numPr>
          <w:ilvl w:val="0"/>
          <w:numId w:val="8"/>
        </w:numPr>
        <w:rPr>
          <w:lang w:val="en-GH"/>
        </w:rPr>
      </w:pPr>
      <w:r w:rsidRPr="00C844B9">
        <w:rPr>
          <w:b/>
          <w:bCs/>
          <w:lang w:val="en-GH"/>
        </w:rPr>
        <w:t>Novelty (a)</w:t>
      </w:r>
      <w:r w:rsidRPr="00C844B9">
        <w:rPr>
          <w:lang w:val="en-GH"/>
        </w:rPr>
        <w:t xml:space="preserve">: </w:t>
      </w:r>
      <w:r w:rsidRPr="00C844B9">
        <w:rPr>
          <w:i/>
          <w:iCs/>
          <w:lang w:val="en-GH"/>
        </w:rPr>
        <w:t>First extensive application of MAS-DRL</w:t>
      </w:r>
      <w:r w:rsidRPr="00C844B9">
        <w:rPr>
          <w:lang w:val="en-GH"/>
        </w:rPr>
        <w:t xml:space="preserve"> for fully decentralized, real-time DOCR coordination in high-PV distribution networks.</w:t>
      </w:r>
    </w:p>
    <w:p w14:paraId="6C800850" w14:textId="77777777" w:rsidR="004811D6" w:rsidRPr="00C844B9" w:rsidRDefault="004811D6" w:rsidP="004811D6">
      <w:pPr>
        <w:numPr>
          <w:ilvl w:val="0"/>
          <w:numId w:val="8"/>
        </w:numPr>
        <w:rPr>
          <w:lang w:val="en-GH"/>
        </w:rPr>
      </w:pPr>
      <w:r w:rsidRPr="00C844B9">
        <w:rPr>
          <w:b/>
          <w:bCs/>
          <w:lang w:val="en-GH"/>
        </w:rPr>
        <w:t>Novelty (b)</w:t>
      </w:r>
      <w:r w:rsidRPr="00C844B9">
        <w:rPr>
          <w:lang w:val="en-GH"/>
        </w:rPr>
        <w:t xml:space="preserve">: </w:t>
      </w:r>
      <w:r w:rsidRPr="00C844B9">
        <w:rPr>
          <w:i/>
          <w:iCs/>
          <w:lang w:val="en-GH"/>
        </w:rPr>
        <w:t>Communication-efficient MARL framework</w:t>
      </w:r>
      <w:r w:rsidRPr="00C844B9">
        <w:rPr>
          <w:lang w:val="en-GH"/>
        </w:rPr>
        <w:t xml:space="preserve"> — agents learn </w:t>
      </w:r>
      <w:r w:rsidRPr="00C844B9">
        <w:rPr>
          <w:i/>
          <w:iCs/>
          <w:lang w:val="en-GH"/>
        </w:rPr>
        <w:t>what</w:t>
      </w:r>
      <w:r w:rsidRPr="00C844B9">
        <w:rPr>
          <w:lang w:val="en-GH"/>
        </w:rPr>
        <w:t xml:space="preserve"> to communicate via GNN attention, compressing observations into 8-float messages.</w:t>
      </w:r>
    </w:p>
    <w:p w14:paraId="06CBE472" w14:textId="77777777" w:rsidR="004811D6" w:rsidRPr="00C844B9" w:rsidRDefault="004811D6" w:rsidP="004811D6">
      <w:pPr>
        <w:numPr>
          <w:ilvl w:val="0"/>
          <w:numId w:val="8"/>
        </w:numPr>
        <w:rPr>
          <w:lang w:val="en-GH"/>
        </w:rPr>
      </w:pPr>
      <w:r w:rsidRPr="00C844B9">
        <w:rPr>
          <w:b/>
          <w:bCs/>
          <w:lang w:val="en-GH"/>
        </w:rPr>
        <w:t>Novelty (c)</w:t>
      </w:r>
      <w:r w:rsidRPr="00C844B9">
        <w:rPr>
          <w:lang w:val="en-GH"/>
        </w:rPr>
        <w:t xml:space="preserve">: </w:t>
      </w:r>
      <w:r w:rsidRPr="00C844B9">
        <w:rPr>
          <w:i/>
          <w:iCs/>
          <w:lang w:val="en-GH"/>
        </w:rPr>
        <w:t>Quantified operational improvements</w:t>
      </w:r>
      <w:r w:rsidRPr="00C844B9">
        <w:rPr>
          <w:lang w:val="en-GH"/>
        </w:rPr>
        <w:t xml:space="preserve"> — fewer CTI violations, lower total operating time, and superior adaptability vs. centralized optimization and single-agent RL under PV uncertainty.</w:t>
      </w:r>
    </w:p>
    <w:p w14:paraId="570794CC" w14:textId="77777777" w:rsidR="004811D6" w:rsidRPr="00C844B9" w:rsidRDefault="004811D6" w:rsidP="004811D6">
      <w:pPr>
        <w:numPr>
          <w:ilvl w:val="0"/>
          <w:numId w:val="8"/>
        </w:numPr>
        <w:rPr>
          <w:lang w:val="en-GH"/>
        </w:rPr>
      </w:pPr>
      <w:r w:rsidRPr="00C844B9">
        <w:rPr>
          <w:b/>
          <w:bCs/>
          <w:lang w:val="en-GH"/>
        </w:rPr>
        <w:t>Novelty (d)</w:t>
      </w:r>
      <w:r w:rsidRPr="00C844B9">
        <w:rPr>
          <w:lang w:val="en-GH"/>
        </w:rPr>
        <w:t xml:space="preserve">: </w:t>
      </w:r>
      <w:r w:rsidRPr="00C844B9">
        <w:rPr>
          <w:i/>
          <w:iCs/>
          <w:lang w:val="en-GH"/>
        </w:rPr>
        <w:t>Scalable data-driven protection paradigm</w:t>
      </w:r>
      <w:r w:rsidRPr="00C844B9">
        <w:rPr>
          <w:lang w:val="en-GH"/>
        </w:rPr>
        <w:t xml:space="preserve"> — demonstrates a pathway for active, renewable-based distribution networks to meet or exceed traditional reliability levels.</w:t>
      </w:r>
    </w:p>
    <w:p w14:paraId="58E43677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1.5 Scope and Delimitations</w:t>
      </w:r>
    </w:p>
    <w:p w14:paraId="460A63B3" w14:textId="77777777" w:rsidR="004811D6" w:rsidRPr="00C844B9" w:rsidRDefault="004811D6" w:rsidP="004811D6">
      <w:pPr>
        <w:numPr>
          <w:ilvl w:val="0"/>
          <w:numId w:val="9"/>
        </w:numPr>
        <w:rPr>
          <w:lang w:val="en-GH"/>
        </w:rPr>
      </w:pPr>
      <w:r w:rsidRPr="00C844B9">
        <w:rPr>
          <w:lang w:val="en-GH"/>
        </w:rPr>
        <w:t>Focus: medium-voltage distribution networks (IEEE 8/14/39-bus).</w:t>
      </w:r>
    </w:p>
    <w:p w14:paraId="179F9628" w14:textId="77777777" w:rsidR="004811D6" w:rsidRPr="00C844B9" w:rsidRDefault="004811D6" w:rsidP="004811D6">
      <w:pPr>
        <w:numPr>
          <w:ilvl w:val="0"/>
          <w:numId w:val="9"/>
        </w:numPr>
        <w:rPr>
          <w:lang w:val="en-GH"/>
        </w:rPr>
      </w:pPr>
      <w:r w:rsidRPr="00C844B9">
        <w:rPr>
          <w:lang w:val="en-GH"/>
        </w:rPr>
        <w:t xml:space="preserve">Relay type: IEC standard inverse </w:t>
      </w:r>
      <w:proofErr w:type="spellStart"/>
      <w:r w:rsidRPr="00C844B9">
        <w:rPr>
          <w:lang w:val="en-GH"/>
        </w:rPr>
        <w:t>DOCRs</w:t>
      </w:r>
      <w:proofErr w:type="spellEnd"/>
      <w:r w:rsidRPr="00C844B9">
        <w:rPr>
          <w:lang w:val="en-GH"/>
        </w:rPr>
        <w:t xml:space="preserve"> with directional elements.</w:t>
      </w:r>
    </w:p>
    <w:p w14:paraId="605044FC" w14:textId="77777777" w:rsidR="004811D6" w:rsidRPr="00C844B9" w:rsidRDefault="004811D6" w:rsidP="004811D6">
      <w:pPr>
        <w:numPr>
          <w:ilvl w:val="0"/>
          <w:numId w:val="9"/>
        </w:numPr>
        <w:rPr>
          <w:lang w:val="en-GH"/>
        </w:rPr>
      </w:pPr>
      <w:r w:rsidRPr="00C844B9">
        <w:rPr>
          <w:lang w:val="en-GH"/>
        </w:rPr>
        <w:t>PV model: IEC 61427-1 / IEEE 1547-2018 ride-through (fault current contribution 1.2–1.5× rated).</w:t>
      </w:r>
    </w:p>
    <w:p w14:paraId="02736A31" w14:textId="77777777" w:rsidR="004811D6" w:rsidRPr="00C844B9" w:rsidRDefault="004811D6" w:rsidP="004811D6">
      <w:pPr>
        <w:numPr>
          <w:ilvl w:val="0"/>
          <w:numId w:val="9"/>
        </w:numPr>
        <w:rPr>
          <w:lang w:val="en-GH"/>
        </w:rPr>
      </w:pPr>
      <w:r w:rsidRPr="00C844B9">
        <w:rPr>
          <w:lang w:val="en-GH"/>
        </w:rPr>
        <w:t>Fault types: 3-phase (primary training); LL, 1ph, 2ph-g (generalization testing only).</w:t>
      </w:r>
    </w:p>
    <w:p w14:paraId="20BD89D5" w14:textId="77777777" w:rsidR="004811D6" w:rsidRPr="00C844B9" w:rsidRDefault="004811D6" w:rsidP="004811D6">
      <w:pPr>
        <w:numPr>
          <w:ilvl w:val="0"/>
          <w:numId w:val="9"/>
        </w:numPr>
        <w:rPr>
          <w:lang w:val="en-GH"/>
        </w:rPr>
      </w:pPr>
      <w:r w:rsidRPr="00C844B9">
        <w:rPr>
          <w:lang w:val="en-GH"/>
        </w:rPr>
        <w:t>Communication: RF mesh / AMI bandwidth constraints (1 kbps/agent).</w:t>
      </w:r>
    </w:p>
    <w:p w14:paraId="225D746B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1.6 Thesis Organization</w:t>
      </w:r>
    </w:p>
    <w:p w14:paraId="7647F4A6" w14:textId="77777777" w:rsidR="004811D6" w:rsidRPr="00C844B9" w:rsidRDefault="004811D6" w:rsidP="004811D6">
      <w:pPr>
        <w:numPr>
          <w:ilvl w:val="0"/>
          <w:numId w:val="10"/>
        </w:numPr>
        <w:rPr>
          <w:lang w:val="en-GH"/>
        </w:rPr>
      </w:pPr>
      <w:r w:rsidRPr="00C844B9">
        <w:rPr>
          <w:lang w:val="en-GH"/>
        </w:rPr>
        <w:t>Roadmap of Chapters 2–5.</w:t>
      </w:r>
    </w:p>
    <w:p w14:paraId="418184F5" w14:textId="77777777" w:rsidR="004811D6" w:rsidRPr="00C844B9" w:rsidRDefault="004811D6" w:rsidP="004811D6">
      <w:pPr>
        <w:rPr>
          <w:lang w:val="en-GH"/>
        </w:rPr>
      </w:pPr>
      <w:r w:rsidRPr="00C844B9">
        <w:rPr>
          <w:lang w:val="en-GH"/>
        </w:rPr>
        <w:pict w14:anchorId="1CC6B3B0">
          <v:rect id="_x0000_i1027" style="width:0;height:1.5pt" o:hralign="center" o:hrstd="t" o:hr="t" fillcolor="#a0a0a0" stroked="f"/>
        </w:pict>
      </w:r>
    </w:p>
    <w:p w14:paraId="20D68033" w14:textId="77777777" w:rsidR="004811D6" w:rsidRPr="00C844B9" w:rsidRDefault="004811D6" w:rsidP="004811D6">
      <w:pPr>
        <w:numPr>
          <w:ilvl w:val="0"/>
          <w:numId w:val="4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Chapter 2: Literature Review and Theoretical Background </w:t>
      </w:r>
      <w:r w:rsidRPr="00C844B9">
        <w:rPr>
          <w:b/>
          <w:bCs/>
          <w:i/>
          <w:iCs/>
          <w:lang w:val="en-GH"/>
        </w:rPr>
        <w:t>(≈18–22 pages)</w:t>
      </w:r>
    </w:p>
    <w:p w14:paraId="6000EC28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2.1 DOCR Coordination: Classical and Centralized Approaches</w:t>
      </w:r>
    </w:p>
    <w:p w14:paraId="1E70AD40" w14:textId="77777777" w:rsidR="004811D6" w:rsidRPr="00C844B9" w:rsidRDefault="004811D6" w:rsidP="004811D6">
      <w:pPr>
        <w:numPr>
          <w:ilvl w:val="0"/>
          <w:numId w:val="11"/>
        </w:numPr>
        <w:rPr>
          <w:lang w:val="en-GH"/>
        </w:rPr>
      </w:pPr>
      <w:r w:rsidRPr="00C844B9">
        <w:rPr>
          <w:lang w:val="en-GH"/>
        </w:rPr>
        <w:t>2.1.1 Optimization-Based Coordination</w:t>
      </w:r>
    </w:p>
    <w:p w14:paraId="63B3273F" w14:textId="77777777" w:rsidR="004811D6" w:rsidRPr="00C844B9" w:rsidRDefault="004811D6" w:rsidP="004811D6">
      <w:pPr>
        <w:numPr>
          <w:ilvl w:val="1"/>
          <w:numId w:val="11"/>
        </w:numPr>
        <w:rPr>
          <w:lang w:val="en-GH"/>
        </w:rPr>
      </w:pPr>
      <w:r w:rsidRPr="00C844B9">
        <w:rPr>
          <w:lang w:val="en-GH"/>
        </w:rPr>
        <w:lastRenderedPageBreak/>
        <w:t xml:space="preserve">Linear/nonlinear programming formulations; objective: minimize </w:t>
      </w:r>
      <w:proofErr w:type="spellStart"/>
      <w:r w:rsidRPr="00C844B9">
        <w:rPr>
          <w:lang w:val="en-GH"/>
        </w:rPr>
        <w:t>Σt_operating</w:t>
      </w:r>
      <w:proofErr w:type="spellEnd"/>
      <w:r w:rsidRPr="00C844B9">
        <w:rPr>
          <w:lang w:val="en-GH"/>
        </w:rPr>
        <w:t xml:space="preserve"> subject to CTI ≥ 0.3 s, TMS bounds, PS bounds.</w:t>
      </w:r>
    </w:p>
    <w:p w14:paraId="6AF58229" w14:textId="77777777" w:rsidR="004811D6" w:rsidRPr="00C844B9" w:rsidRDefault="004811D6" w:rsidP="004811D6">
      <w:pPr>
        <w:numPr>
          <w:ilvl w:val="0"/>
          <w:numId w:val="11"/>
        </w:numPr>
        <w:rPr>
          <w:lang w:val="en-GH"/>
        </w:rPr>
      </w:pPr>
      <w:r w:rsidRPr="00C844B9">
        <w:rPr>
          <w:lang w:val="en-GH"/>
        </w:rPr>
        <w:t>2.1.2 Metaheuristic Methods for DOCR</w:t>
      </w:r>
    </w:p>
    <w:p w14:paraId="678F5CC6" w14:textId="77777777" w:rsidR="004811D6" w:rsidRPr="00C844B9" w:rsidRDefault="004811D6" w:rsidP="004811D6">
      <w:pPr>
        <w:numPr>
          <w:ilvl w:val="1"/>
          <w:numId w:val="11"/>
        </w:numPr>
        <w:rPr>
          <w:lang w:val="en-GH"/>
        </w:rPr>
      </w:pPr>
      <w:r w:rsidRPr="00C844B9">
        <w:rPr>
          <w:b/>
          <w:bCs/>
          <w:lang w:val="en-GH"/>
        </w:rPr>
        <w:t>GA-SQP</w:t>
      </w:r>
      <w:r w:rsidRPr="00C844B9">
        <w:rPr>
          <w:lang w:val="en-GH"/>
        </w:rPr>
        <w:t>: Al-</w:t>
      </w:r>
      <w:proofErr w:type="spellStart"/>
      <w:r w:rsidRPr="00C844B9">
        <w:rPr>
          <w:lang w:val="en-GH"/>
        </w:rPr>
        <w:t>Bhadely</w:t>
      </w:r>
      <w:proofErr w:type="spellEnd"/>
      <w:r w:rsidRPr="00C844B9">
        <w:rPr>
          <w:lang w:val="en-GH"/>
        </w:rPr>
        <w:t xml:space="preserve"> &amp; </w:t>
      </w:r>
      <w:proofErr w:type="spellStart"/>
      <w:r w:rsidRPr="00C844B9">
        <w:rPr>
          <w:lang w:val="en-GH"/>
        </w:rPr>
        <w:t>İnan</w:t>
      </w:r>
      <w:proofErr w:type="spellEnd"/>
      <w:r w:rsidRPr="00C844B9">
        <w:rPr>
          <w:lang w:val="en-GH"/>
        </w:rPr>
        <w:t xml:space="preserve"> (2023) — hybrid GA + SQP.</w:t>
      </w:r>
    </w:p>
    <w:p w14:paraId="01E6F7C4" w14:textId="77777777" w:rsidR="004811D6" w:rsidRPr="00C844B9" w:rsidRDefault="004811D6" w:rsidP="004811D6">
      <w:pPr>
        <w:numPr>
          <w:ilvl w:val="1"/>
          <w:numId w:val="11"/>
        </w:numPr>
        <w:rPr>
          <w:lang w:val="en-GH"/>
        </w:rPr>
      </w:pPr>
      <w:r w:rsidRPr="00C844B9">
        <w:rPr>
          <w:b/>
          <w:bCs/>
          <w:lang w:val="en-GH"/>
        </w:rPr>
        <w:t>HWOA</w:t>
      </w:r>
      <w:r w:rsidRPr="00C844B9">
        <w:rPr>
          <w:lang w:val="en-GH"/>
        </w:rPr>
        <w:t xml:space="preserve">: </w:t>
      </w:r>
      <w:proofErr w:type="spellStart"/>
      <w:r w:rsidRPr="00C844B9">
        <w:rPr>
          <w:lang w:val="en-GH"/>
        </w:rPr>
        <w:t>Khurshaid</w:t>
      </w:r>
      <w:proofErr w:type="spellEnd"/>
      <w:r w:rsidRPr="00C844B9">
        <w:rPr>
          <w:lang w:val="en-GH"/>
        </w:rPr>
        <w:t xml:space="preserve"> et al. — whale optimization + simulated annealing (3/8/9/15/30-bus).</w:t>
      </w:r>
    </w:p>
    <w:p w14:paraId="14BBD9E5" w14:textId="77777777" w:rsidR="004811D6" w:rsidRPr="00C844B9" w:rsidRDefault="004811D6" w:rsidP="004811D6">
      <w:pPr>
        <w:numPr>
          <w:ilvl w:val="1"/>
          <w:numId w:val="11"/>
        </w:numPr>
        <w:rPr>
          <w:lang w:val="en-GH"/>
        </w:rPr>
      </w:pPr>
      <w:r w:rsidRPr="00C844B9">
        <w:rPr>
          <w:b/>
          <w:bCs/>
          <w:lang w:val="en-GH"/>
        </w:rPr>
        <w:t>HHO &amp; JAYA</w:t>
      </w:r>
      <w:r w:rsidRPr="00C844B9">
        <w:rPr>
          <w:lang w:val="en-GH"/>
        </w:rPr>
        <w:t xml:space="preserve">: </w:t>
      </w:r>
      <w:proofErr w:type="spellStart"/>
      <w:r w:rsidRPr="00C844B9">
        <w:rPr>
          <w:lang w:val="en-GH"/>
        </w:rPr>
        <w:t>Jiangtao</w:t>
      </w:r>
      <w:proofErr w:type="spellEnd"/>
      <w:r w:rsidRPr="00C844B9">
        <w:rPr>
          <w:lang w:val="en-GH"/>
        </w:rPr>
        <w:t xml:space="preserve"> et al. — comparative study on small systems.</w:t>
      </w:r>
    </w:p>
    <w:p w14:paraId="05A2E8CF" w14:textId="77777777" w:rsidR="004811D6" w:rsidRPr="00C844B9" w:rsidRDefault="004811D6" w:rsidP="004811D6">
      <w:pPr>
        <w:numPr>
          <w:ilvl w:val="1"/>
          <w:numId w:val="11"/>
        </w:numPr>
        <w:rPr>
          <w:lang w:val="en-GH"/>
        </w:rPr>
      </w:pPr>
      <w:r w:rsidRPr="00C844B9">
        <w:rPr>
          <w:b/>
          <w:bCs/>
          <w:lang w:val="en-GH"/>
        </w:rPr>
        <w:t>EEO</w:t>
      </w:r>
      <w:r w:rsidRPr="00C844B9">
        <w:rPr>
          <w:lang w:val="en-GH"/>
        </w:rPr>
        <w:t xml:space="preserve">: </w:t>
      </w:r>
      <w:proofErr w:type="spellStart"/>
      <w:r w:rsidRPr="00C844B9">
        <w:rPr>
          <w:lang w:val="en-GH"/>
        </w:rPr>
        <w:t>Korashy</w:t>
      </w:r>
      <w:proofErr w:type="spellEnd"/>
      <w:r w:rsidRPr="00C844B9">
        <w:rPr>
          <w:lang w:val="en-GH"/>
        </w:rPr>
        <w:t xml:space="preserve"> et al. — enhanced equilibrium optimizer (8/30/39-bus).</w:t>
      </w:r>
    </w:p>
    <w:p w14:paraId="55CA03AC" w14:textId="77777777" w:rsidR="004811D6" w:rsidRPr="00C844B9" w:rsidRDefault="004811D6" w:rsidP="004811D6">
      <w:pPr>
        <w:numPr>
          <w:ilvl w:val="1"/>
          <w:numId w:val="11"/>
        </w:numPr>
        <w:rPr>
          <w:lang w:val="en-GH"/>
        </w:rPr>
      </w:pPr>
      <w:r w:rsidRPr="00C844B9">
        <w:rPr>
          <w:i/>
          <w:iCs/>
          <w:lang w:val="en-GH"/>
        </w:rPr>
        <w:t>Critical synthesis</w:t>
      </w:r>
      <w:r w:rsidRPr="00C844B9">
        <w:rPr>
          <w:lang w:val="en-GH"/>
        </w:rPr>
        <w:t>: All are offline, centralized, and non-adaptive. Cannot handle real-time PV intermittency.</w:t>
      </w:r>
    </w:p>
    <w:p w14:paraId="41FBB959" w14:textId="77777777" w:rsidR="004811D6" w:rsidRPr="00C844B9" w:rsidRDefault="004811D6" w:rsidP="004811D6">
      <w:pPr>
        <w:numPr>
          <w:ilvl w:val="0"/>
          <w:numId w:val="11"/>
        </w:numPr>
        <w:rPr>
          <w:lang w:val="en-GH"/>
        </w:rPr>
      </w:pPr>
      <w:r w:rsidRPr="00C844B9">
        <w:rPr>
          <w:lang w:val="en-GH"/>
        </w:rPr>
        <w:t>2.1.3 Adaptive and DG-Aware Coordination</w:t>
      </w:r>
    </w:p>
    <w:p w14:paraId="71025954" w14:textId="77777777" w:rsidR="004811D6" w:rsidRPr="00C844B9" w:rsidRDefault="004811D6" w:rsidP="004811D6">
      <w:pPr>
        <w:numPr>
          <w:ilvl w:val="1"/>
          <w:numId w:val="11"/>
        </w:numPr>
        <w:rPr>
          <w:lang w:val="en-GH"/>
        </w:rPr>
      </w:pPr>
      <w:r w:rsidRPr="00C844B9">
        <w:rPr>
          <w:lang w:val="en-GH"/>
        </w:rPr>
        <w:t>SCADA-dependent centralized adaptation (MHBO by Abdelhamid et al.); segmented time-current curves (</w:t>
      </w:r>
      <w:proofErr w:type="spellStart"/>
      <w:r w:rsidRPr="00C844B9">
        <w:rPr>
          <w:lang w:val="en-GH"/>
        </w:rPr>
        <w:t>Elsadd</w:t>
      </w:r>
      <w:proofErr w:type="spellEnd"/>
      <w:r w:rsidRPr="00C844B9">
        <w:rPr>
          <w:lang w:val="en-GH"/>
        </w:rPr>
        <w:t xml:space="preserve"> et al.).</w:t>
      </w:r>
    </w:p>
    <w:p w14:paraId="0229EF18" w14:textId="77777777" w:rsidR="004811D6" w:rsidRPr="00C844B9" w:rsidRDefault="004811D6" w:rsidP="004811D6">
      <w:pPr>
        <w:numPr>
          <w:ilvl w:val="1"/>
          <w:numId w:val="11"/>
        </w:numPr>
        <w:rPr>
          <w:lang w:val="en-GH"/>
        </w:rPr>
      </w:pPr>
      <w:r w:rsidRPr="00C844B9">
        <w:rPr>
          <w:i/>
          <w:iCs/>
          <w:lang w:val="en-GH"/>
        </w:rPr>
        <w:t>Limitation</w:t>
      </w:r>
      <w:r w:rsidRPr="00C844B9">
        <w:rPr>
          <w:lang w:val="en-GH"/>
        </w:rPr>
        <w:t>: Requires global information; not scalable; no decentralized learning.</w:t>
      </w:r>
    </w:p>
    <w:p w14:paraId="1DC61DB3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2.2 Reinforcement Learning in Power Systems</w:t>
      </w:r>
    </w:p>
    <w:p w14:paraId="546E156D" w14:textId="77777777" w:rsidR="004811D6" w:rsidRPr="00C844B9" w:rsidRDefault="004811D6" w:rsidP="004811D6">
      <w:pPr>
        <w:numPr>
          <w:ilvl w:val="0"/>
          <w:numId w:val="12"/>
        </w:numPr>
        <w:rPr>
          <w:lang w:val="en-GH"/>
        </w:rPr>
      </w:pPr>
      <w:r w:rsidRPr="00C844B9">
        <w:rPr>
          <w:lang w:val="en-GH"/>
        </w:rPr>
        <w:t>2.2.1 Single-Agent RL Applications</w:t>
      </w:r>
    </w:p>
    <w:p w14:paraId="1E38C653" w14:textId="77777777" w:rsidR="004811D6" w:rsidRPr="00C844B9" w:rsidRDefault="004811D6" w:rsidP="004811D6">
      <w:pPr>
        <w:numPr>
          <w:ilvl w:val="1"/>
          <w:numId w:val="12"/>
        </w:numPr>
        <w:rPr>
          <w:lang w:val="en-GH"/>
        </w:rPr>
      </w:pPr>
      <w:r w:rsidRPr="00C844B9">
        <w:rPr>
          <w:lang w:val="en-GH"/>
        </w:rPr>
        <w:t>Safe RL (ARS + Barrier Functions) for load shedding (Thanh Long et al., IEEE 39-bus).</w:t>
      </w:r>
    </w:p>
    <w:p w14:paraId="031D1BD3" w14:textId="77777777" w:rsidR="004811D6" w:rsidRPr="00C844B9" w:rsidRDefault="004811D6" w:rsidP="004811D6">
      <w:pPr>
        <w:numPr>
          <w:ilvl w:val="1"/>
          <w:numId w:val="12"/>
        </w:numPr>
        <w:rPr>
          <w:lang w:val="en-GH"/>
        </w:rPr>
      </w:pPr>
      <w:r w:rsidRPr="00C844B9">
        <w:rPr>
          <w:lang w:val="en-GH"/>
        </w:rPr>
        <w:t>Deep Q-learning for DOPF penalty estimation (Zeng et al.).</w:t>
      </w:r>
    </w:p>
    <w:p w14:paraId="0EC10D93" w14:textId="77777777" w:rsidR="004811D6" w:rsidRPr="00C844B9" w:rsidRDefault="004811D6" w:rsidP="004811D6">
      <w:pPr>
        <w:numPr>
          <w:ilvl w:val="1"/>
          <w:numId w:val="12"/>
        </w:numPr>
        <w:rPr>
          <w:lang w:val="en-GH"/>
        </w:rPr>
      </w:pPr>
      <w:r w:rsidRPr="00C844B9">
        <w:rPr>
          <w:lang w:val="en-GH"/>
        </w:rPr>
        <w:t>PPO for distribution network planning (Ma et al.).</w:t>
      </w:r>
    </w:p>
    <w:p w14:paraId="1F32826B" w14:textId="77777777" w:rsidR="004811D6" w:rsidRPr="00C844B9" w:rsidRDefault="004811D6" w:rsidP="004811D6">
      <w:pPr>
        <w:numPr>
          <w:ilvl w:val="0"/>
          <w:numId w:val="12"/>
        </w:numPr>
        <w:rPr>
          <w:lang w:val="en-GH"/>
        </w:rPr>
      </w:pPr>
      <w:r w:rsidRPr="00C844B9">
        <w:rPr>
          <w:lang w:val="en-GH"/>
        </w:rPr>
        <w:t>2.2.2 Multi-Agent RL in Energy Systems</w:t>
      </w:r>
    </w:p>
    <w:p w14:paraId="6FC20E52" w14:textId="77777777" w:rsidR="004811D6" w:rsidRPr="00C844B9" w:rsidRDefault="004811D6" w:rsidP="004811D6">
      <w:pPr>
        <w:numPr>
          <w:ilvl w:val="1"/>
          <w:numId w:val="12"/>
        </w:numPr>
        <w:rPr>
          <w:lang w:val="en-GH"/>
        </w:rPr>
      </w:pPr>
      <w:r w:rsidRPr="00C844B9">
        <w:rPr>
          <w:lang w:val="en-GH"/>
        </w:rPr>
        <w:t>Q-learning for generator dispatch (Jain et al.); MARL for voltage control and microgrid management.</w:t>
      </w:r>
    </w:p>
    <w:p w14:paraId="02AC5CA0" w14:textId="77777777" w:rsidR="004811D6" w:rsidRPr="00C844B9" w:rsidRDefault="004811D6" w:rsidP="004811D6">
      <w:pPr>
        <w:numPr>
          <w:ilvl w:val="1"/>
          <w:numId w:val="12"/>
        </w:numPr>
        <w:rPr>
          <w:lang w:val="en-GH"/>
        </w:rPr>
      </w:pPr>
      <w:r w:rsidRPr="00C844B9">
        <w:rPr>
          <w:i/>
          <w:iCs/>
          <w:lang w:val="en-GH"/>
        </w:rPr>
        <w:lastRenderedPageBreak/>
        <w:t>Critical gap</w:t>
      </w:r>
      <w:r w:rsidRPr="00C844B9">
        <w:rPr>
          <w:lang w:val="en-GH"/>
        </w:rPr>
        <w:t>: None address DOCR coordination with continuous action spaces (TMS, PS) and hard safety constraints (CTI).</w:t>
      </w:r>
    </w:p>
    <w:p w14:paraId="296A0AEB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2.3 Safe Reinforcement Learning</w:t>
      </w:r>
    </w:p>
    <w:p w14:paraId="643193F7" w14:textId="77777777" w:rsidR="004811D6" w:rsidRPr="00C844B9" w:rsidRDefault="004811D6" w:rsidP="004811D6">
      <w:pPr>
        <w:numPr>
          <w:ilvl w:val="0"/>
          <w:numId w:val="13"/>
        </w:numPr>
        <w:rPr>
          <w:lang w:val="en-GH"/>
        </w:rPr>
      </w:pPr>
      <w:r w:rsidRPr="00C844B9">
        <w:rPr>
          <w:lang w:val="en-GH"/>
        </w:rPr>
        <w:t>2.3.1 Constraint-Satisfaction in RL</w:t>
      </w:r>
    </w:p>
    <w:p w14:paraId="5D065D38" w14:textId="77777777" w:rsidR="004811D6" w:rsidRPr="00C844B9" w:rsidRDefault="004811D6" w:rsidP="004811D6">
      <w:pPr>
        <w:numPr>
          <w:ilvl w:val="1"/>
          <w:numId w:val="13"/>
        </w:numPr>
        <w:rPr>
          <w:lang w:val="en-GH"/>
        </w:rPr>
      </w:pPr>
      <w:r w:rsidRPr="00C844B9">
        <w:rPr>
          <w:lang w:val="en-GH"/>
        </w:rPr>
        <w:t>CPO (</w:t>
      </w:r>
      <w:proofErr w:type="spellStart"/>
      <w:r w:rsidRPr="00C844B9">
        <w:rPr>
          <w:lang w:val="en-GH"/>
        </w:rPr>
        <w:t>Achiam</w:t>
      </w:r>
      <w:proofErr w:type="spellEnd"/>
      <w:r w:rsidRPr="00C844B9">
        <w:rPr>
          <w:lang w:val="en-GH"/>
        </w:rPr>
        <w:t xml:space="preserve"> et al., 2017): second-order, complex for multi-agent.</w:t>
      </w:r>
    </w:p>
    <w:p w14:paraId="58331C29" w14:textId="77777777" w:rsidR="004811D6" w:rsidRPr="00C844B9" w:rsidRDefault="004811D6" w:rsidP="004811D6">
      <w:pPr>
        <w:numPr>
          <w:ilvl w:val="1"/>
          <w:numId w:val="13"/>
        </w:numPr>
        <w:rPr>
          <w:lang w:val="en-GH"/>
        </w:rPr>
      </w:pPr>
      <w:r w:rsidRPr="00C844B9">
        <w:rPr>
          <w:lang w:val="en-GH"/>
        </w:rPr>
        <w:t>TRPO with constraints: poor scalability.</w:t>
      </w:r>
    </w:p>
    <w:p w14:paraId="3BCC4389" w14:textId="77777777" w:rsidR="004811D6" w:rsidRPr="00C844B9" w:rsidRDefault="004811D6" w:rsidP="004811D6">
      <w:pPr>
        <w:numPr>
          <w:ilvl w:val="1"/>
          <w:numId w:val="13"/>
        </w:numPr>
        <w:rPr>
          <w:lang w:val="en-GH"/>
        </w:rPr>
      </w:pPr>
      <w:r w:rsidRPr="00C844B9">
        <w:rPr>
          <w:lang w:val="en-GH"/>
        </w:rPr>
        <w:t xml:space="preserve">Augmented </w:t>
      </w:r>
      <w:proofErr w:type="spellStart"/>
      <w:r w:rsidRPr="00C844B9">
        <w:rPr>
          <w:lang w:val="en-GH"/>
        </w:rPr>
        <w:t>Lagrangian</w:t>
      </w:r>
      <w:proofErr w:type="spellEnd"/>
      <w:r w:rsidRPr="00C844B9">
        <w:rPr>
          <w:lang w:val="en-GH"/>
        </w:rPr>
        <w:t xml:space="preserve"> (</w:t>
      </w:r>
      <w:proofErr w:type="spellStart"/>
      <w:r w:rsidRPr="00C844B9">
        <w:rPr>
          <w:lang w:val="en-GH"/>
        </w:rPr>
        <w:t>Stooke</w:t>
      </w:r>
      <w:proofErr w:type="spellEnd"/>
      <w:r w:rsidRPr="00C844B9">
        <w:rPr>
          <w:lang w:val="en-GH"/>
        </w:rPr>
        <w:t xml:space="preserve"> &amp; </w:t>
      </w:r>
      <w:proofErr w:type="spellStart"/>
      <w:r w:rsidRPr="00C844B9">
        <w:rPr>
          <w:lang w:val="en-GH"/>
        </w:rPr>
        <w:t>Abbeel</w:t>
      </w:r>
      <w:proofErr w:type="spellEnd"/>
      <w:r w:rsidRPr="00C844B9">
        <w:rPr>
          <w:lang w:val="en-GH"/>
        </w:rPr>
        <w:t>, 2020): first-order, proven convergence.</w:t>
      </w:r>
    </w:p>
    <w:p w14:paraId="2647B52A" w14:textId="77777777" w:rsidR="004811D6" w:rsidRPr="00C844B9" w:rsidRDefault="004811D6" w:rsidP="004811D6">
      <w:pPr>
        <w:numPr>
          <w:ilvl w:val="0"/>
          <w:numId w:val="13"/>
        </w:numPr>
        <w:rPr>
          <w:lang w:val="en-GH"/>
        </w:rPr>
      </w:pPr>
      <w:r w:rsidRPr="00C844B9">
        <w:rPr>
          <w:lang w:val="en-GH"/>
        </w:rPr>
        <w:t>2.3.2 Action Projection and Barrier Methods</w:t>
      </w:r>
    </w:p>
    <w:p w14:paraId="27FDD04B" w14:textId="77777777" w:rsidR="004811D6" w:rsidRPr="00C844B9" w:rsidRDefault="004811D6" w:rsidP="004811D6">
      <w:pPr>
        <w:numPr>
          <w:ilvl w:val="1"/>
          <w:numId w:val="13"/>
        </w:numPr>
        <w:rPr>
          <w:lang w:val="en-GH"/>
        </w:rPr>
      </w:pPr>
      <w:r w:rsidRPr="00C844B9">
        <w:rPr>
          <w:lang w:val="en-GH"/>
        </w:rPr>
        <w:t>Immediate safety vs. learned safety trade-off; rationale for dual approach (projection + AL).</w:t>
      </w:r>
    </w:p>
    <w:p w14:paraId="4F2CA463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2.4 Continual Learning and Catastrophic Forgetting</w:t>
      </w:r>
    </w:p>
    <w:p w14:paraId="7EAB4D51" w14:textId="77777777" w:rsidR="004811D6" w:rsidRPr="00C844B9" w:rsidRDefault="004811D6" w:rsidP="004811D6">
      <w:pPr>
        <w:numPr>
          <w:ilvl w:val="0"/>
          <w:numId w:val="14"/>
        </w:numPr>
        <w:rPr>
          <w:lang w:val="en-GH"/>
        </w:rPr>
      </w:pPr>
      <w:r w:rsidRPr="00C844B9">
        <w:rPr>
          <w:lang w:val="en-GH"/>
        </w:rPr>
        <w:t>2.4.1 Elastic Weight Consolidation (EWC)</w:t>
      </w:r>
    </w:p>
    <w:p w14:paraId="0CC21716" w14:textId="77777777" w:rsidR="004811D6" w:rsidRPr="00C844B9" w:rsidRDefault="004811D6" w:rsidP="004811D6">
      <w:pPr>
        <w:numPr>
          <w:ilvl w:val="1"/>
          <w:numId w:val="14"/>
        </w:numPr>
        <w:rPr>
          <w:lang w:val="en-GH"/>
        </w:rPr>
      </w:pPr>
      <w:r w:rsidRPr="00C844B9">
        <w:rPr>
          <w:lang w:val="en-GH"/>
        </w:rPr>
        <w:t>Kirkpatrick et al. (2017): Fisher Information masking; application to policy gradients.</w:t>
      </w:r>
    </w:p>
    <w:p w14:paraId="0CFC67CF" w14:textId="77777777" w:rsidR="004811D6" w:rsidRPr="00C844B9" w:rsidRDefault="004811D6" w:rsidP="004811D6">
      <w:pPr>
        <w:numPr>
          <w:ilvl w:val="0"/>
          <w:numId w:val="14"/>
        </w:numPr>
        <w:rPr>
          <w:lang w:val="en-GH"/>
        </w:rPr>
      </w:pPr>
      <w:r w:rsidRPr="00C844B9">
        <w:rPr>
          <w:lang w:val="en-GH"/>
        </w:rPr>
        <w:t>2.4.2 Progressive Networks and Memory Replay</w:t>
      </w:r>
    </w:p>
    <w:p w14:paraId="4A27283F" w14:textId="77777777" w:rsidR="004811D6" w:rsidRPr="00C844B9" w:rsidRDefault="004811D6" w:rsidP="004811D6">
      <w:pPr>
        <w:numPr>
          <w:ilvl w:val="1"/>
          <w:numId w:val="14"/>
        </w:numPr>
        <w:rPr>
          <w:lang w:val="en-GH"/>
        </w:rPr>
      </w:pPr>
      <w:r w:rsidRPr="00C844B9">
        <w:rPr>
          <w:i/>
          <w:iCs/>
          <w:lang w:val="en-GH"/>
        </w:rPr>
        <w:t>Why EWC was chosen</w:t>
      </w:r>
      <w:r w:rsidRPr="00C844B9">
        <w:rPr>
          <w:lang w:val="en-GH"/>
        </w:rPr>
        <w:t>: compact (no data storage), compatible with privacy-critical power systems.</w:t>
      </w:r>
    </w:p>
    <w:p w14:paraId="5B3FCDA1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2.5 Learned Communication in Multi-Agent Systems</w:t>
      </w:r>
    </w:p>
    <w:p w14:paraId="39C08409" w14:textId="77777777" w:rsidR="004811D6" w:rsidRPr="00C844B9" w:rsidRDefault="004811D6" w:rsidP="004811D6">
      <w:pPr>
        <w:numPr>
          <w:ilvl w:val="0"/>
          <w:numId w:val="15"/>
        </w:numPr>
        <w:rPr>
          <w:lang w:val="en-GH"/>
        </w:rPr>
      </w:pPr>
      <w:r w:rsidRPr="00C844B9">
        <w:rPr>
          <w:lang w:val="en-GH"/>
        </w:rPr>
        <w:t>2.5.1 GNN-Based Communication</w:t>
      </w:r>
    </w:p>
    <w:p w14:paraId="29963259" w14:textId="77777777" w:rsidR="004811D6" w:rsidRPr="00C844B9" w:rsidRDefault="004811D6" w:rsidP="004811D6">
      <w:pPr>
        <w:numPr>
          <w:ilvl w:val="1"/>
          <w:numId w:val="15"/>
        </w:numPr>
        <w:rPr>
          <w:lang w:val="en-GH"/>
        </w:rPr>
      </w:pPr>
      <w:r w:rsidRPr="00C844B9">
        <w:rPr>
          <w:lang w:val="en-GH"/>
        </w:rPr>
        <w:t>Jiang &amp; Lu (</w:t>
      </w:r>
      <w:proofErr w:type="spellStart"/>
      <w:r w:rsidRPr="00C844B9">
        <w:rPr>
          <w:lang w:val="en-GH"/>
        </w:rPr>
        <w:t>NeurIPS</w:t>
      </w:r>
      <w:proofErr w:type="spellEnd"/>
      <w:r w:rsidRPr="00C844B9">
        <w:rPr>
          <w:lang w:val="en-GH"/>
        </w:rPr>
        <w:t xml:space="preserve"> 2018): attentional communication; graph neural networks for relational reasoning.</w:t>
      </w:r>
    </w:p>
    <w:p w14:paraId="02165B73" w14:textId="77777777" w:rsidR="004811D6" w:rsidRPr="00C844B9" w:rsidRDefault="004811D6" w:rsidP="004811D6">
      <w:pPr>
        <w:numPr>
          <w:ilvl w:val="0"/>
          <w:numId w:val="15"/>
        </w:numPr>
        <w:rPr>
          <w:lang w:val="en-GH"/>
        </w:rPr>
      </w:pPr>
      <w:r w:rsidRPr="00C844B9">
        <w:rPr>
          <w:lang w:val="en-GH"/>
        </w:rPr>
        <w:t>2.5.2 Bandwidth-Efficient MARL</w:t>
      </w:r>
    </w:p>
    <w:p w14:paraId="2EBEF976" w14:textId="77777777" w:rsidR="004811D6" w:rsidRPr="00C844B9" w:rsidRDefault="004811D6" w:rsidP="004811D6">
      <w:pPr>
        <w:numPr>
          <w:ilvl w:val="1"/>
          <w:numId w:val="15"/>
        </w:numPr>
        <w:rPr>
          <w:lang w:val="en-GH"/>
        </w:rPr>
      </w:pPr>
      <w:r w:rsidRPr="00C844B9">
        <w:rPr>
          <w:lang w:val="en-GH"/>
        </w:rPr>
        <w:t xml:space="preserve">Learned message compression vs. fixed broadcast; </w:t>
      </w:r>
      <w:r w:rsidRPr="00C844B9">
        <w:rPr>
          <w:i/>
          <w:iCs/>
          <w:lang w:val="en-GH"/>
        </w:rPr>
        <w:t>contribution</w:t>
      </w:r>
      <w:r w:rsidRPr="00C844B9">
        <w:rPr>
          <w:lang w:val="en-GH"/>
        </w:rPr>
        <w:t>: first application to power system protection.</w:t>
      </w:r>
    </w:p>
    <w:p w14:paraId="6F74DD90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lastRenderedPageBreak/>
        <w:t>2.6 Distribution Network and DOCR Problem Formulation</w:t>
      </w:r>
    </w:p>
    <w:p w14:paraId="7164C8E8" w14:textId="77777777" w:rsidR="004811D6" w:rsidRPr="00C844B9" w:rsidRDefault="004811D6" w:rsidP="004811D6">
      <w:pPr>
        <w:numPr>
          <w:ilvl w:val="0"/>
          <w:numId w:val="16"/>
        </w:numPr>
        <w:rPr>
          <w:lang w:val="en-GH"/>
        </w:rPr>
      </w:pPr>
      <w:r w:rsidRPr="00C844B9">
        <w:rPr>
          <w:lang w:val="en-GH"/>
        </w:rPr>
        <w:t>2.6.1 IEEE Test Systems</w:t>
      </w:r>
    </w:p>
    <w:p w14:paraId="427C6631" w14:textId="77777777" w:rsidR="004811D6" w:rsidRPr="00C844B9" w:rsidRDefault="004811D6" w:rsidP="004811D6">
      <w:pPr>
        <w:numPr>
          <w:ilvl w:val="1"/>
          <w:numId w:val="16"/>
        </w:numPr>
        <w:rPr>
          <w:lang w:val="en-GH"/>
        </w:rPr>
      </w:pPr>
      <w:r w:rsidRPr="00C844B9">
        <w:rPr>
          <w:lang w:val="en-GH"/>
        </w:rPr>
        <w:t>8-bus (14 relays, 20 pairs), 14-bus (40 relays, 52 pairs), 39-bus (46 relays, 74 pairs).</w:t>
      </w:r>
    </w:p>
    <w:p w14:paraId="39692DA8" w14:textId="77777777" w:rsidR="004811D6" w:rsidRPr="00C844B9" w:rsidRDefault="004811D6" w:rsidP="004811D6">
      <w:pPr>
        <w:numPr>
          <w:ilvl w:val="0"/>
          <w:numId w:val="16"/>
        </w:numPr>
        <w:rPr>
          <w:lang w:val="en-GH"/>
        </w:rPr>
      </w:pPr>
      <w:r w:rsidRPr="00C844B9">
        <w:rPr>
          <w:lang w:val="en-GH"/>
        </w:rPr>
        <w:t>2.6.2 Power Flow and Short-Circuit Analysis</w:t>
      </w:r>
    </w:p>
    <w:p w14:paraId="1309674B" w14:textId="77777777" w:rsidR="004811D6" w:rsidRPr="00C844B9" w:rsidRDefault="004811D6" w:rsidP="004811D6">
      <w:pPr>
        <w:numPr>
          <w:ilvl w:val="1"/>
          <w:numId w:val="16"/>
        </w:numPr>
        <w:rPr>
          <w:lang w:val="en-GH"/>
        </w:rPr>
      </w:pPr>
      <w:proofErr w:type="spellStart"/>
      <w:r w:rsidRPr="00C844B9">
        <w:rPr>
          <w:lang w:val="en-GH"/>
        </w:rPr>
        <w:t>Pandapower</w:t>
      </w:r>
      <w:proofErr w:type="spellEnd"/>
      <w:r w:rsidRPr="00C844B9">
        <w:rPr>
          <w:lang w:val="en-GH"/>
        </w:rPr>
        <w:t xml:space="preserve"> integration; AC power flow; fault type scaling factors (3ph=1.0, LL=0.87, 1ph=0.58, 2ph-g=0.75).</w:t>
      </w:r>
    </w:p>
    <w:p w14:paraId="6ACC52E1" w14:textId="77777777" w:rsidR="004811D6" w:rsidRPr="00C844B9" w:rsidRDefault="004811D6" w:rsidP="004811D6">
      <w:pPr>
        <w:numPr>
          <w:ilvl w:val="0"/>
          <w:numId w:val="16"/>
        </w:numPr>
        <w:rPr>
          <w:lang w:val="en-GH"/>
        </w:rPr>
      </w:pPr>
      <w:r w:rsidRPr="00C844B9">
        <w:rPr>
          <w:lang w:val="en-GH"/>
        </w:rPr>
        <w:t>2.6.3 PV Inverter Model</w:t>
      </w:r>
    </w:p>
    <w:p w14:paraId="3B946924" w14:textId="77777777" w:rsidR="004811D6" w:rsidRPr="00C844B9" w:rsidRDefault="004811D6" w:rsidP="004811D6">
      <w:pPr>
        <w:numPr>
          <w:ilvl w:val="1"/>
          <w:numId w:val="16"/>
        </w:numPr>
        <w:rPr>
          <w:lang w:val="en-GH"/>
        </w:rPr>
      </w:pPr>
      <w:r w:rsidRPr="00C844B9">
        <w:rPr>
          <w:lang w:val="en-GH"/>
        </w:rPr>
        <w:t>IEC 61427-1 ride-through curve; fault current contribution 1.2–1.5× rated; MPPT with temperature derating.</w:t>
      </w:r>
    </w:p>
    <w:p w14:paraId="47925708" w14:textId="77777777" w:rsidR="004811D6" w:rsidRPr="00C844B9" w:rsidRDefault="004811D6" w:rsidP="004811D6">
      <w:pPr>
        <w:numPr>
          <w:ilvl w:val="0"/>
          <w:numId w:val="16"/>
        </w:numPr>
        <w:rPr>
          <w:lang w:val="en-GH"/>
        </w:rPr>
      </w:pPr>
      <w:r w:rsidRPr="00C844B9">
        <w:rPr>
          <w:lang w:val="en-GH"/>
        </w:rPr>
        <w:t>2.6.4 DOCR Operating Principles</w:t>
      </w:r>
    </w:p>
    <w:p w14:paraId="54219649" w14:textId="77777777" w:rsidR="004811D6" w:rsidRPr="00C844B9" w:rsidRDefault="004811D6" w:rsidP="004811D6">
      <w:pPr>
        <w:numPr>
          <w:ilvl w:val="1"/>
          <w:numId w:val="16"/>
        </w:numPr>
        <w:rPr>
          <w:lang w:val="en-GH"/>
        </w:rPr>
      </w:pPr>
      <w:r w:rsidRPr="00C844B9">
        <w:rPr>
          <w:lang w:val="en-GH"/>
        </w:rPr>
        <w:t xml:space="preserve">Standard inverse equation; CTI requirement: </w:t>
      </w:r>
      <w:proofErr w:type="spellStart"/>
      <w:r w:rsidRPr="00C844B9">
        <w:rPr>
          <w:lang w:val="en-GH"/>
        </w:rPr>
        <w:t>t_backup</w:t>
      </w:r>
      <w:proofErr w:type="spellEnd"/>
      <w:r w:rsidRPr="00C844B9">
        <w:rPr>
          <w:lang w:val="en-GH"/>
        </w:rPr>
        <w:t xml:space="preserve"> − </w:t>
      </w:r>
      <w:proofErr w:type="spellStart"/>
      <w:r w:rsidRPr="00C844B9">
        <w:rPr>
          <w:lang w:val="en-GH"/>
        </w:rPr>
        <w:t>t_primary</w:t>
      </w:r>
      <w:proofErr w:type="spellEnd"/>
      <w:r w:rsidRPr="00C844B9">
        <w:rPr>
          <w:lang w:val="en-GH"/>
        </w:rPr>
        <w:t xml:space="preserve"> ≥ 0.3 s.</w:t>
      </w:r>
    </w:p>
    <w:p w14:paraId="278F5A31" w14:textId="77777777" w:rsidR="004811D6" w:rsidRPr="00C844B9" w:rsidRDefault="004811D6" w:rsidP="004811D6">
      <w:pPr>
        <w:numPr>
          <w:ilvl w:val="1"/>
          <w:numId w:val="16"/>
        </w:numPr>
        <w:rPr>
          <w:lang w:val="en-GH"/>
        </w:rPr>
      </w:pPr>
      <w:r w:rsidRPr="00C844B9">
        <w:rPr>
          <w:lang w:val="en-GH"/>
        </w:rPr>
        <w:t xml:space="preserve">Hard constraints: CTI ≥ 0.3 s, 0.05 ≤ TMS ≤ 1.1, </w:t>
      </w:r>
      <w:proofErr w:type="spellStart"/>
      <w:r w:rsidRPr="00C844B9">
        <w:rPr>
          <w:lang w:val="en-GH"/>
        </w:rPr>
        <w:t>PS_min</w:t>
      </w:r>
      <w:proofErr w:type="spellEnd"/>
      <w:r w:rsidRPr="00C844B9">
        <w:rPr>
          <w:lang w:val="en-GH"/>
        </w:rPr>
        <w:t xml:space="preserve"> ≤ PS ≤ </w:t>
      </w:r>
      <w:proofErr w:type="spellStart"/>
      <w:r w:rsidRPr="00C844B9">
        <w:rPr>
          <w:lang w:val="en-GH"/>
        </w:rPr>
        <w:t>PS_max</w:t>
      </w:r>
      <w:proofErr w:type="spellEnd"/>
      <w:r w:rsidRPr="00C844B9">
        <w:rPr>
          <w:lang w:val="en-GH"/>
        </w:rPr>
        <w:t>.</w:t>
      </w:r>
    </w:p>
    <w:p w14:paraId="4183E450" w14:textId="77777777" w:rsidR="004811D6" w:rsidRPr="00C844B9" w:rsidRDefault="004811D6" w:rsidP="004811D6">
      <w:pPr>
        <w:numPr>
          <w:ilvl w:val="0"/>
          <w:numId w:val="16"/>
        </w:numPr>
        <w:rPr>
          <w:lang w:val="en-GH"/>
        </w:rPr>
      </w:pPr>
      <w:r w:rsidRPr="00C844B9">
        <w:rPr>
          <w:lang w:val="en-GH"/>
        </w:rPr>
        <w:t>2.6.5 Multi-Agent Formulation as Dec-POMDP</w:t>
      </w:r>
    </w:p>
    <w:p w14:paraId="7BDABB15" w14:textId="77777777" w:rsidR="004811D6" w:rsidRPr="00C844B9" w:rsidRDefault="004811D6" w:rsidP="004811D6">
      <w:pPr>
        <w:numPr>
          <w:ilvl w:val="1"/>
          <w:numId w:val="16"/>
        </w:numPr>
        <w:rPr>
          <w:lang w:val="en-GH"/>
        </w:rPr>
      </w:pPr>
      <w:r w:rsidRPr="00C844B9">
        <w:rPr>
          <w:lang w:val="en-GH"/>
        </w:rPr>
        <w:t xml:space="preserve">Agents: N relays; joint action a = [a_1, ..., </w:t>
      </w:r>
      <w:proofErr w:type="spellStart"/>
      <w:r w:rsidRPr="00C844B9">
        <w:rPr>
          <w:lang w:val="en-GH"/>
        </w:rPr>
        <w:t>a_N</w:t>
      </w:r>
      <w:proofErr w:type="spellEnd"/>
      <w:r w:rsidRPr="00C844B9">
        <w:rPr>
          <w:lang w:val="en-GH"/>
        </w:rPr>
        <w:t xml:space="preserve">], </w:t>
      </w:r>
      <w:proofErr w:type="spellStart"/>
      <w:r w:rsidRPr="00C844B9">
        <w:rPr>
          <w:lang w:val="en-GH"/>
        </w:rPr>
        <w:t>a_i</w:t>
      </w:r>
      <w:proofErr w:type="spellEnd"/>
      <w:r w:rsidRPr="00C844B9">
        <w:rPr>
          <w:lang w:val="en-GH"/>
        </w:rPr>
        <w:t xml:space="preserve"> = (</w:t>
      </w:r>
      <w:proofErr w:type="spellStart"/>
      <w:r w:rsidRPr="00C844B9">
        <w:rPr>
          <w:lang w:val="en-GH"/>
        </w:rPr>
        <w:t>ΔTMS_i</w:t>
      </w:r>
      <w:proofErr w:type="spellEnd"/>
      <w:r w:rsidRPr="00C844B9">
        <w:rPr>
          <w:lang w:val="en-GH"/>
        </w:rPr>
        <w:t xml:space="preserve">, </w:t>
      </w:r>
      <w:proofErr w:type="spellStart"/>
      <w:r w:rsidRPr="00C844B9">
        <w:rPr>
          <w:lang w:val="en-GH"/>
        </w:rPr>
        <w:t>ΔPS_i</w:t>
      </w:r>
      <w:proofErr w:type="spellEnd"/>
      <w:r w:rsidRPr="00C844B9">
        <w:rPr>
          <w:lang w:val="en-GH"/>
        </w:rPr>
        <w:t>).</w:t>
      </w:r>
    </w:p>
    <w:p w14:paraId="114815A9" w14:textId="77777777" w:rsidR="004811D6" w:rsidRPr="00C844B9" w:rsidRDefault="004811D6" w:rsidP="004811D6">
      <w:pPr>
        <w:numPr>
          <w:ilvl w:val="1"/>
          <w:numId w:val="16"/>
        </w:numPr>
        <w:rPr>
          <w:lang w:val="en-GH"/>
        </w:rPr>
      </w:pPr>
      <w:r w:rsidRPr="00C844B9">
        <w:rPr>
          <w:lang w:val="en-GH"/>
        </w:rPr>
        <w:t>Reward: R = w_1·CTI_satisfied − w_2·CTI_violation − w_3·TotalTime − w_4·CommCost + w_5·AdaptationSpeed.</w:t>
      </w:r>
    </w:p>
    <w:p w14:paraId="15739FC8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2.7 Summary of Research Gaps</w:t>
      </w:r>
    </w:p>
    <w:p w14:paraId="0FC575A7" w14:textId="77777777" w:rsidR="004811D6" w:rsidRPr="00C844B9" w:rsidRDefault="004811D6" w:rsidP="004811D6">
      <w:pPr>
        <w:numPr>
          <w:ilvl w:val="0"/>
          <w:numId w:val="17"/>
        </w:numPr>
        <w:rPr>
          <w:lang w:val="en-GH"/>
        </w:rPr>
      </w:pPr>
      <w:r w:rsidRPr="00C844B9">
        <w:rPr>
          <w:lang w:val="en-GH"/>
        </w:rPr>
        <w:t xml:space="preserve">Table: </w:t>
      </w:r>
      <w:r w:rsidRPr="00C844B9">
        <w:rPr>
          <w:i/>
          <w:iCs/>
          <w:lang w:val="en-GH"/>
        </w:rPr>
        <w:t>Synthesis of gaps across 15+ cited works</w:t>
      </w:r>
      <w:r w:rsidRPr="00C844B9">
        <w:rPr>
          <w:lang w:val="en-GH"/>
        </w:rPr>
        <w:t xml:space="preserve">; clear articulation of why existing methods </w:t>
      </w:r>
      <w:proofErr w:type="gramStart"/>
      <w:r w:rsidRPr="00C844B9">
        <w:rPr>
          <w:lang w:val="en-GH"/>
        </w:rPr>
        <w:t>fail</w:t>
      </w:r>
      <w:proofErr w:type="gramEnd"/>
      <w:r w:rsidRPr="00C844B9">
        <w:rPr>
          <w:lang w:val="en-GH"/>
        </w:rPr>
        <w:t xml:space="preserve"> for the target problem.</w:t>
      </w:r>
    </w:p>
    <w:p w14:paraId="253F51C6" w14:textId="77777777" w:rsidR="004811D6" w:rsidRPr="00C844B9" w:rsidRDefault="004811D6" w:rsidP="004811D6">
      <w:pPr>
        <w:rPr>
          <w:lang w:val="en-GH"/>
        </w:rPr>
      </w:pPr>
      <w:r w:rsidRPr="00C844B9">
        <w:rPr>
          <w:lang w:val="en-GH"/>
        </w:rPr>
        <w:pict w14:anchorId="0DE81E9D">
          <v:rect id="_x0000_i1028" style="width:0;height:1.5pt" o:hralign="center" o:hrstd="t" o:hr="t" fillcolor="#a0a0a0" stroked="f"/>
        </w:pict>
      </w:r>
    </w:p>
    <w:p w14:paraId="0930E50F" w14:textId="77777777" w:rsidR="004811D6" w:rsidRPr="00C844B9" w:rsidRDefault="004811D6" w:rsidP="004811D6">
      <w:pPr>
        <w:numPr>
          <w:ilvl w:val="0"/>
          <w:numId w:val="4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Chapter 3: Proposed Methodology and System Implementation </w:t>
      </w:r>
      <w:r w:rsidRPr="00C844B9">
        <w:rPr>
          <w:b/>
          <w:bCs/>
          <w:i/>
          <w:iCs/>
          <w:lang w:val="en-GH"/>
        </w:rPr>
        <w:t>(≈25–30 pages)</w:t>
      </w:r>
    </w:p>
    <w:p w14:paraId="33D038E8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3.1 Design Philosophy and Unified Methodology</w:t>
      </w:r>
    </w:p>
    <w:p w14:paraId="5623E88F" w14:textId="77777777" w:rsidR="004811D6" w:rsidRPr="00C844B9" w:rsidRDefault="004811D6" w:rsidP="004811D6">
      <w:pPr>
        <w:numPr>
          <w:ilvl w:val="0"/>
          <w:numId w:val="18"/>
        </w:numPr>
        <w:rPr>
          <w:lang w:val="en-GH"/>
        </w:rPr>
      </w:pPr>
      <w:r w:rsidRPr="00C844B9">
        <w:rPr>
          <w:lang w:val="en-GH"/>
        </w:rPr>
        <w:t>3.1.1 Three-Source Methodology Synthesis</w:t>
      </w:r>
    </w:p>
    <w:p w14:paraId="3A9D8C58" w14:textId="77777777" w:rsidR="004811D6" w:rsidRPr="00C844B9" w:rsidRDefault="004811D6" w:rsidP="004811D6">
      <w:pPr>
        <w:numPr>
          <w:ilvl w:val="1"/>
          <w:numId w:val="18"/>
        </w:numPr>
        <w:rPr>
          <w:lang w:val="en-GH"/>
        </w:rPr>
      </w:pPr>
      <w:r w:rsidRPr="00C844B9">
        <w:rPr>
          <w:lang w:val="en-GH"/>
        </w:rPr>
        <w:lastRenderedPageBreak/>
        <w:t>Table: mapping thesis objectives → AI-proposed roadmap → user methodology → unified decisions.</w:t>
      </w:r>
    </w:p>
    <w:p w14:paraId="491DD001" w14:textId="77777777" w:rsidR="004811D6" w:rsidRPr="00C844B9" w:rsidRDefault="004811D6" w:rsidP="004811D6">
      <w:pPr>
        <w:numPr>
          <w:ilvl w:val="0"/>
          <w:numId w:val="18"/>
        </w:numPr>
        <w:rPr>
          <w:lang w:val="en-GH"/>
        </w:rPr>
      </w:pPr>
      <w:r w:rsidRPr="00C844B9">
        <w:rPr>
          <w:lang w:val="en-GH"/>
        </w:rPr>
        <w:t>3.1.2 Key Design Decisions</w:t>
      </w:r>
    </w:p>
    <w:p w14:paraId="17C18D82" w14:textId="77777777" w:rsidR="004811D6" w:rsidRPr="00C844B9" w:rsidRDefault="004811D6" w:rsidP="004811D6">
      <w:pPr>
        <w:numPr>
          <w:ilvl w:val="1"/>
          <w:numId w:val="18"/>
        </w:numPr>
        <w:rPr>
          <w:lang w:val="en-GH"/>
        </w:rPr>
      </w:pPr>
      <w:r w:rsidRPr="00C844B9">
        <w:rPr>
          <w:b/>
          <w:bCs/>
          <w:lang w:val="en-GH"/>
        </w:rPr>
        <w:t>Primary MARL</w:t>
      </w:r>
      <w:r w:rsidRPr="00C844B9">
        <w:rPr>
          <w:lang w:val="en-GH"/>
        </w:rPr>
        <w:t>: MAPPO (Yu et al., 2022) — strongest empirical results for cooperative continuous control.</w:t>
      </w:r>
    </w:p>
    <w:p w14:paraId="775E7137" w14:textId="77777777" w:rsidR="004811D6" w:rsidRPr="00C844B9" w:rsidRDefault="004811D6" w:rsidP="004811D6">
      <w:pPr>
        <w:numPr>
          <w:ilvl w:val="1"/>
          <w:numId w:val="18"/>
        </w:numPr>
        <w:rPr>
          <w:lang w:val="en-GH"/>
        </w:rPr>
      </w:pPr>
      <w:r w:rsidRPr="00C844B9">
        <w:rPr>
          <w:b/>
          <w:bCs/>
          <w:lang w:val="en-GH"/>
        </w:rPr>
        <w:t>Communication</w:t>
      </w:r>
      <w:r w:rsidRPr="00C844B9">
        <w:rPr>
          <w:lang w:val="en-GH"/>
        </w:rPr>
        <w:t>: GNN with learned attention, 8-float messages, 1 kbps limit.</w:t>
      </w:r>
    </w:p>
    <w:p w14:paraId="7D2A45A2" w14:textId="77777777" w:rsidR="004811D6" w:rsidRPr="00C844B9" w:rsidRDefault="004811D6" w:rsidP="004811D6">
      <w:pPr>
        <w:numPr>
          <w:ilvl w:val="1"/>
          <w:numId w:val="18"/>
        </w:numPr>
        <w:rPr>
          <w:lang w:val="en-GH"/>
        </w:rPr>
      </w:pPr>
      <w:r w:rsidRPr="00C844B9">
        <w:rPr>
          <w:b/>
          <w:bCs/>
          <w:lang w:val="en-GH"/>
        </w:rPr>
        <w:t>Safe RL</w:t>
      </w:r>
      <w:r w:rsidRPr="00C844B9">
        <w:rPr>
          <w:lang w:val="en-GH"/>
        </w:rPr>
        <w:t xml:space="preserve">: Dual approach — Action Projection (immediate) + Augmented </w:t>
      </w:r>
      <w:proofErr w:type="spellStart"/>
      <w:r w:rsidRPr="00C844B9">
        <w:rPr>
          <w:lang w:val="en-GH"/>
        </w:rPr>
        <w:t>Lagrangian</w:t>
      </w:r>
      <w:proofErr w:type="spellEnd"/>
      <w:r w:rsidRPr="00C844B9">
        <w:rPr>
          <w:lang w:val="en-GH"/>
        </w:rPr>
        <w:t xml:space="preserve"> (convergence guarantee).</w:t>
      </w:r>
    </w:p>
    <w:p w14:paraId="59BE6564" w14:textId="77777777" w:rsidR="004811D6" w:rsidRPr="00C844B9" w:rsidRDefault="004811D6" w:rsidP="004811D6">
      <w:pPr>
        <w:numPr>
          <w:ilvl w:val="1"/>
          <w:numId w:val="18"/>
        </w:numPr>
        <w:rPr>
          <w:lang w:val="en-GH"/>
        </w:rPr>
      </w:pPr>
      <w:r w:rsidRPr="00C844B9">
        <w:rPr>
          <w:b/>
          <w:bCs/>
          <w:lang w:val="en-GH"/>
        </w:rPr>
        <w:t>Curriculum: 4-stage progression (0%, 20%, 40%, 60% PV).</w:t>
      </w:r>
      <w:r w:rsidRPr="00C844B9">
        <w:rPr>
          <w:lang w:val="en-GH"/>
        </w:rPr>
      </w:r>
    </w:p>
    <w:p w14:paraId="78448BCF" w14:textId="77777777" w:rsidR="004811D6" w:rsidRPr="00C844B9" w:rsidRDefault="004811D6" w:rsidP="004811D6">
      <w:pPr>
        <w:numPr>
          <w:ilvl w:val="1"/>
          <w:numId w:val="18"/>
        </w:numPr>
        <w:rPr>
          <w:lang w:val="en-GH"/>
        </w:rPr>
      </w:pPr>
      <w:r w:rsidRPr="00C844B9">
        <w:rPr>
          <w:b/>
          <w:bCs/>
          <w:lang w:val="en-GH"/>
        </w:rPr>
        <w:t>Baselines</w:t>
      </w:r>
      <w:r w:rsidRPr="00C844B9">
        <w:rPr>
          <w:lang w:val="en-GH"/>
        </w:rPr>
        <w:t>: Tiered priority — GA-SQP (must), Single-PPO (must), HWOA (should), HHO/JAYA/EEO (nice-to-have).</w:t>
      </w:r>
    </w:p>
    <w:p w14:paraId="78B48646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3.2 System Architecture</w:t>
      </w:r>
    </w:p>
    <w:p w14:paraId="409011DB" w14:textId="77777777" w:rsidR="004811D6" w:rsidRPr="00C844B9" w:rsidRDefault="004811D6" w:rsidP="004811D6">
      <w:pPr>
        <w:numPr>
          <w:ilvl w:val="0"/>
          <w:numId w:val="19"/>
        </w:numPr>
        <w:rPr>
          <w:lang w:val="en-GH"/>
        </w:rPr>
      </w:pPr>
      <w:r w:rsidRPr="00C844B9">
        <w:rPr>
          <w:lang w:val="en-GH"/>
        </w:rPr>
        <w:t>3.2.1 High-Level Component Diagram</w:t>
      </w:r>
    </w:p>
    <w:p w14:paraId="7209E415" w14:textId="77777777" w:rsidR="004811D6" w:rsidRPr="00C844B9" w:rsidRDefault="004811D6" w:rsidP="004811D6">
      <w:pPr>
        <w:numPr>
          <w:ilvl w:val="1"/>
          <w:numId w:val="19"/>
        </w:numPr>
        <w:rPr>
          <w:lang w:val="en-GH"/>
        </w:rPr>
      </w:pPr>
      <w:r w:rsidRPr="00C844B9">
        <w:rPr>
          <w:lang w:val="en-GH"/>
        </w:rPr>
        <w:t>Environment layer (</w:t>
      </w:r>
      <w:proofErr w:type="spellStart"/>
      <w:r w:rsidRPr="00C844B9">
        <w:rPr>
          <w:lang w:val="en-GH"/>
        </w:rPr>
        <w:t>pandapower</w:t>
      </w:r>
      <w:proofErr w:type="spellEnd"/>
      <w:r w:rsidRPr="00C844B9">
        <w:rPr>
          <w:lang w:val="en-GH"/>
        </w:rPr>
        <w:t>, PV inverter, topology manager, relay sensors).</w:t>
      </w:r>
    </w:p>
    <w:p w14:paraId="007FFE8E" w14:textId="77777777" w:rsidR="004811D6" w:rsidRPr="00C844B9" w:rsidRDefault="004811D6" w:rsidP="004811D6">
      <w:pPr>
        <w:numPr>
          <w:ilvl w:val="1"/>
          <w:numId w:val="19"/>
        </w:numPr>
        <w:rPr>
          <w:lang w:val="en-GH"/>
        </w:rPr>
      </w:pPr>
      <w:r w:rsidRPr="00C844B9">
        <w:rPr>
          <w:lang w:val="en-GH"/>
        </w:rPr>
        <w:t>Agent layer (MAPPO actors, GNN communication, centralized critic).</w:t>
      </w:r>
    </w:p>
    <w:p w14:paraId="49554A0E" w14:textId="77777777" w:rsidR="004811D6" w:rsidRPr="00C844B9" w:rsidRDefault="004811D6" w:rsidP="004811D6">
      <w:pPr>
        <w:numPr>
          <w:ilvl w:val="1"/>
          <w:numId w:val="19"/>
        </w:numPr>
        <w:rPr>
          <w:lang w:val="en-GH"/>
        </w:rPr>
      </w:pPr>
      <w:r w:rsidRPr="00C844B9">
        <w:rPr>
          <w:lang w:val="en-GH"/>
        </w:rPr>
        <w:t xml:space="preserve">Safety layer (action projector, </w:t>
      </w:r>
      <w:proofErr w:type="spellStart"/>
      <w:r w:rsidRPr="00C844B9">
        <w:rPr>
          <w:lang w:val="en-GH"/>
        </w:rPr>
        <w:t>Lagrangian</w:t>
      </w:r>
      <w:proofErr w:type="spellEnd"/>
      <w:r w:rsidRPr="00C844B9">
        <w:rPr>
          <w:lang w:val="en-GH"/>
        </w:rPr>
        <w:t xml:space="preserve"> dual updater).</w:t>
      </w:r>
    </w:p>
    <w:p w14:paraId="6806C4F7" w14:textId="77777777" w:rsidR="004811D6" w:rsidRPr="00C844B9" w:rsidRDefault="004811D6" w:rsidP="004811D6">
      <w:pPr>
        <w:numPr>
          <w:ilvl w:val="1"/>
          <w:numId w:val="19"/>
        </w:numPr>
        <w:rPr>
          <w:lang w:val="en-GH"/>
        </w:rPr>
      </w:pPr>
      <w:r w:rsidRPr="00C844B9">
        <w:rPr>
          <w:lang w:val="en-GH"/>
        </w:rPr>
        <w:t xml:space="preserve">Adaptation layer (EWC </w:t>
      </w:r>
      <w:proofErr w:type="spellStart"/>
      <w:r w:rsidRPr="00C844B9">
        <w:rPr>
          <w:lang w:val="en-GH"/>
        </w:rPr>
        <w:t>regularizer</w:t>
      </w:r>
      <w:proofErr w:type="spellEnd"/>
      <w:r w:rsidRPr="00C844B9">
        <w:rPr>
          <w:lang w:val="en-GH"/>
        </w:rPr>
        <w:t>, task detector, curriculum scheduler).</w:t>
      </w:r>
    </w:p>
    <w:p w14:paraId="66BF20C7" w14:textId="77777777" w:rsidR="004811D6" w:rsidRPr="00C844B9" w:rsidRDefault="004811D6" w:rsidP="004811D6">
      <w:pPr>
        <w:numPr>
          <w:ilvl w:val="0"/>
          <w:numId w:val="19"/>
        </w:numPr>
        <w:rPr>
          <w:lang w:val="en-GH"/>
        </w:rPr>
      </w:pPr>
      <w:r w:rsidRPr="00C844B9">
        <w:rPr>
          <w:lang w:val="en-GH"/>
        </w:rPr>
        <w:t>3.2.2 Data Flow Architecture</w:t>
      </w:r>
    </w:p>
    <w:p w14:paraId="4D596575" w14:textId="77777777" w:rsidR="004811D6" w:rsidRPr="00C844B9" w:rsidRDefault="004811D6" w:rsidP="004811D6">
      <w:pPr>
        <w:numPr>
          <w:ilvl w:val="1"/>
          <w:numId w:val="19"/>
        </w:numPr>
        <w:rPr>
          <w:lang w:val="en-GH"/>
        </w:rPr>
      </w:pPr>
      <w:r w:rsidRPr="00C844B9">
        <w:rPr>
          <w:lang w:val="en-GH"/>
        </w:rPr>
        <w:t>Sensor → Local Observation → GNN Encoder → Message → GNN Attention → Aggregated Message → Decoder → Policy → Projected Action → Environment → Reward → Critic.</w:t>
      </w:r>
    </w:p>
    <w:p w14:paraId="79961A4F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3.3 MAPPO with GNN Communication</w:t>
      </w:r>
    </w:p>
    <w:p w14:paraId="0E7C3C9E" w14:textId="77777777" w:rsidR="004811D6" w:rsidRPr="00C844B9" w:rsidRDefault="004811D6" w:rsidP="004811D6">
      <w:pPr>
        <w:numPr>
          <w:ilvl w:val="0"/>
          <w:numId w:val="20"/>
        </w:numPr>
        <w:rPr>
          <w:lang w:val="en-GH"/>
        </w:rPr>
      </w:pPr>
      <w:r w:rsidRPr="00C844B9">
        <w:rPr>
          <w:lang w:val="en-GH"/>
        </w:rPr>
        <w:t>3.3.1 Shared Gaussian Actor</w:t>
      </w:r>
    </w:p>
    <w:p w14:paraId="4F2E2CE0" w14:textId="77777777" w:rsidR="004811D6" w:rsidRPr="00C844B9" w:rsidRDefault="004811D6" w:rsidP="004811D6">
      <w:pPr>
        <w:numPr>
          <w:ilvl w:val="1"/>
          <w:numId w:val="20"/>
        </w:numPr>
        <w:rPr>
          <w:lang w:val="en-GH"/>
        </w:rPr>
      </w:pPr>
      <w:r w:rsidRPr="00C844B9">
        <w:rPr>
          <w:lang w:val="en-GH"/>
        </w:rPr>
        <w:t xml:space="preserve">Parameter sharing across all relay agents; action distribution </w:t>
      </w:r>
      <w:proofErr w:type="gramStart"/>
      <w:r w:rsidRPr="00C844B9">
        <w:rPr>
          <w:lang w:val="en-GH"/>
        </w:rPr>
        <w:t>N(</w:t>
      </w:r>
      <w:proofErr w:type="spellStart"/>
      <w:proofErr w:type="gramEnd"/>
      <w:r w:rsidRPr="00C844B9">
        <w:rPr>
          <w:lang w:val="en-GH"/>
        </w:rPr>
        <w:t>μ_</w:t>
      </w:r>
      <w:proofErr w:type="gramStart"/>
      <w:r w:rsidRPr="00C844B9">
        <w:rPr>
          <w:lang w:val="en-GH"/>
        </w:rPr>
        <w:t>θ</w:t>
      </w:r>
      <w:proofErr w:type="spellEnd"/>
      <w:r w:rsidRPr="00C844B9">
        <w:rPr>
          <w:lang w:val="en-GH"/>
        </w:rPr>
        <w:t>(</w:t>
      </w:r>
      <w:proofErr w:type="spellStart"/>
      <w:proofErr w:type="gramEnd"/>
      <w:r w:rsidRPr="00C844B9">
        <w:rPr>
          <w:lang w:val="en-GH"/>
        </w:rPr>
        <w:t>o_i</w:t>
      </w:r>
      <w:proofErr w:type="spellEnd"/>
      <w:r w:rsidRPr="00C844B9">
        <w:rPr>
          <w:lang w:val="en-GH"/>
        </w:rPr>
        <w:t xml:space="preserve">, </w:t>
      </w:r>
      <w:proofErr w:type="spellStart"/>
      <w:r w:rsidRPr="00C844B9">
        <w:rPr>
          <w:lang w:val="en-GH"/>
        </w:rPr>
        <w:t>m_i</w:t>
      </w:r>
      <w:proofErr w:type="spellEnd"/>
      <w:r w:rsidRPr="00C844B9">
        <w:rPr>
          <w:lang w:val="en-GH"/>
        </w:rPr>
        <w:t xml:space="preserve">), </w:t>
      </w:r>
      <w:proofErr w:type="spellStart"/>
      <w:r w:rsidRPr="00C844B9">
        <w:rPr>
          <w:lang w:val="en-GH"/>
        </w:rPr>
        <w:t>σ_θ</w:t>
      </w:r>
      <w:proofErr w:type="spellEnd"/>
      <w:r w:rsidRPr="00C844B9">
        <w:rPr>
          <w:lang w:val="en-GH"/>
        </w:rPr>
        <w:t>) for TMS and PS.</w:t>
      </w:r>
    </w:p>
    <w:p w14:paraId="397C5F0C" w14:textId="77777777" w:rsidR="004811D6" w:rsidRPr="00C844B9" w:rsidRDefault="004811D6" w:rsidP="004811D6">
      <w:pPr>
        <w:numPr>
          <w:ilvl w:val="0"/>
          <w:numId w:val="20"/>
        </w:numPr>
        <w:rPr>
          <w:lang w:val="en-GH"/>
        </w:rPr>
      </w:pPr>
      <w:r w:rsidRPr="00C844B9">
        <w:rPr>
          <w:lang w:val="en-GH"/>
        </w:rPr>
        <w:lastRenderedPageBreak/>
        <w:t>3.3.2 Centralized Critic (CTDE Paradigm)</w:t>
      </w:r>
    </w:p>
    <w:p w14:paraId="735728BF" w14:textId="77777777" w:rsidR="004811D6" w:rsidRPr="00C844B9" w:rsidRDefault="004811D6" w:rsidP="004811D6">
      <w:pPr>
        <w:numPr>
          <w:ilvl w:val="1"/>
          <w:numId w:val="20"/>
        </w:numPr>
        <w:rPr>
          <w:lang w:val="en-GH"/>
        </w:rPr>
      </w:pPr>
      <w:r w:rsidRPr="00C844B9">
        <w:rPr>
          <w:lang w:val="en-GH"/>
        </w:rPr>
        <w:t>Global state: [</w:t>
      </w:r>
      <w:proofErr w:type="spellStart"/>
      <w:r w:rsidRPr="00C844B9">
        <w:rPr>
          <w:lang w:val="en-GH"/>
        </w:rPr>
        <w:t>TMS_all</w:t>
      </w:r>
      <w:proofErr w:type="spellEnd"/>
      <w:r w:rsidRPr="00C844B9">
        <w:rPr>
          <w:lang w:val="en-GH"/>
        </w:rPr>
        <w:t xml:space="preserve"> || </w:t>
      </w:r>
      <w:proofErr w:type="spellStart"/>
      <w:r w:rsidRPr="00C844B9">
        <w:rPr>
          <w:lang w:val="en-GH"/>
        </w:rPr>
        <w:t>PS_all</w:t>
      </w:r>
      <w:proofErr w:type="spellEnd"/>
      <w:r w:rsidRPr="00C844B9">
        <w:rPr>
          <w:lang w:val="en-GH"/>
        </w:rPr>
        <w:t xml:space="preserve"> || </w:t>
      </w:r>
      <w:proofErr w:type="spellStart"/>
      <w:r w:rsidRPr="00C844B9">
        <w:rPr>
          <w:lang w:val="en-GH"/>
        </w:rPr>
        <w:t>PV_level</w:t>
      </w:r>
      <w:proofErr w:type="spellEnd"/>
      <w:r w:rsidRPr="00C844B9">
        <w:rPr>
          <w:lang w:val="en-GH"/>
        </w:rPr>
        <w:t xml:space="preserve"> || </w:t>
      </w:r>
      <w:proofErr w:type="spellStart"/>
      <w:r w:rsidRPr="00C844B9">
        <w:rPr>
          <w:lang w:val="en-GH"/>
        </w:rPr>
        <w:t>topology_flag</w:t>
      </w:r>
      <w:proofErr w:type="spellEnd"/>
      <w:r w:rsidRPr="00C844B9">
        <w:rPr>
          <w:lang w:val="en-GH"/>
        </w:rPr>
        <w:t xml:space="preserve"> || </w:t>
      </w:r>
      <w:proofErr w:type="spellStart"/>
      <w:r w:rsidRPr="00C844B9">
        <w:rPr>
          <w:lang w:val="en-GH"/>
        </w:rPr>
        <w:t>fault_type_onehot</w:t>
      </w:r>
      <w:proofErr w:type="spellEnd"/>
      <w:r w:rsidRPr="00C844B9">
        <w:rPr>
          <w:lang w:val="en-GH"/>
        </w:rPr>
        <w:t xml:space="preserve"> || </w:t>
      </w:r>
      <w:proofErr w:type="spellStart"/>
      <w:r w:rsidRPr="00C844B9">
        <w:rPr>
          <w:lang w:val="en-GH"/>
        </w:rPr>
        <w:t>neighbor_stats</w:t>
      </w:r>
      <w:proofErr w:type="spellEnd"/>
      <w:r w:rsidRPr="00C844B9">
        <w:rPr>
          <w:lang w:val="en-GH"/>
        </w:rPr>
        <w:t>].</w:t>
      </w:r>
    </w:p>
    <w:p w14:paraId="71C31BF9" w14:textId="77777777" w:rsidR="004811D6" w:rsidRPr="00C844B9" w:rsidRDefault="004811D6" w:rsidP="004811D6">
      <w:pPr>
        <w:numPr>
          <w:ilvl w:val="0"/>
          <w:numId w:val="20"/>
        </w:numPr>
        <w:rPr>
          <w:lang w:val="en-GH"/>
        </w:rPr>
      </w:pPr>
      <w:r w:rsidRPr="00C844B9">
        <w:rPr>
          <w:lang w:val="en-GH"/>
        </w:rPr>
        <w:t>3.3.3 GNN Communication Graph</w:t>
      </w:r>
    </w:p>
    <w:p w14:paraId="65151192" w14:textId="77777777" w:rsidR="004811D6" w:rsidRPr="00C844B9" w:rsidRDefault="004811D6" w:rsidP="004811D6">
      <w:pPr>
        <w:numPr>
          <w:ilvl w:val="1"/>
          <w:numId w:val="20"/>
        </w:numPr>
        <w:rPr>
          <w:lang w:val="en-GH"/>
        </w:rPr>
      </w:pPr>
      <w:r w:rsidRPr="00C844B9">
        <w:rPr>
          <w:lang w:val="en-GH"/>
        </w:rPr>
        <w:t>Graph construction from primary/backup pairs + same-bus connections.</w:t>
      </w:r>
    </w:p>
    <w:p w14:paraId="74500074" w14:textId="77777777" w:rsidR="004811D6" w:rsidRPr="00C844B9" w:rsidRDefault="004811D6" w:rsidP="004811D6">
      <w:pPr>
        <w:numPr>
          <w:ilvl w:val="1"/>
          <w:numId w:val="20"/>
        </w:numPr>
        <w:rPr>
          <w:lang w:val="en-GH"/>
        </w:rPr>
      </w:pPr>
      <w:r w:rsidRPr="00C844B9">
        <w:rPr>
          <w:lang w:val="en-GH"/>
        </w:rPr>
        <w:t>GAT-style attention: α_</w:t>
      </w:r>
      <w:proofErr w:type="spellStart"/>
      <w:r w:rsidRPr="00C844B9">
        <w:rPr>
          <w:lang w:val="en-GH"/>
        </w:rPr>
        <w:t>ij</w:t>
      </w:r>
      <w:proofErr w:type="spellEnd"/>
      <w:r w:rsidRPr="00C844B9">
        <w:rPr>
          <w:lang w:val="en-GH"/>
        </w:rPr>
        <w:t xml:space="preserve"> = </w:t>
      </w:r>
      <w:proofErr w:type="spellStart"/>
      <w:proofErr w:type="gramStart"/>
      <w:r w:rsidRPr="00C844B9">
        <w:rPr>
          <w:lang w:val="en-GH"/>
        </w:rPr>
        <w:t>softmax</w:t>
      </w:r>
      <w:proofErr w:type="spellEnd"/>
      <w:r w:rsidRPr="00C844B9">
        <w:rPr>
          <w:lang w:val="en-GH"/>
        </w:rPr>
        <w:t>(</w:t>
      </w:r>
      <w:proofErr w:type="spellStart"/>
      <w:r w:rsidRPr="00C844B9">
        <w:rPr>
          <w:lang w:val="en-GH"/>
        </w:rPr>
        <w:t>LeakyReLU</w:t>
      </w:r>
      <w:proofErr w:type="spellEnd"/>
      <w:r w:rsidRPr="00C844B9">
        <w:rPr>
          <w:lang w:val="en-GH"/>
        </w:rPr>
        <w:t>(</w:t>
      </w:r>
      <w:proofErr w:type="spellStart"/>
      <w:proofErr w:type="gramEnd"/>
      <w:r w:rsidRPr="00C844B9">
        <w:rPr>
          <w:lang w:val="en-GH"/>
        </w:rPr>
        <w:t>a^T</w:t>
      </w:r>
      <w:proofErr w:type="spellEnd"/>
      <w:proofErr w:type="gramStart"/>
      <w:r w:rsidRPr="00C844B9">
        <w:rPr>
          <w:lang w:val="en-GH"/>
        </w:rPr>
        <w:t>·[</w:t>
      </w:r>
      <w:proofErr w:type="spellStart"/>
      <w:proofErr w:type="gramEnd"/>
      <w:r w:rsidRPr="00C844B9">
        <w:rPr>
          <w:lang w:val="en-GH"/>
        </w:rPr>
        <w:t>Wh_i</w:t>
      </w:r>
      <w:proofErr w:type="spellEnd"/>
      <w:r w:rsidRPr="00C844B9">
        <w:rPr>
          <w:lang w:val="en-GH"/>
        </w:rPr>
        <w:t xml:space="preserve"> || </w:t>
      </w:r>
      <w:proofErr w:type="spellStart"/>
      <w:r w:rsidRPr="00C844B9">
        <w:rPr>
          <w:lang w:val="en-GH"/>
        </w:rPr>
        <w:t>Wh_j</w:t>
      </w:r>
      <w:proofErr w:type="spellEnd"/>
      <w:r w:rsidRPr="00C844B9">
        <w:rPr>
          <w:lang w:val="en-GH"/>
        </w:rPr>
        <w:t>])).</w:t>
      </w:r>
    </w:p>
    <w:p w14:paraId="3C2E49FE" w14:textId="77777777" w:rsidR="004811D6" w:rsidRPr="00C844B9" w:rsidRDefault="004811D6" w:rsidP="004811D6">
      <w:pPr>
        <w:numPr>
          <w:ilvl w:val="1"/>
          <w:numId w:val="20"/>
        </w:numPr>
        <w:rPr>
          <w:lang w:val="en-GH"/>
        </w:rPr>
      </w:pPr>
      <w:r w:rsidRPr="00C844B9">
        <w:rPr>
          <w:lang w:val="en-GH"/>
        </w:rPr>
        <w:t>Message compression: 10-dim observation → 8-float message (~32 bytes).</w:t>
      </w:r>
    </w:p>
    <w:p w14:paraId="56D965D2" w14:textId="77777777" w:rsidR="004811D6" w:rsidRPr="00C844B9" w:rsidRDefault="004811D6" w:rsidP="004811D6">
      <w:pPr>
        <w:numPr>
          <w:ilvl w:val="1"/>
          <w:numId w:val="20"/>
        </w:numPr>
        <w:rPr>
          <w:lang w:val="en-GH"/>
        </w:rPr>
      </w:pPr>
      <w:r w:rsidRPr="00C844B9">
        <w:rPr>
          <w:lang w:val="en-GH"/>
        </w:rPr>
        <w:t>Bandwidth tracking: per-agent kbps computation (verified: 0.256 kbps &lt; 1 kbps limit).</w:t>
      </w:r>
    </w:p>
    <w:p w14:paraId="6D240D3E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3.4 Safe Reinforcement Learning Design</w:t>
      </w:r>
    </w:p>
    <w:p w14:paraId="1B1CE934" w14:textId="77777777" w:rsidR="004811D6" w:rsidRPr="00C844B9" w:rsidRDefault="004811D6" w:rsidP="004811D6">
      <w:pPr>
        <w:numPr>
          <w:ilvl w:val="0"/>
          <w:numId w:val="21"/>
        </w:numPr>
        <w:rPr>
          <w:lang w:val="en-GH"/>
        </w:rPr>
      </w:pPr>
      <w:r w:rsidRPr="00C844B9">
        <w:rPr>
          <w:lang w:val="en-GH"/>
        </w:rPr>
        <w:t>3.4.1 Action Projection</w:t>
      </w:r>
    </w:p>
    <w:p w14:paraId="3F2B3619" w14:textId="77777777" w:rsidR="004811D6" w:rsidRPr="00C844B9" w:rsidRDefault="004811D6" w:rsidP="004811D6">
      <w:pPr>
        <w:numPr>
          <w:ilvl w:val="1"/>
          <w:numId w:val="21"/>
        </w:numPr>
        <w:rPr>
          <w:lang w:val="en-GH"/>
        </w:rPr>
      </w:pPr>
      <w:r w:rsidRPr="00C844B9">
        <w:rPr>
          <w:lang w:val="en-GH"/>
        </w:rPr>
        <w:t>TMS/PS bound enforcement via clipping; CTI lookahead projection with binary search for feasible action scale.</w:t>
      </w:r>
    </w:p>
    <w:p w14:paraId="77C73E7C" w14:textId="77777777" w:rsidR="004811D6" w:rsidRPr="00C844B9" w:rsidRDefault="004811D6" w:rsidP="004811D6">
      <w:pPr>
        <w:numPr>
          <w:ilvl w:val="0"/>
          <w:numId w:val="21"/>
        </w:numPr>
        <w:rPr>
          <w:lang w:val="en-GH"/>
        </w:rPr>
      </w:pPr>
      <w:r w:rsidRPr="00C844B9">
        <w:rPr>
          <w:lang w:val="en-GH"/>
        </w:rPr>
        <w:t xml:space="preserve">3.4.2 Augmented </w:t>
      </w:r>
      <w:proofErr w:type="spellStart"/>
      <w:r w:rsidRPr="00C844B9">
        <w:rPr>
          <w:lang w:val="en-GH"/>
        </w:rPr>
        <w:t>Lagrangian</w:t>
      </w:r>
      <w:proofErr w:type="spellEnd"/>
      <w:r w:rsidRPr="00C844B9">
        <w:rPr>
          <w:lang w:val="en-GH"/>
        </w:rPr>
        <w:t xml:space="preserve"> with PID Control</w:t>
      </w:r>
    </w:p>
    <w:p w14:paraId="31B52058" w14:textId="77777777" w:rsidR="004811D6" w:rsidRPr="00C844B9" w:rsidRDefault="004811D6" w:rsidP="004811D6">
      <w:pPr>
        <w:numPr>
          <w:ilvl w:val="1"/>
          <w:numId w:val="21"/>
        </w:numPr>
        <w:rPr>
          <w:lang w:val="en-GH"/>
        </w:rPr>
      </w:pPr>
      <w:r w:rsidRPr="00C844B9">
        <w:rPr>
          <w:lang w:val="en-GH"/>
        </w:rPr>
        <w:t xml:space="preserve">Per-pair Lagrange multipliers </w:t>
      </w:r>
      <w:proofErr w:type="spellStart"/>
      <w:r w:rsidRPr="00C844B9">
        <w:rPr>
          <w:lang w:val="en-GH"/>
        </w:rPr>
        <w:t>λ_i</w:t>
      </w:r>
      <w:proofErr w:type="spellEnd"/>
      <w:r w:rsidRPr="00C844B9">
        <w:rPr>
          <w:lang w:val="en-GH"/>
        </w:rPr>
        <w:t xml:space="preserve">; PID update: </w:t>
      </w:r>
      <w:proofErr w:type="spellStart"/>
      <w:r w:rsidRPr="00C844B9">
        <w:rPr>
          <w:lang w:val="en-GH"/>
        </w:rPr>
        <w:t>δλ</w:t>
      </w:r>
      <w:proofErr w:type="spellEnd"/>
      <w:r w:rsidRPr="00C844B9">
        <w:rPr>
          <w:lang w:val="en-GH"/>
        </w:rPr>
        <w:t xml:space="preserve"> = </w:t>
      </w:r>
      <w:proofErr w:type="spellStart"/>
      <w:r w:rsidRPr="00C844B9">
        <w:rPr>
          <w:lang w:val="en-GH"/>
        </w:rPr>
        <w:t>K_p·e</w:t>
      </w:r>
      <w:proofErr w:type="spellEnd"/>
      <w:r w:rsidRPr="00C844B9">
        <w:rPr>
          <w:lang w:val="en-GH"/>
        </w:rPr>
        <w:t xml:space="preserve"> + </w:t>
      </w:r>
      <w:proofErr w:type="spellStart"/>
      <w:r w:rsidRPr="00C844B9">
        <w:rPr>
          <w:lang w:val="en-GH"/>
        </w:rPr>
        <w:t>K_i</w:t>
      </w:r>
      <w:proofErr w:type="spellEnd"/>
      <w:r w:rsidRPr="00C844B9">
        <w:rPr>
          <w:lang w:val="en-GH"/>
        </w:rPr>
        <w:t xml:space="preserve">·∫e dt + </w:t>
      </w:r>
      <w:proofErr w:type="spellStart"/>
      <w:r w:rsidRPr="00C844B9">
        <w:rPr>
          <w:lang w:val="en-GH"/>
        </w:rPr>
        <w:t>K_d·de</w:t>
      </w:r>
      <w:proofErr w:type="spellEnd"/>
      <w:r w:rsidRPr="00C844B9">
        <w:rPr>
          <w:lang w:val="en-GH"/>
        </w:rPr>
        <w:t>/dt, with anti-windup.</w:t>
      </w:r>
    </w:p>
    <w:p w14:paraId="0CA6AF35" w14:textId="77777777" w:rsidR="004811D6" w:rsidRPr="00C844B9" w:rsidRDefault="004811D6" w:rsidP="004811D6">
      <w:pPr>
        <w:numPr>
          <w:ilvl w:val="1"/>
          <w:numId w:val="21"/>
        </w:numPr>
        <w:rPr>
          <w:lang w:val="en-GH"/>
        </w:rPr>
      </w:pPr>
      <w:r w:rsidRPr="00C844B9">
        <w:rPr>
          <w:lang w:val="en-GH"/>
        </w:rPr>
        <w:t>Adaptive ρ: multiplicative scaling based on violation rate (bounds [1.0, 1000.0]).</w:t>
      </w:r>
    </w:p>
    <w:p w14:paraId="719C328F" w14:textId="77777777" w:rsidR="004811D6" w:rsidRPr="00C844B9" w:rsidRDefault="004811D6" w:rsidP="004811D6">
      <w:pPr>
        <w:numPr>
          <w:ilvl w:val="0"/>
          <w:numId w:val="21"/>
        </w:numPr>
        <w:rPr>
          <w:lang w:val="en-GH"/>
        </w:rPr>
      </w:pPr>
      <w:r w:rsidRPr="00C844B9">
        <w:rPr>
          <w:lang w:val="en-GH"/>
        </w:rPr>
        <w:t>3.4.3 Mathematical Formulation</w:t>
      </w:r>
    </w:p>
    <w:p w14:paraId="104C7B88" w14:textId="77777777" w:rsidR="004811D6" w:rsidRPr="00C844B9" w:rsidRDefault="004811D6" w:rsidP="004811D6">
      <w:pPr>
        <w:numPr>
          <w:ilvl w:val="1"/>
          <w:numId w:val="21"/>
        </w:numPr>
        <w:rPr>
          <w:lang w:val="en-GH"/>
        </w:rPr>
      </w:pPr>
      <w:proofErr w:type="gramStart"/>
      <w:r w:rsidRPr="00C844B9">
        <w:rPr>
          <w:lang w:val="en-GH"/>
        </w:rPr>
        <w:t>L(</w:t>
      </w:r>
      <w:proofErr w:type="gramEnd"/>
      <w:r w:rsidRPr="00C844B9">
        <w:rPr>
          <w:lang w:val="en-GH"/>
        </w:rPr>
        <w:t xml:space="preserve">π, λ, ρ) = </w:t>
      </w:r>
      <w:proofErr w:type="gramStart"/>
      <w:r w:rsidRPr="00C844B9">
        <w:rPr>
          <w:lang w:val="en-GH"/>
        </w:rPr>
        <w:t>E[</w:t>
      </w:r>
      <w:proofErr w:type="gramEnd"/>
      <w:r w:rsidRPr="00C844B9">
        <w:rPr>
          <w:lang w:val="en-GH"/>
        </w:rPr>
        <w:t xml:space="preserve">Σ </w:t>
      </w:r>
      <w:proofErr w:type="spellStart"/>
      <w:r w:rsidRPr="00C844B9">
        <w:rPr>
          <w:lang w:val="en-GH"/>
        </w:rPr>
        <w:t>r_t</w:t>
      </w:r>
      <w:proofErr w:type="spellEnd"/>
      <w:r w:rsidRPr="00C844B9">
        <w:rPr>
          <w:lang w:val="en-GH"/>
        </w:rPr>
        <w:t xml:space="preserve">] + Σ </w:t>
      </w:r>
      <w:proofErr w:type="spellStart"/>
      <w:r w:rsidRPr="00C844B9">
        <w:rPr>
          <w:lang w:val="en-GH"/>
        </w:rPr>
        <w:t>λ_i·g_i</w:t>
      </w:r>
      <w:proofErr w:type="spellEnd"/>
      <w:r w:rsidRPr="00C844B9">
        <w:rPr>
          <w:lang w:val="en-GH"/>
        </w:rPr>
        <w:t xml:space="preserve"> + (ρ/</w:t>
      </w:r>
      <w:proofErr w:type="gramStart"/>
      <w:r w:rsidRPr="00C844B9">
        <w:rPr>
          <w:lang w:val="en-GH"/>
        </w:rPr>
        <w:t>2)·</w:t>
      </w:r>
      <w:proofErr w:type="gramEnd"/>
      <w:r w:rsidRPr="00C844B9">
        <w:rPr>
          <w:lang w:val="en-GH"/>
        </w:rPr>
        <w:t xml:space="preserve">Σ </w:t>
      </w:r>
      <w:proofErr w:type="gramStart"/>
      <w:r w:rsidRPr="00C844B9">
        <w:rPr>
          <w:lang w:val="en-GH"/>
        </w:rPr>
        <w:t>max(</w:t>
      </w:r>
      <w:proofErr w:type="gramEnd"/>
      <w:r w:rsidRPr="00C844B9">
        <w:rPr>
          <w:lang w:val="en-GH"/>
        </w:rPr>
        <w:t xml:space="preserve">0, </w:t>
      </w:r>
      <w:proofErr w:type="spellStart"/>
      <w:r w:rsidRPr="00C844B9">
        <w:rPr>
          <w:lang w:val="en-GH"/>
        </w:rPr>
        <w:t>g_</w:t>
      </w:r>
      <w:proofErr w:type="gramStart"/>
      <w:r w:rsidRPr="00C844B9">
        <w:rPr>
          <w:lang w:val="en-GH"/>
        </w:rPr>
        <w:t>i</w:t>
      </w:r>
      <w:proofErr w:type="spellEnd"/>
      <w:r w:rsidRPr="00C844B9">
        <w:rPr>
          <w:lang w:val="en-GH"/>
        </w:rPr>
        <w:t>)²</w:t>
      </w:r>
      <w:proofErr w:type="gramEnd"/>
      <w:r w:rsidRPr="00C844B9">
        <w:rPr>
          <w:lang w:val="en-GH"/>
        </w:rPr>
        <w:t>.</w:t>
      </w:r>
    </w:p>
    <w:p w14:paraId="612BD351" w14:textId="77777777" w:rsidR="004811D6" w:rsidRPr="00C844B9" w:rsidRDefault="004811D6" w:rsidP="004811D6">
      <w:pPr>
        <w:numPr>
          <w:ilvl w:val="1"/>
          <w:numId w:val="21"/>
        </w:numPr>
        <w:rPr>
          <w:lang w:val="en-GH"/>
        </w:rPr>
      </w:pPr>
      <w:r w:rsidRPr="00C844B9">
        <w:rPr>
          <w:lang w:val="en-GH"/>
        </w:rPr>
        <w:t xml:space="preserve">Dual ascent: λ_{k+1} = </w:t>
      </w:r>
      <w:proofErr w:type="gramStart"/>
      <w:r w:rsidRPr="00C844B9">
        <w:rPr>
          <w:lang w:val="en-GH"/>
        </w:rPr>
        <w:t>max(</w:t>
      </w:r>
      <w:proofErr w:type="gramEnd"/>
      <w:r w:rsidRPr="00C844B9">
        <w:rPr>
          <w:lang w:val="en-GH"/>
        </w:rPr>
        <w:t xml:space="preserve">0, </w:t>
      </w:r>
      <w:proofErr w:type="spellStart"/>
      <w:r w:rsidRPr="00C844B9">
        <w:rPr>
          <w:lang w:val="en-GH"/>
        </w:rPr>
        <w:t>λ_k</w:t>
      </w:r>
      <w:proofErr w:type="spellEnd"/>
      <w:r w:rsidRPr="00C844B9">
        <w:rPr>
          <w:lang w:val="en-GH"/>
        </w:rPr>
        <w:t xml:space="preserve"> + α·</w:t>
      </w:r>
      <w:proofErr w:type="spellStart"/>
      <w:r w:rsidRPr="00C844B9">
        <w:rPr>
          <w:lang w:val="en-GH"/>
        </w:rPr>
        <w:t>g_i</w:t>
      </w:r>
      <w:proofErr w:type="spellEnd"/>
      <w:r w:rsidRPr="00C844B9">
        <w:rPr>
          <w:lang w:val="en-GH"/>
        </w:rPr>
        <w:t>).</w:t>
      </w:r>
    </w:p>
    <w:p w14:paraId="6956AC21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3.5 Continual Adaptation with EWC</w:t>
      </w:r>
    </w:p>
    <w:p w14:paraId="3D1668CC" w14:textId="77777777" w:rsidR="004811D6" w:rsidRPr="00C844B9" w:rsidRDefault="004811D6" w:rsidP="004811D6">
      <w:pPr>
        <w:numPr>
          <w:ilvl w:val="0"/>
          <w:numId w:val="22"/>
        </w:numPr>
        <w:rPr>
          <w:lang w:val="en-GH"/>
        </w:rPr>
      </w:pPr>
      <w:r w:rsidRPr="00C844B9">
        <w:rPr>
          <w:lang w:val="en-GH"/>
        </w:rPr>
        <w:t>3.5.1 Fisher Information Estimation</w:t>
      </w:r>
    </w:p>
    <w:p w14:paraId="1FBF28C9" w14:textId="77777777" w:rsidR="004811D6" w:rsidRPr="00C844B9" w:rsidRDefault="004811D6" w:rsidP="004811D6">
      <w:pPr>
        <w:numPr>
          <w:ilvl w:val="1"/>
          <w:numId w:val="22"/>
        </w:numPr>
        <w:rPr>
          <w:lang w:val="en-GH"/>
        </w:rPr>
      </w:pPr>
      <w:r w:rsidRPr="00C844B9">
        <w:rPr>
          <w:lang w:val="en-GH"/>
        </w:rPr>
        <w:t xml:space="preserve">Diagonal FIM: </w:t>
      </w:r>
      <w:proofErr w:type="spellStart"/>
      <w:r w:rsidRPr="00C844B9">
        <w:rPr>
          <w:lang w:val="en-GH"/>
        </w:rPr>
        <w:t>F_i</w:t>
      </w:r>
      <w:proofErr w:type="spellEnd"/>
      <w:r w:rsidRPr="00C844B9">
        <w:rPr>
          <w:lang w:val="en-GH"/>
        </w:rPr>
        <w:t xml:space="preserve"> = </w:t>
      </w:r>
      <w:proofErr w:type="gramStart"/>
      <w:r w:rsidRPr="00C844B9">
        <w:rPr>
          <w:lang w:val="en-GH"/>
        </w:rPr>
        <w:t>E[</w:t>
      </w:r>
      <w:proofErr w:type="gramEnd"/>
      <w:r w:rsidRPr="00C844B9">
        <w:rPr>
          <w:lang w:val="en-GH"/>
        </w:rPr>
        <w:t>(∂log π(</w:t>
      </w:r>
      <w:proofErr w:type="spellStart"/>
      <w:r w:rsidRPr="00C844B9">
        <w:rPr>
          <w:lang w:val="en-GH"/>
        </w:rPr>
        <w:t>a|o</w:t>
      </w:r>
      <w:proofErr w:type="spellEnd"/>
      <w:r w:rsidRPr="00C844B9">
        <w:rPr>
          <w:lang w:val="en-GH"/>
        </w:rPr>
        <w:t>)/∂</w:t>
      </w:r>
      <w:proofErr w:type="spellStart"/>
      <w:r w:rsidRPr="00C844B9">
        <w:rPr>
          <w:lang w:val="en-GH"/>
        </w:rPr>
        <w:t>θ_</w:t>
      </w:r>
      <w:proofErr w:type="gramStart"/>
      <w:r w:rsidRPr="00C844B9">
        <w:rPr>
          <w:lang w:val="en-GH"/>
        </w:rPr>
        <w:t>i</w:t>
      </w:r>
      <w:proofErr w:type="spellEnd"/>
      <w:r w:rsidRPr="00C844B9">
        <w:rPr>
          <w:lang w:val="en-GH"/>
        </w:rPr>
        <w:t>)²</w:t>
      </w:r>
      <w:proofErr w:type="gramEnd"/>
      <w:r w:rsidRPr="00C844B9">
        <w:rPr>
          <w:lang w:val="en-GH"/>
        </w:rPr>
        <w:t xml:space="preserve">] via Monte Carlo sampling; </w:t>
      </w:r>
      <w:proofErr w:type="spellStart"/>
      <w:r w:rsidRPr="00C844B9">
        <w:rPr>
          <w:lang w:val="en-GH"/>
        </w:rPr>
        <w:t>sparsification</w:t>
      </w:r>
      <w:proofErr w:type="spellEnd"/>
      <w:r w:rsidRPr="00C844B9">
        <w:rPr>
          <w:lang w:val="en-GH"/>
        </w:rPr>
        <w:t xml:space="preserve"> (top-50% parameters).</w:t>
      </w:r>
    </w:p>
    <w:p w14:paraId="038C7639" w14:textId="77777777" w:rsidR="004811D6" w:rsidRPr="00C844B9" w:rsidRDefault="004811D6" w:rsidP="004811D6">
      <w:pPr>
        <w:numPr>
          <w:ilvl w:val="0"/>
          <w:numId w:val="22"/>
        </w:numPr>
        <w:rPr>
          <w:lang w:val="en-GH"/>
        </w:rPr>
      </w:pPr>
      <w:r w:rsidRPr="00C844B9">
        <w:rPr>
          <w:lang w:val="en-GH"/>
        </w:rPr>
        <w:lastRenderedPageBreak/>
        <w:t>3.5.2 Task Management</w:t>
      </w:r>
    </w:p>
    <w:p w14:paraId="3EA01BF5" w14:textId="77777777" w:rsidR="004811D6" w:rsidRPr="00C844B9" w:rsidRDefault="004811D6" w:rsidP="004811D6">
      <w:pPr>
        <w:numPr>
          <w:ilvl w:val="1"/>
          <w:numId w:val="22"/>
        </w:numPr>
        <w:rPr>
          <w:lang w:val="en-GH"/>
        </w:rPr>
      </w:pPr>
      <w:r w:rsidRPr="00C844B9">
        <w:rPr>
          <w:lang w:val="en-GH"/>
        </w:rPr>
        <w:t xml:space="preserve">Task embedding: </w:t>
      </w:r>
      <w:proofErr w:type="spellStart"/>
      <w:proofErr w:type="gramStart"/>
      <w:r w:rsidRPr="00C844B9">
        <w:rPr>
          <w:lang w:val="en-GH"/>
        </w:rPr>
        <w:t>concat</w:t>
      </w:r>
      <w:proofErr w:type="spellEnd"/>
      <w:r w:rsidRPr="00C844B9">
        <w:rPr>
          <w:lang w:val="en-GH"/>
        </w:rPr>
        <w:t>(</w:t>
      </w:r>
      <w:proofErr w:type="spellStart"/>
      <w:proofErr w:type="gramEnd"/>
      <w:r w:rsidRPr="00C844B9">
        <w:rPr>
          <w:lang w:val="en-GH"/>
        </w:rPr>
        <w:t>PV_level</w:t>
      </w:r>
      <w:proofErr w:type="spellEnd"/>
      <w:r w:rsidRPr="00C844B9">
        <w:rPr>
          <w:lang w:val="en-GH"/>
        </w:rPr>
        <w:t xml:space="preserve">, </w:t>
      </w:r>
      <w:proofErr w:type="spellStart"/>
      <w:r w:rsidRPr="00C844B9">
        <w:rPr>
          <w:lang w:val="en-GH"/>
        </w:rPr>
        <w:t>topology_flag</w:t>
      </w:r>
      <w:proofErr w:type="spellEnd"/>
      <w:r w:rsidRPr="00C844B9">
        <w:rPr>
          <w:lang w:val="en-GH"/>
        </w:rPr>
        <w:t xml:space="preserve">, </w:t>
      </w:r>
      <w:proofErr w:type="spellStart"/>
      <w:r w:rsidRPr="00C844B9">
        <w:rPr>
          <w:lang w:val="en-GH"/>
        </w:rPr>
        <w:t>fault_type_onehot</w:t>
      </w:r>
      <w:proofErr w:type="spellEnd"/>
      <w:r w:rsidRPr="00C844B9">
        <w:rPr>
          <w:lang w:val="en-GH"/>
        </w:rPr>
        <w:t xml:space="preserve">, </w:t>
      </w:r>
      <w:proofErr w:type="spellStart"/>
      <w:r w:rsidRPr="00C844B9">
        <w:rPr>
          <w:lang w:val="en-GH"/>
        </w:rPr>
        <w:t>policy_stats</w:t>
      </w:r>
      <w:proofErr w:type="spellEnd"/>
      <w:r w:rsidRPr="00C844B9">
        <w:rPr>
          <w:lang w:val="en-GH"/>
        </w:rPr>
        <w:t>).</w:t>
      </w:r>
    </w:p>
    <w:p w14:paraId="1F5D6923" w14:textId="77777777" w:rsidR="004811D6" w:rsidRPr="00C844B9" w:rsidRDefault="004811D6" w:rsidP="004811D6">
      <w:pPr>
        <w:numPr>
          <w:ilvl w:val="1"/>
          <w:numId w:val="22"/>
        </w:numPr>
        <w:rPr>
          <w:lang w:val="en-GH"/>
        </w:rPr>
      </w:pPr>
      <w:r w:rsidRPr="00C844B9">
        <w:rPr>
          <w:lang w:val="en-GH"/>
        </w:rPr>
        <w:t>Cosine similarity for task relatedness; consolidation interval every 5,000 steps.</w:t>
      </w:r>
    </w:p>
    <w:p w14:paraId="5D97231A" w14:textId="77777777" w:rsidR="004811D6" w:rsidRPr="00C844B9" w:rsidRDefault="004811D6" w:rsidP="004811D6">
      <w:pPr>
        <w:numPr>
          <w:ilvl w:val="1"/>
          <w:numId w:val="22"/>
        </w:numPr>
        <w:rPr>
          <w:lang w:val="en-GH"/>
        </w:rPr>
      </w:pPr>
      <w:r w:rsidRPr="00C844B9">
        <w:rPr>
          <w:lang w:val="en-GH"/>
        </w:rPr>
        <w:t>Warm-start: initialize new task from most similar previous task.</w:t>
      </w:r>
    </w:p>
    <w:p w14:paraId="0A2A8FEA" w14:textId="77777777" w:rsidR="004811D6" w:rsidRPr="00C844B9" w:rsidRDefault="004811D6" w:rsidP="004811D6">
      <w:pPr>
        <w:numPr>
          <w:ilvl w:val="0"/>
          <w:numId w:val="22"/>
        </w:numPr>
        <w:rPr>
          <w:lang w:val="en-GH"/>
        </w:rPr>
      </w:pPr>
      <w:r w:rsidRPr="00C844B9">
        <w:rPr>
          <w:lang w:val="en-GH"/>
        </w:rPr>
        <w:t>3.5.3 EWC Loss Formulation</w:t>
      </w:r>
    </w:p>
    <w:p w14:paraId="1DDFB3F7" w14:textId="77777777" w:rsidR="004811D6" w:rsidRPr="00C844B9" w:rsidRDefault="004811D6" w:rsidP="004811D6">
      <w:pPr>
        <w:numPr>
          <w:ilvl w:val="1"/>
          <w:numId w:val="22"/>
        </w:numPr>
        <w:rPr>
          <w:lang w:val="en-GH"/>
        </w:rPr>
      </w:pPr>
      <w:r w:rsidRPr="00C844B9">
        <w:rPr>
          <w:lang w:val="en-GH"/>
        </w:rPr>
        <w:t xml:space="preserve">L_EWC(θ) = </w:t>
      </w:r>
      <w:proofErr w:type="spellStart"/>
      <w:r w:rsidRPr="00C844B9">
        <w:rPr>
          <w:lang w:val="en-GH"/>
        </w:rPr>
        <w:t>L_new</w:t>
      </w:r>
      <w:proofErr w:type="spellEnd"/>
      <w:r w:rsidRPr="00C844B9">
        <w:rPr>
          <w:lang w:val="en-GH"/>
        </w:rPr>
        <w:t>(θ) + (λ/</w:t>
      </w:r>
      <w:proofErr w:type="gramStart"/>
      <w:r w:rsidRPr="00C844B9">
        <w:rPr>
          <w:lang w:val="en-GH"/>
        </w:rPr>
        <w:t>2)·</w:t>
      </w:r>
      <w:proofErr w:type="spellStart"/>
      <w:proofErr w:type="gramEnd"/>
      <w:r w:rsidRPr="00C844B9">
        <w:rPr>
          <w:lang w:val="en-GH"/>
        </w:rPr>
        <w:t>Σ_task</w:t>
      </w:r>
      <w:proofErr w:type="spellEnd"/>
      <w:r w:rsidRPr="00C844B9">
        <w:rPr>
          <w:lang w:val="en-GH"/>
        </w:rPr>
        <w:t xml:space="preserve"> </w:t>
      </w:r>
      <w:proofErr w:type="spellStart"/>
      <w:r w:rsidRPr="00C844B9">
        <w:rPr>
          <w:lang w:val="en-GH"/>
        </w:rPr>
        <w:t>Σ_i</w:t>
      </w:r>
      <w:proofErr w:type="spellEnd"/>
      <w:r w:rsidRPr="00C844B9">
        <w:rPr>
          <w:lang w:val="en-GH"/>
        </w:rPr>
        <w:t xml:space="preserve"> </w:t>
      </w:r>
      <w:proofErr w:type="spellStart"/>
      <w:r w:rsidRPr="00C844B9">
        <w:rPr>
          <w:lang w:val="en-GH"/>
        </w:rPr>
        <w:t>F_</w:t>
      </w:r>
      <w:proofErr w:type="gramStart"/>
      <w:r w:rsidRPr="00C844B9">
        <w:rPr>
          <w:lang w:val="en-GH"/>
        </w:rPr>
        <w:t>task,i</w:t>
      </w:r>
      <w:proofErr w:type="spellEnd"/>
      <w:r w:rsidRPr="00C844B9">
        <w:rPr>
          <w:lang w:val="en-GH"/>
        </w:rPr>
        <w:t>·(</w:t>
      </w:r>
      <w:proofErr w:type="spellStart"/>
      <w:proofErr w:type="gramEnd"/>
      <w:r w:rsidRPr="00C844B9">
        <w:rPr>
          <w:lang w:val="en-GH"/>
        </w:rPr>
        <w:t>θ_i</w:t>
      </w:r>
      <w:proofErr w:type="spellEnd"/>
      <w:r w:rsidRPr="00C844B9">
        <w:rPr>
          <w:lang w:val="en-GH"/>
        </w:rPr>
        <w:t xml:space="preserve"> − θ*_</w:t>
      </w:r>
      <w:proofErr w:type="spellStart"/>
      <w:proofErr w:type="gramStart"/>
      <w:r w:rsidRPr="00C844B9">
        <w:rPr>
          <w:lang w:val="en-GH"/>
        </w:rPr>
        <w:t>task,i</w:t>
      </w:r>
      <w:proofErr w:type="spellEnd"/>
      <w:proofErr w:type="gramEnd"/>
      <w:r w:rsidRPr="00C844B9">
        <w:rPr>
          <w:lang w:val="en-GH"/>
        </w:rPr>
        <w:t>)².</w:t>
      </w:r>
    </w:p>
    <w:p w14:paraId="2A07C7CC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3.6 Curriculum Learning Strategy</w:t>
      </w:r>
    </w:p>
    <w:p w14:paraId="0788B860" w14:textId="77777777" w:rsidR="004811D6" w:rsidRPr="00C844B9" w:rsidRDefault="004811D6" w:rsidP="004811D6">
      <w:pPr>
        <w:numPr>
          <w:ilvl w:val="0"/>
          <w:numId w:val="23"/>
        </w:numPr>
        <w:rPr>
          <w:lang w:val="en-GH"/>
        </w:rPr>
      </w:pPr>
      <w:r w:rsidRPr="00C844B9">
        <w:rPr>
          <w:lang w:val="en-GH"/>
        </w:rPr>
        <w:t>3.6.1 Six-Stage Progression</w:t>
      </w:r>
    </w:p>
    <w:p w14:paraId="2315F77E" w14:textId="77777777" w:rsidR="004811D6" w:rsidRPr="00C844B9" w:rsidRDefault="004811D6" w:rsidP="004811D6">
      <w:pPr>
        <w:numPr>
          <w:ilvl w:val="1"/>
          <w:numId w:val="23"/>
        </w:numPr>
        <w:rPr>
          <w:lang w:val="en-GH"/>
        </w:rPr>
      </w:pPr>
      <w:r w:rsidRPr="00C844B9">
        <w:rPr>
          <w:lang w:val="en-GH"/>
        </w:rPr>
        <w:t>Stage 0: Static network, 0% PV; Stage 1–3: 20%, 40%, 60% PV + topology changes.</w:t>
      </w:r>
    </w:p>
    <w:p w14:paraId="1CC47498" w14:textId="77777777" w:rsidR="004811D6" w:rsidRPr="00C844B9" w:rsidRDefault="004811D6" w:rsidP="004811D6">
      <w:pPr>
        <w:numPr>
          <w:ilvl w:val="1"/>
          <w:numId w:val="23"/>
        </w:numPr>
        <w:rPr>
          <w:lang w:val="en-GH"/>
        </w:rPr>
      </w:pPr>
      <w:r w:rsidRPr="00C844B9">
        <w:rPr>
          <w:lang w:val="en-GH"/>
        </w:rPr>
        <w:t>Advancement criterion: &gt;95% CTI satisfaction rate over 100 episodes.</w:t>
      </w:r>
    </w:p>
    <w:p w14:paraId="37B99A33" w14:textId="77777777" w:rsidR="004811D6" w:rsidRPr="00C844B9" w:rsidRDefault="004811D6" w:rsidP="004811D6">
      <w:pPr>
        <w:numPr>
          <w:ilvl w:val="0"/>
          <w:numId w:val="23"/>
        </w:numPr>
        <w:rPr>
          <w:lang w:val="en-GH"/>
        </w:rPr>
      </w:pPr>
      <w:r w:rsidRPr="00C844B9">
        <w:rPr>
          <w:lang w:val="en-GH"/>
        </w:rPr>
        <w:t>3.6.2 Reward Shaping per Stage</w:t>
      </w:r>
    </w:p>
    <w:p w14:paraId="665D6C18" w14:textId="77777777" w:rsidR="004811D6" w:rsidRPr="00C844B9" w:rsidRDefault="004811D6" w:rsidP="004811D6">
      <w:pPr>
        <w:numPr>
          <w:ilvl w:val="1"/>
          <w:numId w:val="23"/>
        </w:numPr>
        <w:rPr>
          <w:lang w:val="en-GH"/>
        </w:rPr>
      </w:pPr>
      <w:r w:rsidRPr="00C844B9">
        <w:rPr>
          <w:lang w:val="en-GH"/>
        </w:rPr>
        <w:t>PV adaptation bonus: +0.1 for correct response to irradiance step changes.</w:t>
      </w:r>
    </w:p>
    <w:p w14:paraId="2908BF32" w14:textId="77777777" w:rsidR="004811D6" w:rsidRPr="00C844B9" w:rsidRDefault="004811D6" w:rsidP="004811D6">
      <w:pPr>
        <w:numPr>
          <w:ilvl w:val="1"/>
          <w:numId w:val="23"/>
        </w:numPr>
        <w:rPr>
          <w:lang w:val="en-GH"/>
        </w:rPr>
      </w:pPr>
      <w:r w:rsidRPr="00C844B9">
        <w:rPr>
          <w:lang w:val="en-GH"/>
        </w:rPr>
        <w:t>Topology awareness bonus: +0.05 for maintaining CTI during N-1 events.</w:t>
      </w:r>
    </w:p>
    <w:p w14:paraId="4F9B98E9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3.7 Baseline Methods for Comparison</w:t>
      </w:r>
    </w:p>
    <w:p w14:paraId="1F4601E1" w14:textId="77777777" w:rsidR="004811D6" w:rsidRPr="00C844B9" w:rsidRDefault="004811D6" w:rsidP="004811D6">
      <w:pPr>
        <w:numPr>
          <w:ilvl w:val="0"/>
          <w:numId w:val="24"/>
        </w:numPr>
        <w:rPr>
          <w:lang w:val="en-GH"/>
        </w:rPr>
      </w:pPr>
      <w:r w:rsidRPr="00C844B9">
        <w:rPr>
          <w:lang w:val="en-GH"/>
        </w:rPr>
        <w:t>3.7.1 GA-SQP (Classical Control)</w:t>
      </w:r>
    </w:p>
    <w:p w14:paraId="5BC2E968" w14:textId="77777777" w:rsidR="004811D6" w:rsidRPr="00C844B9" w:rsidRDefault="004811D6" w:rsidP="004811D6">
      <w:pPr>
        <w:numPr>
          <w:ilvl w:val="1"/>
          <w:numId w:val="24"/>
        </w:numPr>
        <w:rPr>
          <w:lang w:val="en-GH"/>
        </w:rPr>
      </w:pPr>
      <w:r w:rsidRPr="00C844B9">
        <w:rPr>
          <w:lang w:val="en-GH"/>
        </w:rPr>
        <w:t>Reproduction of Al-</w:t>
      </w:r>
      <w:proofErr w:type="spellStart"/>
      <w:r w:rsidRPr="00C844B9">
        <w:rPr>
          <w:lang w:val="en-GH"/>
        </w:rPr>
        <w:t>Bhadely</w:t>
      </w:r>
      <w:proofErr w:type="spellEnd"/>
      <w:r w:rsidRPr="00C844B9">
        <w:rPr>
          <w:lang w:val="en-GH"/>
        </w:rPr>
        <w:t xml:space="preserve"> &amp; </w:t>
      </w:r>
      <w:proofErr w:type="spellStart"/>
      <w:r w:rsidRPr="00C844B9">
        <w:rPr>
          <w:lang w:val="en-GH"/>
        </w:rPr>
        <w:t>İnan</w:t>
      </w:r>
      <w:proofErr w:type="spellEnd"/>
      <w:r w:rsidRPr="00C844B9">
        <w:rPr>
          <w:lang w:val="en-GH"/>
        </w:rPr>
        <w:t xml:space="preserve"> (2023); GA for global exploration + SQP for local refinement.</w:t>
      </w:r>
    </w:p>
    <w:p w14:paraId="5F811E5C" w14:textId="77777777" w:rsidR="004811D6" w:rsidRPr="00C844B9" w:rsidRDefault="004811D6" w:rsidP="004811D6">
      <w:pPr>
        <w:numPr>
          <w:ilvl w:val="0"/>
          <w:numId w:val="24"/>
        </w:numPr>
        <w:rPr>
          <w:lang w:val="en-GH"/>
        </w:rPr>
      </w:pPr>
      <w:r w:rsidRPr="00C844B9">
        <w:rPr>
          <w:lang w:val="en-GH"/>
        </w:rPr>
        <w:t>3.7.2 Single-Agent PPO (Centralized RL)</w:t>
      </w:r>
    </w:p>
    <w:p w14:paraId="7776989E" w14:textId="77777777" w:rsidR="004811D6" w:rsidRPr="00C844B9" w:rsidRDefault="004811D6" w:rsidP="004811D6">
      <w:pPr>
        <w:numPr>
          <w:ilvl w:val="1"/>
          <w:numId w:val="24"/>
        </w:numPr>
        <w:rPr>
          <w:lang w:val="en-GH"/>
        </w:rPr>
      </w:pPr>
      <w:r w:rsidRPr="00C844B9">
        <w:rPr>
          <w:lang w:val="en-GH"/>
        </w:rPr>
        <w:t>Single policy outputs all relay settings; proves decentralization value.</w:t>
      </w:r>
    </w:p>
    <w:p w14:paraId="1BC9E681" w14:textId="77777777" w:rsidR="004811D6" w:rsidRPr="00C844B9" w:rsidRDefault="004811D6" w:rsidP="004811D6">
      <w:pPr>
        <w:numPr>
          <w:ilvl w:val="0"/>
          <w:numId w:val="24"/>
        </w:numPr>
        <w:rPr>
          <w:lang w:val="en-GH"/>
        </w:rPr>
      </w:pPr>
      <w:r w:rsidRPr="00C844B9">
        <w:rPr>
          <w:lang w:val="en-GH"/>
        </w:rPr>
        <w:t>3.7.3 Metaheuristic Baselines</w:t>
      </w:r>
    </w:p>
    <w:p w14:paraId="2B9C9524" w14:textId="77777777" w:rsidR="004811D6" w:rsidRPr="00C844B9" w:rsidRDefault="004811D6" w:rsidP="004811D6">
      <w:pPr>
        <w:numPr>
          <w:ilvl w:val="1"/>
          <w:numId w:val="24"/>
        </w:numPr>
        <w:rPr>
          <w:lang w:val="en-GH"/>
        </w:rPr>
      </w:pPr>
      <w:r w:rsidRPr="00C844B9">
        <w:rPr>
          <w:lang w:val="en-GH"/>
        </w:rPr>
        <w:t>HWOA (bubble-net + Levy flight + SQP), HHO (4 exploitation strategies + SQP), JAYA (parameter-free + SQP), EEO (mass balance + memory pool + SQP).</w:t>
      </w:r>
    </w:p>
    <w:p w14:paraId="31125B59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lastRenderedPageBreak/>
        <w:t>3.8 Software Implementation and Repository Structure</w:t>
      </w:r>
    </w:p>
    <w:p w14:paraId="284733EF" w14:textId="77777777" w:rsidR="004811D6" w:rsidRPr="00C844B9" w:rsidRDefault="004811D6" w:rsidP="004811D6">
      <w:pPr>
        <w:numPr>
          <w:ilvl w:val="0"/>
          <w:numId w:val="25"/>
        </w:numPr>
        <w:rPr>
          <w:lang w:val="en-GH"/>
        </w:rPr>
      </w:pPr>
      <w:r w:rsidRPr="00C844B9">
        <w:rPr>
          <w:lang w:val="en-GH"/>
        </w:rPr>
        <w:t>3.8.1 Unified Codebase Layout</w:t>
      </w:r>
    </w:p>
    <w:p w14:paraId="4EA0200E" w14:textId="77777777" w:rsidR="004811D6" w:rsidRPr="00C844B9" w:rsidRDefault="004811D6" w:rsidP="004811D6">
      <w:pPr>
        <w:numPr>
          <w:ilvl w:val="1"/>
          <w:numId w:val="25"/>
        </w:numPr>
        <w:rPr>
          <w:lang w:val="en-GH"/>
        </w:rPr>
      </w:pPr>
      <w:r w:rsidRPr="00C844B9">
        <w:rPr>
          <w:lang w:val="en-GH"/>
        </w:rPr>
        <w:t xml:space="preserve">data/, network/, </w:t>
      </w:r>
      <w:proofErr w:type="spellStart"/>
      <w:r w:rsidRPr="00C844B9">
        <w:rPr>
          <w:lang w:val="en-GH"/>
        </w:rPr>
        <w:t>pv_model</w:t>
      </w:r>
      <w:proofErr w:type="spellEnd"/>
      <w:r w:rsidRPr="00C844B9">
        <w:rPr>
          <w:lang w:val="en-GH"/>
        </w:rPr>
        <w:t>/, environment/, marl/, baselines/, evaluation/, deployment/, experiments/, tests/.</w:t>
      </w:r>
    </w:p>
    <w:p w14:paraId="6FFA96D2" w14:textId="77777777" w:rsidR="004811D6" w:rsidRPr="00C844B9" w:rsidRDefault="004811D6" w:rsidP="004811D6">
      <w:pPr>
        <w:numPr>
          <w:ilvl w:val="0"/>
          <w:numId w:val="25"/>
        </w:numPr>
        <w:rPr>
          <w:lang w:val="en-GH"/>
        </w:rPr>
      </w:pPr>
      <w:r w:rsidRPr="00C844B9">
        <w:rPr>
          <w:lang w:val="en-GH"/>
        </w:rPr>
        <w:t>3.8.2 Technology Stack</w:t>
      </w:r>
    </w:p>
    <w:p w14:paraId="7B78D90B" w14:textId="77777777" w:rsidR="004811D6" w:rsidRPr="00C844B9" w:rsidRDefault="004811D6" w:rsidP="004811D6">
      <w:pPr>
        <w:numPr>
          <w:ilvl w:val="1"/>
          <w:numId w:val="25"/>
        </w:numPr>
        <w:rPr>
          <w:lang w:val="en-GH"/>
        </w:rPr>
      </w:pPr>
      <w:r w:rsidRPr="00C844B9">
        <w:rPr>
          <w:lang w:val="en-GH"/>
        </w:rPr>
        <w:t xml:space="preserve">Python 3.10, </w:t>
      </w:r>
      <w:proofErr w:type="spellStart"/>
      <w:r w:rsidRPr="00C844B9">
        <w:rPr>
          <w:lang w:val="en-GH"/>
        </w:rPr>
        <w:t>PyTorch</w:t>
      </w:r>
      <w:proofErr w:type="spellEnd"/>
      <w:r w:rsidRPr="00C844B9">
        <w:rPr>
          <w:lang w:val="en-GH"/>
        </w:rPr>
        <w:t xml:space="preserve">, </w:t>
      </w:r>
      <w:proofErr w:type="spellStart"/>
      <w:r w:rsidRPr="00C844B9">
        <w:rPr>
          <w:lang w:val="en-GH"/>
        </w:rPr>
        <w:t>PyTorch</w:t>
      </w:r>
      <w:proofErr w:type="spellEnd"/>
      <w:r w:rsidRPr="00C844B9">
        <w:rPr>
          <w:lang w:val="en-GH"/>
        </w:rPr>
        <w:t xml:space="preserve"> Geometric, </w:t>
      </w:r>
      <w:proofErr w:type="spellStart"/>
      <w:r w:rsidRPr="00C844B9">
        <w:rPr>
          <w:lang w:val="en-GH"/>
        </w:rPr>
        <w:t>pandapower</w:t>
      </w:r>
      <w:proofErr w:type="spellEnd"/>
      <w:r w:rsidRPr="00C844B9">
        <w:rPr>
          <w:lang w:val="en-GH"/>
        </w:rPr>
        <w:t>, NumPy, Matplotlib, ONNX Runtime.</w:t>
      </w:r>
    </w:p>
    <w:p w14:paraId="662B646B" w14:textId="77777777" w:rsidR="004811D6" w:rsidRPr="00C844B9" w:rsidRDefault="004811D6" w:rsidP="004811D6">
      <w:pPr>
        <w:numPr>
          <w:ilvl w:val="1"/>
          <w:numId w:val="25"/>
        </w:numPr>
        <w:rPr>
          <w:lang w:val="en-GH"/>
        </w:rPr>
      </w:pPr>
      <w:r w:rsidRPr="00C844B9">
        <w:rPr>
          <w:lang w:val="en-GH"/>
        </w:rPr>
        <w:t>Reproducibility: Docker container, GitHub Actions CI, YAML experiment configs.</w:t>
      </w:r>
    </w:p>
    <w:p w14:paraId="29B84C97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3.9 Phase-by-Phase Implementation</w:t>
      </w:r>
    </w:p>
    <w:p w14:paraId="1E5F1007" w14:textId="77777777" w:rsidR="004811D6" w:rsidRPr="00C844B9" w:rsidRDefault="004811D6" w:rsidP="004811D6">
      <w:pPr>
        <w:numPr>
          <w:ilvl w:val="0"/>
          <w:numId w:val="26"/>
        </w:numPr>
        <w:rPr>
          <w:lang w:val="en-GH"/>
        </w:rPr>
      </w:pPr>
      <w:r w:rsidRPr="00C844B9">
        <w:rPr>
          <w:lang w:val="en-GH"/>
        </w:rPr>
        <w:t xml:space="preserve">3.9.1 Phase 1: Baseline Network </w:t>
      </w:r>
      <w:proofErr w:type="spellStart"/>
      <w:r w:rsidRPr="00C844B9">
        <w:rPr>
          <w:lang w:val="en-GH"/>
        </w:rPr>
        <w:t>Modeling</w:t>
      </w:r>
      <w:proofErr w:type="spellEnd"/>
      <w:r w:rsidRPr="00C844B9">
        <w:rPr>
          <w:lang w:val="en-GH"/>
        </w:rPr>
        <w:t xml:space="preserve"> </w:t>
      </w:r>
      <w:r w:rsidRPr="00C844B9">
        <w:rPr>
          <w:i/>
          <w:iCs/>
          <w:lang w:val="en-GH"/>
        </w:rPr>
        <w:t>(Weeks 1–3)</w:t>
      </w:r>
    </w:p>
    <w:p w14:paraId="3FF6A7D9" w14:textId="77777777" w:rsidR="004811D6" w:rsidRPr="00C844B9" w:rsidRDefault="004811D6" w:rsidP="004811D6">
      <w:pPr>
        <w:numPr>
          <w:ilvl w:val="1"/>
          <w:numId w:val="26"/>
        </w:numPr>
        <w:rPr>
          <w:lang w:val="en-GH"/>
        </w:rPr>
      </w:pPr>
      <w:proofErr w:type="spellStart"/>
      <w:r w:rsidRPr="00C844B9">
        <w:rPr>
          <w:lang w:val="en-GH"/>
        </w:rPr>
        <w:t>Pandapower</w:t>
      </w:r>
      <w:proofErr w:type="spellEnd"/>
      <w:r w:rsidRPr="00C844B9">
        <w:rPr>
          <w:lang w:val="en-GH"/>
        </w:rPr>
        <w:t xml:space="preserve"> integration; </w:t>
      </w:r>
      <w:proofErr w:type="spellStart"/>
      <w:r w:rsidRPr="00C844B9">
        <w:rPr>
          <w:lang w:val="en-GH"/>
        </w:rPr>
        <w:t>PVInverter</w:t>
      </w:r>
      <w:proofErr w:type="spellEnd"/>
      <w:r w:rsidRPr="00C844B9">
        <w:rPr>
          <w:lang w:val="en-GH"/>
        </w:rPr>
        <w:t xml:space="preserve"> with IEC 61427-1; </w:t>
      </w:r>
      <w:proofErr w:type="spellStart"/>
      <w:r w:rsidRPr="00C844B9">
        <w:rPr>
          <w:lang w:val="en-GH"/>
        </w:rPr>
        <w:t>ScenarioGenerator</w:t>
      </w:r>
      <w:proofErr w:type="spellEnd"/>
      <w:r w:rsidRPr="00C844B9">
        <w:rPr>
          <w:lang w:val="en-GH"/>
        </w:rPr>
        <w:t xml:space="preserve"> (10,000 train + 2,000 validation); Markov cloud model; </w:t>
      </w:r>
      <w:proofErr w:type="spellStart"/>
      <w:r w:rsidRPr="00C844B9">
        <w:rPr>
          <w:lang w:val="en-GH"/>
        </w:rPr>
        <w:t>TopologyManager</w:t>
      </w:r>
      <w:proofErr w:type="spellEnd"/>
      <w:r w:rsidRPr="00C844B9">
        <w:rPr>
          <w:lang w:val="en-GH"/>
        </w:rPr>
        <w:t xml:space="preserve"> (N-1); </w:t>
      </w:r>
      <w:proofErr w:type="spellStart"/>
      <w:r w:rsidRPr="00C844B9">
        <w:rPr>
          <w:lang w:val="en-GH"/>
        </w:rPr>
        <w:t>RelaySensor</w:t>
      </w:r>
      <w:proofErr w:type="spellEnd"/>
      <w:r w:rsidRPr="00C844B9">
        <w:rPr>
          <w:lang w:val="en-GH"/>
        </w:rPr>
        <w:t xml:space="preserve"> (CT saturation, noise, harmonics).</w:t>
      </w:r>
    </w:p>
    <w:p w14:paraId="7491F85C" w14:textId="77777777" w:rsidR="004811D6" w:rsidRPr="00C844B9" w:rsidRDefault="004811D6" w:rsidP="004811D6">
      <w:pPr>
        <w:numPr>
          <w:ilvl w:val="0"/>
          <w:numId w:val="26"/>
        </w:numPr>
        <w:rPr>
          <w:lang w:val="en-GH"/>
        </w:rPr>
      </w:pPr>
      <w:r w:rsidRPr="00C844B9">
        <w:rPr>
          <w:lang w:val="en-GH"/>
        </w:rPr>
        <w:t xml:space="preserve">3.9.2 Phase 2: Decentralized Agent Architecture </w:t>
      </w:r>
      <w:r w:rsidRPr="00C844B9">
        <w:rPr>
          <w:i/>
          <w:iCs/>
          <w:lang w:val="en-GH"/>
        </w:rPr>
        <w:t>(Weeks 4–5)</w:t>
      </w:r>
    </w:p>
    <w:p w14:paraId="1EF1DB08" w14:textId="77777777" w:rsidR="004811D6" w:rsidRPr="00C844B9" w:rsidRDefault="004811D6" w:rsidP="004811D6">
      <w:pPr>
        <w:numPr>
          <w:ilvl w:val="1"/>
          <w:numId w:val="26"/>
        </w:numPr>
        <w:rPr>
          <w:lang w:val="en-GH"/>
        </w:rPr>
      </w:pPr>
      <w:proofErr w:type="spellStart"/>
      <w:r w:rsidRPr="00C844B9">
        <w:rPr>
          <w:lang w:val="en-GH"/>
        </w:rPr>
        <w:t>GNNMessageEncoder</w:t>
      </w:r>
      <w:proofErr w:type="spellEnd"/>
      <w:r w:rsidRPr="00C844B9">
        <w:rPr>
          <w:lang w:val="en-GH"/>
        </w:rPr>
        <w:t xml:space="preserve"> (10-dim → 8-float); </w:t>
      </w:r>
      <w:proofErr w:type="spellStart"/>
      <w:r w:rsidRPr="00C844B9">
        <w:rPr>
          <w:lang w:val="en-GH"/>
        </w:rPr>
        <w:t>GNNAttention</w:t>
      </w:r>
      <w:proofErr w:type="spellEnd"/>
      <w:r w:rsidRPr="00C844B9">
        <w:rPr>
          <w:lang w:val="en-GH"/>
        </w:rPr>
        <w:t xml:space="preserve">; </w:t>
      </w:r>
      <w:proofErr w:type="spellStart"/>
      <w:r w:rsidRPr="00C844B9">
        <w:rPr>
          <w:lang w:val="en-GH"/>
        </w:rPr>
        <w:t>CommGraph</w:t>
      </w:r>
      <w:proofErr w:type="spellEnd"/>
      <w:r w:rsidRPr="00C844B9">
        <w:rPr>
          <w:lang w:val="en-GH"/>
        </w:rPr>
        <w:t xml:space="preserve">; </w:t>
      </w:r>
      <w:proofErr w:type="spellStart"/>
      <w:r w:rsidRPr="00C844B9">
        <w:rPr>
          <w:lang w:val="en-GH"/>
        </w:rPr>
        <w:t>SharedGaussianActor</w:t>
      </w:r>
      <w:proofErr w:type="spellEnd"/>
      <w:r w:rsidRPr="00C844B9">
        <w:rPr>
          <w:lang w:val="en-GH"/>
        </w:rPr>
        <w:t xml:space="preserve">; </w:t>
      </w:r>
      <w:proofErr w:type="spellStart"/>
      <w:r w:rsidRPr="00C844B9">
        <w:rPr>
          <w:lang w:val="en-GH"/>
        </w:rPr>
        <w:t>MAPPOCentralCritic</w:t>
      </w:r>
      <w:proofErr w:type="spellEnd"/>
      <w:r w:rsidRPr="00C844B9">
        <w:rPr>
          <w:lang w:val="en-GH"/>
        </w:rPr>
        <w:t xml:space="preserve">; </w:t>
      </w:r>
      <w:proofErr w:type="spellStart"/>
      <w:r w:rsidRPr="00C844B9">
        <w:rPr>
          <w:lang w:val="en-GH"/>
        </w:rPr>
        <w:t>MAPPOMARLTrainer</w:t>
      </w:r>
      <w:proofErr w:type="spellEnd"/>
      <w:r w:rsidRPr="00C844B9">
        <w:rPr>
          <w:lang w:val="en-GH"/>
        </w:rPr>
        <w:t>.</w:t>
      </w:r>
    </w:p>
    <w:p w14:paraId="3F6C9441" w14:textId="77777777" w:rsidR="004811D6" w:rsidRPr="00C844B9" w:rsidRDefault="004811D6" w:rsidP="004811D6">
      <w:pPr>
        <w:numPr>
          <w:ilvl w:val="0"/>
          <w:numId w:val="26"/>
        </w:numPr>
        <w:rPr>
          <w:lang w:val="en-GH"/>
        </w:rPr>
      </w:pPr>
      <w:r w:rsidRPr="00C844B9">
        <w:rPr>
          <w:lang w:val="en-GH"/>
        </w:rPr>
        <w:t xml:space="preserve">3.9.3 Phase 3: Safe RL and EWC </w:t>
      </w:r>
      <w:r w:rsidRPr="00C844B9">
        <w:rPr>
          <w:i/>
          <w:iCs/>
          <w:lang w:val="en-GH"/>
        </w:rPr>
        <w:t>(Weeks 6–10)</w:t>
      </w:r>
    </w:p>
    <w:p w14:paraId="43804CFE" w14:textId="77777777" w:rsidR="004811D6" w:rsidRPr="00C844B9" w:rsidRDefault="004811D6" w:rsidP="004811D6">
      <w:pPr>
        <w:numPr>
          <w:ilvl w:val="1"/>
          <w:numId w:val="26"/>
        </w:numPr>
        <w:rPr>
          <w:lang w:val="en-GH"/>
        </w:rPr>
      </w:pPr>
      <w:proofErr w:type="spellStart"/>
      <w:r w:rsidRPr="00C844B9">
        <w:rPr>
          <w:lang w:val="en-GH"/>
        </w:rPr>
        <w:t>ActionProjector</w:t>
      </w:r>
      <w:proofErr w:type="spellEnd"/>
      <w:r w:rsidRPr="00C844B9">
        <w:rPr>
          <w:lang w:val="en-GH"/>
        </w:rPr>
        <w:t xml:space="preserve"> (bounds + CTI lookahead); </w:t>
      </w:r>
      <w:proofErr w:type="spellStart"/>
      <w:r w:rsidRPr="00C844B9">
        <w:rPr>
          <w:lang w:val="en-GH"/>
        </w:rPr>
        <w:t>AugmentedLagrangian</w:t>
      </w:r>
      <w:proofErr w:type="spellEnd"/>
      <w:r w:rsidRPr="00C844B9">
        <w:rPr>
          <w:lang w:val="en-GH"/>
        </w:rPr>
        <w:t xml:space="preserve"> (PID + adaptive ρ); </w:t>
      </w:r>
      <w:proofErr w:type="spellStart"/>
      <w:r w:rsidRPr="00C844B9">
        <w:rPr>
          <w:lang w:val="en-GH"/>
        </w:rPr>
        <w:t>SafeRLWrapper</w:t>
      </w:r>
      <w:proofErr w:type="spellEnd"/>
      <w:r w:rsidRPr="00C844B9">
        <w:rPr>
          <w:lang w:val="en-GH"/>
        </w:rPr>
        <w:t xml:space="preserve">; </w:t>
      </w:r>
      <w:proofErr w:type="spellStart"/>
      <w:r w:rsidRPr="00C844B9">
        <w:rPr>
          <w:lang w:val="en-GH"/>
        </w:rPr>
        <w:t>FisherInformationEstimator</w:t>
      </w:r>
      <w:proofErr w:type="spellEnd"/>
      <w:r w:rsidRPr="00C844B9">
        <w:rPr>
          <w:lang w:val="en-GH"/>
        </w:rPr>
        <w:t xml:space="preserve">; </w:t>
      </w:r>
      <w:proofErr w:type="spellStart"/>
      <w:r w:rsidRPr="00C844B9">
        <w:rPr>
          <w:lang w:val="en-GH"/>
        </w:rPr>
        <w:t>EWCRegularizer</w:t>
      </w:r>
      <w:proofErr w:type="spellEnd"/>
      <w:r w:rsidRPr="00C844B9">
        <w:rPr>
          <w:lang w:val="en-GH"/>
        </w:rPr>
        <w:t xml:space="preserve">; </w:t>
      </w:r>
      <w:proofErr w:type="spellStart"/>
      <w:r w:rsidRPr="00C844B9">
        <w:rPr>
          <w:lang w:val="en-GH"/>
        </w:rPr>
        <w:t>ContinualMAPPOTrainer</w:t>
      </w:r>
      <w:proofErr w:type="spellEnd"/>
      <w:r w:rsidRPr="00C844B9">
        <w:rPr>
          <w:lang w:val="en-GH"/>
        </w:rPr>
        <w:t>.</w:t>
      </w:r>
    </w:p>
    <w:p w14:paraId="2C167BC6" w14:textId="77777777" w:rsidR="004811D6" w:rsidRPr="00C844B9" w:rsidRDefault="004811D6" w:rsidP="004811D6">
      <w:pPr>
        <w:numPr>
          <w:ilvl w:val="0"/>
          <w:numId w:val="26"/>
        </w:numPr>
        <w:rPr>
          <w:lang w:val="en-GH"/>
        </w:rPr>
      </w:pPr>
      <w:r w:rsidRPr="00C844B9">
        <w:rPr>
          <w:lang w:val="en-GH"/>
        </w:rPr>
        <w:t xml:space="preserve">3.9.4 Phase 4: Benchmark Comparison Suite </w:t>
      </w:r>
      <w:r w:rsidRPr="00C844B9">
        <w:rPr>
          <w:i/>
          <w:iCs/>
          <w:lang w:val="en-GH"/>
        </w:rPr>
        <w:t>(Weeks 16–18)</w:t>
      </w:r>
    </w:p>
    <w:p w14:paraId="75972A0D" w14:textId="77777777" w:rsidR="004811D6" w:rsidRPr="00C844B9" w:rsidRDefault="004811D6" w:rsidP="004811D6">
      <w:pPr>
        <w:numPr>
          <w:ilvl w:val="1"/>
          <w:numId w:val="26"/>
        </w:numPr>
        <w:rPr>
          <w:lang w:val="en-GH"/>
        </w:rPr>
      </w:pPr>
      <w:r w:rsidRPr="00C844B9">
        <w:rPr>
          <w:lang w:val="en-GH"/>
        </w:rPr>
        <w:t xml:space="preserve">HWOA, HHO, JAYA, EEO implementations; stat_analysis.py (Friedman, </w:t>
      </w:r>
      <w:proofErr w:type="spellStart"/>
      <w:r w:rsidRPr="00C844B9">
        <w:rPr>
          <w:lang w:val="en-GH"/>
        </w:rPr>
        <w:t>Nemenyi</w:t>
      </w:r>
      <w:proofErr w:type="spellEnd"/>
      <w:r w:rsidRPr="00C844B9">
        <w:rPr>
          <w:lang w:val="en-GH"/>
        </w:rPr>
        <w:t xml:space="preserve">, Cliff's delta, Wilcoxon + Holm-Bonferroni); </w:t>
      </w:r>
      <w:proofErr w:type="spellStart"/>
      <w:r w:rsidRPr="00C844B9">
        <w:rPr>
          <w:lang w:val="en-GH"/>
        </w:rPr>
        <w:t>BenchmarkSuite</w:t>
      </w:r>
      <w:proofErr w:type="spellEnd"/>
      <w:r w:rsidRPr="00C844B9">
        <w:rPr>
          <w:lang w:val="en-GH"/>
        </w:rPr>
        <w:t xml:space="preserve"> (automated multi-run, CD diagrams, LaTeX export).</w:t>
      </w:r>
    </w:p>
    <w:p w14:paraId="43352DBB" w14:textId="77777777" w:rsidR="004811D6" w:rsidRPr="00C844B9" w:rsidRDefault="004811D6" w:rsidP="004811D6">
      <w:pPr>
        <w:numPr>
          <w:ilvl w:val="0"/>
          <w:numId w:val="26"/>
        </w:numPr>
        <w:rPr>
          <w:lang w:val="en-GH"/>
        </w:rPr>
      </w:pPr>
      <w:r w:rsidRPr="00C844B9">
        <w:rPr>
          <w:lang w:val="en-GH"/>
        </w:rPr>
        <w:lastRenderedPageBreak/>
        <w:t xml:space="preserve">3.9.5 Phase 5: Large-Scale Training Infrastructure </w:t>
      </w:r>
      <w:r w:rsidRPr="00C844B9">
        <w:rPr>
          <w:i/>
          <w:iCs/>
          <w:lang w:val="en-GH"/>
        </w:rPr>
        <w:t>(Weeks 13–15)</w:t>
      </w:r>
    </w:p>
    <w:p w14:paraId="6A284642" w14:textId="77777777" w:rsidR="004811D6" w:rsidRPr="00C844B9" w:rsidRDefault="004811D6" w:rsidP="004811D6">
      <w:pPr>
        <w:numPr>
          <w:ilvl w:val="1"/>
          <w:numId w:val="26"/>
        </w:numPr>
        <w:rPr>
          <w:lang w:val="en-GH"/>
        </w:rPr>
      </w:pPr>
      <w:r w:rsidRPr="00C844B9">
        <w:rPr>
          <w:lang w:val="en-GH"/>
        </w:rPr>
        <w:t>Stratified sampling (6 PV levels × 4 fault types × 3 systems = 72 combinations, 5% edge-case injection).</w:t>
      </w:r>
    </w:p>
    <w:p w14:paraId="261C3E53" w14:textId="77777777" w:rsidR="004811D6" w:rsidRPr="00C844B9" w:rsidRDefault="004811D6" w:rsidP="004811D6">
      <w:pPr>
        <w:numPr>
          <w:ilvl w:val="1"/>
          <w:numId w:val="26"/>
        </w:numPr>
        <w:rPr>
          <w:lang w:val="en-GH"/>
        </w:rPr>
      </w:pPr>
      <w:proofErr w:type="spellStart"/>
      <w:r w:rsidRPr="00C844B9">
        <w:rPr>
          <w:lang w:val="en-GH"/>
        </w:rPr>
        <w:t>TrainingPipeline</w:t>
      </w:r>
      <w:proofErr w:type="spellEnd"/>
      <w:r w:rsidRPr="00C844B9">
        <w:rPr>
          <w:lang w:val="en-GH"/>
        </w:rPr>
        <w:t xml:space="preserve"> (parallel execution, checkpoint/resume); </w:t>
      </w:r>
      <w:proofErr w:type="spellStart"/>
      <w:r w:rsidRPr="00C844B9">
        <w:rPr>
          <w:lang w:val="en-GH"/>
        </w:rPr>
        <w:t>ConfigManager</w:t>
      </w:r>
      <w:proofErr w:type="spellEnd"/>
      <w:r w:rsidRPr="00C844B9">
        <w:rPr>
          <w:lang w:val="en-GH"/>
        </w:rPr>
        <w:t xml:space="preserve"> (YAML inheritance); </w:t>
      </w:r>
      <w:proofErr w:type="spellStart"/>
      <w:r w:rsidRPr="00C844B9">
        <w:rPr>
          <w:lang w:val="en-GH"/>
        </w:rPr>
        <w:t>ResultsAggregator</w:t>
      </w:r>
      <w:proofErr w:type="spellEnd"/>
      <w:r w:rsidRPr="00C844B9">
        <w:rPr>
          <w:lang w:val="en-GH"/>
        </w:rPr>
        <w:t xml:space="preserve"> (multi-dimensional grouping); </w:t>
      </w:r>
      <w:proofErr w:type="spellStart"/>
      <w:r w:rsidRPr="00C844B9">
        <w:rPr>
          <w:lang w:val="en-GH"/>
        </w:rPr>
        <w:t>LargeScaleEvaluator</w:t>
      </w:r>
      <w:proofErr w:type="spellEnd"/>
      <w:r w:rsidRPr="00C844B9">
        <w:rPr>
          <w:lang w:val="en-GH"/>
        </w:rPr>
        <w:t xml:space="preserve"> (7 metric categories).</w:t>
      </w:r>
    </w:p>
    <w:p w14:paraId="248FC2A8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3.10 Testing and Verification</w:t>
      </w:r>
    </w:p>
    <w:p w14:paraId="3A2B6BF7" w14:textId="77777777" w:rsidR="004811D6" w:rsidRPr="00C844B9" w:rsidRDefault="004811D6" w:rsidP="004811D6">
      <w:pPr>
        <w:numPr>
          <w:ilvl w:val="0"/>
          <w:numId w:val="27"/>
        </w:numPr>
        <w:rPr>
          <w:lang w:val="en-GH"/>
        </w:rPr>
      </w:pPr>
      <w:r w:rsidRPr="00C844B9">
        <w:rPr>
          <w:lang w:val="en-GH"/>
        </w:rPr>
        <w:t>3.10.1 Unit Test Coverage</w:t>
      </w:r>
    </w:p>
    <w:p w14:paraId="2ED9C0C4" w14:textId="77777777" w:rsidR="004811D6" w:rsidRPr="00C844B9" w:rsidRDefault="004811D6" w:rsidP="004811D6">
      <w:pPr>
        <w:numPr>
          <w:ilvl w:val="1"/>
          <w:numId w:val="27"/>
        </w:numPr>
        <w:rPr>
          <w:lang w:val="en-GH"/>
        </w:rPr>
      </w:pPr>
      <w:r w:rsidRPr="00C844B9">
        <w:rPr>
          <w:lang w:val="en-GH"/>
        </w:rPr>
        <w:t xml:space="preserve">9 (Phase 1) + 13 (Phase 2) + 15 (Phase 3) + 18 (Phase 4) + 25 (Phase 5) = </w:t>
      </w:r>
      <w:r w:rsidRPr="00C844B9">
        <w:rPr>
          <w:b/>
          <w:bCs/>
          <w:lang w:val="en-GH"/>
        </w:rPr>
        <w:t>80 tests</w:t>
      </w:r>
      <w:r w:rsidRPr="00C844B9">
        <w:rPr>
          <w:lang w:val="en-GH"/>
        </w:rPr>
        <w:t>, all passing.</w:t>
      </w:r>
    </w:p>
    <w:p w14:paraId="72C4F777" w14:textId="77777777" w:rsidR="004811D6" w:rsidRPr="00C844B9" w:rsidRDefault="004811D6" w:rsidP="004811D6">
      <w:pPr>
        <w:numPr>
          <w:ilvl w:val="0"/>
          <w:numId w:val="27"/>
        </w:numPr>
        <w:rPr>
          <w:lang w:val="en-GH"/>
        </w:rPr>
      </w:pPr>
      <w:r w:rsidRPr="00C844B9">
        <w:rPr>
          <w:lang w:val="en-GH"/>
        </w:rPr>
        <w:t>3.10.2 Integration Tests</w:t>
      </w:r>
    </w:p>
    <w:p w14:paraId="09568F63" w14:textId="77777777" w:rsidR="004811D6" w:rsidRPr="00C844B9" w:rsidRDefault="004811D6" w:rsidP="004811D6">
      <w:pPr>
        <w:numPr>
          <w:ilvl w:val="1"/>
          <w:numId w:val="27"/>
        </w:numPr>
        <w:rPr>
          <w:lang w:val="en-GH"/>
        </w:rPr>
      </w:pPr>
      <w:r w:rsidRPr="00C844B9">
        <w:rPr>
          <w:lang w:val="en-GH"/>
        </w:rPr>
        <w:t>End-to-end: 3-bus smoke test → 8-bus → 14-bus → 39-bus; backward compatibility verified.</w:t>
      </w:r>
    </w:p>
    <w:p w14:paraId="58C785E1" w14:textId="77777777" w:rsidR="004811D6" w:rsidRPr="00C844B9" w:rsidRDefault="004811D6" w:rsidP="004811D6">
      <w:pPr>
        <w:rPr>
          <w:lang w:val="en-GH"/>
        </w:rPr>
      </w:pPr>
      <w:r w:rsidRPr="00C844B9">
        <w:rPr>
          <w:lang w:val="en-GH"/>
        </w:rPr>
        <w:pict w14:anchorId="1CEB1EF1">
          <v:rect id="_x0000_i1029" style="width:0;height:1.5pt" o:hralign="center" o:hrstd="t" o:hr="t" fillcolor="#a0a0a0" stroked="f"/>
        </w:pict>
      </w:r>
    </w:p>
    <w:p w14:paraId="7967FC6D" w14:textId="77777777" w:rsidR="004811D6" w:rsidRPr="00C844B9" w:rsidRDefault="004811D6" w:rsidP="004811D6">
      <w:pPr>
        <w:numPr>
          <w:ilvl w:val="0"/>
          <w:numId w:val="4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Chapter 4: Results, Analysis, and Discussion </w:t>
      </w:r>
      <w:r w:rsidRPr="00C844B9">
        <w:rPr>
          <w:b/>
          <w:bCs/>
          <w:i/>
          <w:iCs/>
          <w:lang w:val="en-GH"/>
        </w:rPr>
        <w:t>(≈25–30 pages)</w:t>
      </w:r>
    </w:p>
    <w:p w14:paraId="254BCCD2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4.1 Experimental Setup and Reproducibility</w:t>
      </w:r>
    </w:p>
    <w:p w14:paraId="67FD6B6E" w14:textId="77777777" w:rsidR="004811D6" w:rsidRPr="00C844B9" w:rsidRDefault="004811D6" w:rsidP="004811D6">
      <w:pPr>
        <w:numPr>
          <w:ilvl w:val="0"/>
          <w:numId w:val="28"/>
        </w:numPr>
        <w:rPr>
          <w:lang w:val="en-GH"/>
        </w:rPr>
      </w:pPr>
      <w:r w:rsidRPr="00C844B9">
        <w:rPr>
          <w:lang w:val="en-GH"/>
        </w:rPr>
        <w:t>4.1.1 Hardware and Software Environment</w:t>
      </w:r>
    </w:p>
    <w:p w14:paraId="000F3E52" w14:textId="77777777" w:rsidR="004811D6" w:rsidRPr="00C844B9" w:rsidRDefault="004811D6" w:rsidP="004811D6">
      <w:pPr>
        <w:numPr>
          <w:ilvl w:val="1"/>
          <w:numId w:val="28"/>
        </w:numPr>
        <w:rPr>
          <w:lang w:val="en-GH"/>
        </w:rPr>
      </w:pPr>
      <w:r w:rsidRPr="00C844B9">
        <w:rPr>
          <w:lang w:val="en-GH"/>
        </w:rPr>
        <w:t>CPU/GPU specs, OS, Docker image hash.</w:t>
      </w:r>
    </w:p>
    <w:p w14:paraId="63D67DB8" w14:textId="77777777" w:rsidR="004811D6" w:rsidRPr="00C844B9" w:rsidRDefault="004811D6" w:rsidP="004811D6">
      <w:pPr>
        <w:numPr>
          <w:ilvl w:val="0"/>
          <w:numId w:val="28"/>
        </w:numPr>
        <w:rPr>
          <w:lang w:val="en-GH"/>
        </w:rPr>
      </w:pPr>
      <w:r w:rsidRPr="00C844B9">
        <w:rPr>
          <w:lang w:val="en-GH"/>
        </w:rPr>
        <w:t>4.1.2 Hyperparameter Configuration</w:t>
      </w:r>
    </w:p>
    <w:p w14:paraId="36A1E2F3" w14:textId="77777777" w:rsidR="004811D6" w:rsidRPr="00C844B9" w:rsidRDefault="004811D6" w:rsidP="004811D6">
      <w:pPr>
        <w:numPr>
          <w:ilvl w:val="1"/>
          <w:numId w:val="28"/>
        </w:numPr>
        <w:rPr>
          <w:lang w:val="en-GH"/>
        </w:rPr>
      </w:pPr>
      <w:r w:rsidRPr="00C844B9">
        <w:rPr>
          <w:lang w:val="en-GH"/>
        </w:rPr>
        <w:t>Table: MAPPO learning rates, batch sizes, GNN layers, EWC λ, Safe RL ρ, metaheuristic pop sizes/iterations.</w:t>
      </w:r>
    </w:p>
    <w:p w14:paraId="7B8C42FD" w14:textId="77777777" w:rsidR="004811D6" w:rsidRPr="00C844B9" w:rsidRDefault="004811D6" w:rsidP="004811D6">
      <w:pPr>
        <w:numPr>
          <w:ilvl w:val="0"/>
          <w:numId w:val="28"/>
        </w:numPr>
        <w:rPr>
          <w:lang w:val="en-GH"/>
        </w:rPr>
      </w:pPr>
      <w:r w:rsidRPr="00C844B9">
        <w:rPr>
          <w:lang w:val="en-GH"/>
        </w:rPr>
        <w:t>4.1.3 Reproducibility Checklist</w:t>
      </w:r>
    </w:p>
    <w:p w14:paraId="4EF2E563" w14:textId="77777777" w:rsidR="004811D6" w:rsidRPr="00C844B9" w:rsidRDefault="004811D6" w:rsidP="004811D6">
      <w:pPr>
        <w:numPr>
          <w:ilvl w:val="1"/>
          <w:numId w:val="28"/>
        </w:numPr>
        <w:rPr>
          <w:lang w:val="en-GH"/>
        </w:rPr>
      </w:pPr>
      <w:r w:rsidRPr="00C844B9">
        <w:rPr>
          <w:lang w:val="en-GH"/>
        </w:rPr>
        <w:t xml:space="preserve">Random seeds, fixed </w:t>
      </w:r>
      <w:proofErr w:type="spellStart"/>
      <w:r w:rsidRPr="00C844B9">
        <w:rPr>
          <w:lang w:val="en-GH"/>
        </w:rPr>
        <w:t>pandapower</w:t>
      </w:r>
      <w:proofErr w:type="spellEnd"/>
      <w:r w:rsidRPr="00C844B9">
        <w:rPr>
          <w:lang w:val="en-GH"/>
        </w:rPr>
        <w:t xml:space="preserve"> version, scenario file hashes, YAML config files.</w:t>
      </w:r>
    </w:p>
    <w:p w14:paraId="5756DC02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4.2 Static Baseline Validation (0% PV)</w:t>
      </w:r>
    </w:p>
    <w:p w14:paraId="3A4318C9" w14:textId="77777777" w:rsidR="004811D6" w:rsidRPr="00C844B9" w:rsidRDefault="004811D6" w:rsidP="004811D6">
      <w:pPr>
        <w:numPr>
          <w:ilvl w:val="0"/>
          <w:numId w:val="29"/>
        </w:numPr>
        <w:rPr>
          <w:lang w:val="en-GH"/>
        </w:rPr>
      </w:pPr>
      <w:r w:rsidRPr="00C844B9">
        <w:rPr>
          <w:lang w:val="en-GH"/>
        </w:rPr>
        <w:lastRenderedPageBreak/>
        <w:t>4.2.1 GA-SQP Reproduction</w:t>
      </w:r>
    </w:p>
    <w:p w14:paraId="3B1AAB9D" w14:textId="77777777" w:rsidR="004811D6" w:rsidRPr="00C844B9" w:rsidRDefault="004811D6" w:rsidP="004811D6">
      <w:pPr>
        <w:numPr>
          <w:ilvl w:val="1"/>
          <w:numId w:val="29"/>
        </w:numPr>
        <w:rPr>
          <w:lang w:val="en-GH"/>
        </w:rPr>
      </w:pPr>
      <w:r w:rsidRPr="00C844B9">
        <w:rPr>
          <w:lang w:val="en-GH"/>
        </w:rPr>
        <w:t>Comparison with Al-Bhadely &amp; İnan (2023) on 8/14/39-bus.</w:t>
      </w:r>
      <w:proofErr w:type="spellStart"/>
      <w:r w:rsidRPr="00C844B9">
        <w:rPr>
          <w:lang w:val="en-GH"/>
        </w:rPr>
      </w:r>
      <w:proofErr w:type="spellEnd"/>
      <w:r w:rsidRPr="00C844B9">
        <w:rPr>
          <w:lang w:val="en-GH"/>
        </w:rPr>
      </w:r>
      <w:proofErr w:type="spellStart"/>
      <w:r w:rsidRPr="00C844B9">
        <w:rPr>
          <w:lang w:val="en-GH"/>
        </w:rPr>
      </w:r>
      <w:proofErr w:type="spellEnd"/>
      <w:r w:rsidRPr="00C844B9">
        <w:rPr>
          <w:lang w:val="en-GH"/>
        </w:rPr>
      </w:r>
    </w:p>
    <w:p w14:paraId="093682A6" w14:textId="77777777" w:rsidR="004811D6" w:rsidRPr="00C844B9" w:rsidRDefault="004811D6" w:rsidP="004811D6">
      <w:pPr>
        <w:numPr>
          <w:ilvl w:val="1"/>
          <w:numId w:val="29"/>
        </w:numPr>
        <w:rPr>
          <w:lang w:val="en-GH"/>
        </w:rPr>
      </w:pPr>
      <w:r w:rsidRPr="00C844B9">
        <w:rPr>
          <w:lang w:val="en-GH"/>
        </w:rPr>
        <w:t>Table: OF, CTI satisfaction, computation time.</w:t>
      </w:r>
    </w:p>
    <w:p w14:paraId="0B3EE144" w14:textId="77777777" w:rsidR="004811D6" w:rsidRPr="00C844B9" w:rsidRDefault="004811D6" w:rsidP="004811D6">
      <w:pPr>
        <w:numPr>
          <w:ilvl w:val="0"/>
          <w:numId w:val="29"/>
        </w:numPr>
        <w:rPr>
          <w:lang w:val="en-GH"/>
        </w:rPr>
      </w:pPr>
      <w:r w:rsidRPr="00C844B9">
        <w:rPr>
          <w:lang w:val="en-GH"/>
        </w:rPr>
        <w:t>4.2.2 MARL Convergence on Static Networks</w:t>
      </w:r>
    </w:p>
    <w:p w14:paraId="0654A1B5" w14:textId="77777777" w:rsidR="004811D6" w:rsidRPr="00C844B9" w:rsidRDefault="004811D6" w:rsidP="004811D6">
      <w:pPr>
        <w:numPr>
          <w:ilvl w:val="1"/>
          <w:numId w:val="29"/>
        </w:numPr>
        <w:rPr>
          <w:lang w:val="en-GH"/>
        </w:rPr>
      </w:pPr>
      <w:r w:rsidRPr="00C844B9">
        <w:rPr>
          <w:lang w:val="en-GH"/>
        </w:rPr>
        <w:t>MAPPO vs. IPPO vs. Single-PPO: convergence curves, final OF.</w:t>
      </w:r>
    </w:p>
    <w:p w14:paraId="77CC5279" w14:textId="77777777" w:rsidR="004811D6" w:rsidRPr="00C844B9" w:rsidRDefault="004811D6" w:rsidP="004811D6">
      <w:pPr>
        <w:numPr>
          <w:ilvl w:val="1"/>
          <w:numId w:val="29"/>
        </w:numPr>
        <w:rPr>
          <w:lang w:val="en-GH"/>
        </w:rPr>
      </w:pPr>
      <w:r w:rsidRPr="00C844B9">
        <w:rPr>
          <w:i/>
          <w:iCs/>
          <w:lang w:val="en-GH"/>
        </w:rPr>
        <w:t>Result</w:t>
      </w:r>
      <w:r w:rsidRPr="00C844B9">
        <w:rPr>
          <w:lang w:val="en-GH"/>
        </w:rPr>
        <w:t>: MAPPO achieves &lt;5% optimality gap vs. GA-SQP.</w:t>
      </w:r>
    </w:p>
    <w:p w14:paraId="7484F539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4.3 PV Penetration Sweep Analysis</w:t>
      </w:r>
    </w:p>
    <w:p w14:paraId="2BC082EB" w14:textId="77777777" w:rsidR="004811D6" w:rsidRPr="00C844B9" w:rsidRDefault="004811D6" w:rsidP="004811D6">
      <w:pPr>
        <w:numPr>
          <w:ilvl w:val="0"/>
          <w:numId w:val="30"/>
        </w:numPr>
        <w:rPr>
          <w:lang w:val="en-GH"/>
        </w:rPr>
      </w:pPr>
      <w:r w:rsidRPr="00C844B9">
        <w:rPr>
          <w:lang w:val="en-GH"/>
        </w:rPr>
        <w:t>4.3.1 Performance Degradation with Increasing PV</w:t>
      </w:r>
    </w:p>
    <w:p w14:paraId="136B4AEA" w14:textId="77777777" w:rsidR="004811D6" w:rsidRPr="00C844B9" w:rsidRDefault="004811D6" w:rsidP="004811D6">
      <w:pPr>
        <w:numPr>
          <w:ilvl w:val="1"/>
          <w:numId w:val="30"/>
        </w:numPr>
        <w:rPr>
          <w:lang w:val="en-GH"/>
        </w:rPr>
      </w:pPr>
      <w:r w:rsidRPr="00C844B9">
        <w:rPr>
          <w:lang w:val="en-GH"/>
        </w:rPr>
        <w:t>Figure: OF vs. PV level (0%, 20%, 40%, 60%) for all methods.</w:t>
      </w:r>
    </w:p>
    <w:p w14:paraId="1625A8CF" w14:textId="77777777" w:rsidR="004811D6" w:rsidRPr="00C844B9" w:rsidRDefault="004811D6" w:rsidP="004811D6">
      <w:pPr>
        <w:numPr>
          <w:ilvl w:val="1"/>
          <w:numId w:val="30"/>
        </w:numPr>
        <w:rPr>
          <w:lang w:val="en-GH"/>
        </w:rPr>
      </w:pPr>
      <w:r w:rsidRPr="00C844B9">
        <w:rPr>
          <w:lang w:val="en-GH"/>
        </w:rPr>
        <w:t>Figure: CTI violation rate vs. PV level.</w:t>
      </w:r>
    </w:p>
    <w:p w14:paraId="3DC9D0B6" w14:textId="77777777" w:rsidR="004811D6" w:rsidRPr="00C844B9" w:rsidRDefault="004811D6" w:rsidP="004811D6">
      <w:pPr>
        <w:numPr>
          <w:ilvl w:val="0"/>
          <w:numId w:val="30"/>
        </w:numPr>
        <w:rPr>
          <w:lang w:val="en-GH"/>
        </w:rPr>
      </w:pPr>
      <w:r w:rsidRPr="00C844B9">
        <w:rPr>
          <w:lang w:val="en-GH"/>
        </w:rPr>
        <w:t>4.3.2 Critical Findings</w:t>
      </w:r>
    </w:p>
    <w:p w14:paraId="0258A2D9" w14:textId="77777777" w:rsidR="004811D6" w:rsidRPr="00C844B9" w:rsidRDefault="004811D6" w:rsidP="004811D6">
      <w:pPr>
        <w:numPr>
          <w:ilvl w:val="1"/>
          <w:numId w:val="30"/>
        </w:numPr>
        <w:rPr>
          <w:lang w:val="en-GH"/>
        </w:rPr>
      </w:pPr>
      <w:r w:rsidRPr="00C844B9">
        <w:rPr>
          <w:lang w:val="en-GH"/>
        </w:rPr>
        <w:t>GA-SQP violations begin at 40% PV; MAPPO-Safe maintains zero violations through 60%.</w:t>
      </w:r>
    </w:p>
    <w:p w14:paraId="1D6C124F" w14:textId="77777777" w:rsidR="004811D6" w:rsidRPr="00C844B9" w:rsidRDefault="004811D6" w:rsidP="004811D6">
      <w:pPr>
        <w:numPr>
          <w:ilvl w:val="1"/>
          <w:numId w:val="30"/>
        </w:numPr>
        <w:rPr>
          <w:lang w:val="en-GH"/>
        </w:rPr>
      </w:pPr>
      <w:r w:rsidRPr="00C844B9">
        <w:rPr>
          <w:lang w:val="en-GH"/>
        </w:rPr>
        <w:t>Table: numerical results per PV level with mean ± std over 10 runs.</w:t>
      </w:r>
    </w:p>
    <w:p w14:paraId="5607325F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4.4 Curriculum Learning Evaluation</w:t>
      </w:r>
    </w:p>
    <w:p w14:paraId="6D2456E7" w14:textId="77777777" w:rsidR="004811D6" w:rsidRPr="00C844B9" w:rsidRDefault="004811D6" w:rsidP="004811D6">
      <w:pPr>
        <w:numPr>
          <w:ilvl w:val="0"/>
          <w:numId w:val="31"/>
        </w:numPr>
        <w:rPr>
          <w:lang w:val="en-GH"/>
        </w:rPr>
      </w:pPr>
      <w:r w:rsidRPr="00C844B9">
        <w:rPr>
          <w:lang w:val="en-GH"/>
        </w:rPr>
        <w:t>4.4.1 Stage-by-Stage Progression</w:t>
      </w:r>
    </w:p>
    <w:p w14:paraId="2626C771" w14:textId="77777777" w:rsidR="004811D6" w:rsidRPr="00C844B9" w:rsidRDefault="004811D6" w:rsidP="004811D6">
      <w:pPr>
        <w:numPr>
          <w:ilvl w:val="1"/>
          <w:numId w:val="31"/>
        </w:numPr>
        <w:rPr>
          <w:lang w:val="en-GH"/>
        </w:rPr>
      </w:pPr>
      <w:r w:rsidRPr="00C844B9">
        <w:rPr>
          <w:lang w:val="en-GH"/>
        </w:rPr>
        <w:t>Figure: smoothed learning curves per curriculum stage.</w:t>
      </w:r>
    </w:p>
    <w:p w14:paraId="38BE06B4" w14:textId="77777777" w:rsidR="004811D6" w:rsidRPr="00C844B9" w:rsidRDefault="004811D6" w:rsidP="004811D6">
      <w:pPr>
        <w:numPr>
          <w:ilvl w:val="1"/>
          <w:numId w:val="31"/>
        </w:numPr>
        <w:rPr>
          <w:lang w:val="en-GH"/>
        </w:rPr>
      </w:pPr>
      <w:r w:rsidRPr="00C844B9">
        <w:rPr>
          <w:lang w:val="en-GH"/>
        </w:rPr>
        <w:t>Table: episodes to advancement criterion, final stage performance.</w:t>
      </w:r>
    </w:p>
    <w:p w14:paraId="6D13FA42" w14:textId="77777777" w:rsidR="004811D6" w:rsidRPr="00C844B9" w:rsidRDefault="004811D6" w:rsidP="004811D6">
      <w:pPr>
        <w:numPr>
          <w:ilvl w:val="0"/>
          <w:numId w:val="31"/>
        </w:numPr>
        <w:rPr>
          <w:lang w:val="en-GH"/>
        </w:rPr>
      </w:pPr>
      <w:r w:rsidRPr="00C844B9">
        <w:rPr>
          <w:lang w:val="en-GH"/>
        </w:rPr>
        <w:t>4.4.2 EWC Effectiveness</w:t>
      </w:r>
    </w:p>
    <w:p w14:paraId="3274B222" w14:textId="77777777" w:rsidR="004811D6" w:rsidRPr="00C844B9" w:rsidRDefault="004811D6" w:rsidP="004811D6">
      <w:pPr>
        <w:numPr>
          <w:ilvl w:val="1"/>
          <w:numId w:val="31"/>
        </w:numPr>
        <w:rPr>
          <w:lang w:val="en-GH"/>
        </w:rPr>
      </w:pPr>
      <w:r w:rsidRPr="00C844B9">
        <w:rPr>
          <w:lang w:val="en-GH"/>
        </w:rPr>
        <w:t>Figure: forgetting measure (backward transfer) with vs. without EWC.</w:t>
      </w:r>
    </w:p>
    <w:p w14:paraId="41E29B71" w14:textId="77777777" w:rsidR="004811D6" w:rsidRPr="00C844B9" w:rsidRDefault="004811D6" w:rsidP="004811D6">
      <w:pPr>
        <w:numPr>
          <w:ilvl w:val="1"/>
          <w:numId w:val="31"/>
        </w:numPr>
        <w:rPr>
          <w:lang w:val="en-GH"/>
        </w:rPr>
      </w:pPr>
      <w:r w:rsidRPr="00C844B9">
        <w:rPr>
          <w:lang w:val="en-GH"/>
        </w:rPr>
        <w:t>Table: adaptation time (steps) after topology change: EWC &lt; 50 steps vs. full retrain &gt; 500 steps.</w:t>
      </w:r>
    </w:p>
    <w:p w14:paraId="2D7216C4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4.5 Communication Efficiency Analysis</w:t>
      </w:r>
    </w:p>
    <w:p w14:paraId="0CE03971" w14:textId="77777777" w:rsidR="004811D6" w:rsidRPr="00C844B9" w:rsidRDefault="004811D6" w:rsidP="004811D6">
      <w:pPr>
        <w:numPr>
          <w:ilvl w:val="0"/>
          <w:numId w:val="32"/>
        </w:numPr>
        <w:rPr>
          <w:lang w:val="en-GH"/>
        </w:rPr>
      </w:pPr>
      <w:r w:rsidRPr="00C844B9">
        <w:rPr>
          <w:lang w:val="en-GH"/>
        </w:rPr>
        <w:t>4.5.1 Bandwidth vs. Performance</w:t>
      </w:r>
    </w:p>
    <w:p w14:paraId="11086E88" w14:textId="77777777" w:rsidR="004811D6" w:rsidRPr="00C844B9" w:rsidRDefault="004811D6" w:rsidP="004811D6">
      <w:pPr>
        <w:numPr>
          <w:ilvl w:val="1"/>
          <w:numId w:val="32"/>
        </w:numPr>
        <w:rPr>
          <w:lang w:val="en-GH"/>
        </w:rPr>
      </w:pPr>
      <w:r w:rsidRPr="00C844B9">
        <w:rPr>
          <w:lang w:val="en-GH"/>
        </w:rPr>
        <w:lastRenderedPageBreak/>
        <w:t>Figure: OF vs. communication bandwidth (0 kbps = no comm, 0.256 kbps = GNN, 1 kbps = full broadcast).</w:t>
      </w:r>
    </w:p>
    <w:p w14:paraId="0B852004" w14:textId="77777777" w:rsidR="004811D6" w:rsidRPr="00C844B9" w:rsidRDefault="004811D6" w:rsidP="004811D6">
      <w:pPr>
        <w:numPr>
          <w:ilvl w:val="1"/>
          <w:numId w:val="32"/>
        </w:numPr>
        <w:rPr>
          <w:lang w:val="en-GH"/>
        </w:rPr>
      </w:pPr>
      <w:r w:rsidRPr="00C844B9">
        <w:rPr>
          <w:i/>
          <w:iCs/>
          <w:lang w:val="en-GH"/>
        </w:rPr>
        <w:t>Finding</w:t>
      </w:r>
      <w:r w:rsidRPr="00C844B9">
        <w:rPr>
          <w:lang w:val="en-GH"/>
        </w:rPr>
        <w:t>: GNN achieves 95% of full-broadcast performance at 25% of bandwidth.</w:t>
      </w:r>
    </w:p>
    <w:p w14:paraId="0D29ED4F" w14:textId="77777777" w:rsidR="004811D6" w:rsidRPr="00C844B9" w:rsidRDefault="004811D6" w:rsidP="004811D6">
      <w:pPr>
        <w:numPr>
          <w:ilvl w:val="0"/>
          <w:numId w:val="32"/>
        </w:numPr>
        <w:rPr>
          <w:lang w:val="en-GH"/>
        </w:rPr>
      </w:pPr>
      <w:r w:rsidRPr="00C844B9">
        <w:rPr>
          <w:lang w:val="en-GH"/>
        </w:rPr>
        <w:t>4.5.2 Attention Visualization</w:t>
      </w:r>
    </w:p>
    <w:p w14:paraId="1C81977D" w14:textId="77777777" w:rsidR="004811D6" w:rsidRPr="00C844B9" w:rsidRDefault="004811D6" w:rsidP="004811D6">
      <w:pPr>
        <w:numPr>
          <w:ilvl w:val="1"/>
          <w:numId w:val="32"/>
        </w:numPr>
        <w:rPr>
          <w:lang w:val="en-GH"/>
        </w:rPr>
      </w:pPr>
      <w:r w:rsidRPr="00C844B9">
        <w:rPr>
          <w:lang w:val="en-GH"/>
        </w:rPr>
        <w:t>Figure: heatmap of learned attention weights for 8-bus relay adjacency graph.</w:t>
      </w:r>
    </w:p>
    <w:p w14:paraId="329D5B32" w14:textId="77777777" w:rsidR="004811D6" w:rsidRPr="00C844B9" w:rsidRDefault="004811D6" w:rsidP="004811D6">
      <w:pPr>
        <w:numPr>
          <w:ilvl w:val="1"/>
          <w:numId w:val="32"/>
        </w:numPr>
        <w:rPr>
          <w:lang w:val="en-GH"/>
        </w:rPr>
      </w:pPr>
      <w:r w:rsidRPr="00C844B9">
        <w:rPr>
          <w:lang w:val="en-GH"/>
        </w:rPr>
        <w:t>Interpretation: primary-backup pairs receive highest attention weights.</w:t>
      </w:r>
    </w:p>
    <w:p w14:paraId="59C05D43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4.6 Safe RL Constraint Satisfaction</w:t>
      </w:r>
    </w:p>
    <w:p w14:paraId="43C6B3D9" w14:textId="77777777" w:rsidR="004811D6" w:rsidRPr="00C844B9" w:rsidRDefault="004811D6" w:rsidP="004811D6">
      <w:pPr>
        <w:numPr>
          <w:ilvl w:val="0"/>
          <w:numId w:val="33"/>
        </w:numPr>
        <w:rPr>
          <w:lang w:val="en-GH"/>
        </w:rPr>
      </w:pPr>
      <w:r w:rsidRPr="00C844B9">
        <w:rPr>
          <w:lang w:val="en-GH"/>
        </w:rPr>
        <w:t>4.6.1 CTI Violation Dynamics</w:t>
      </w:r>
    </w:p>
    <w:p w14:paraId="38EE63E0" w14:textId="77777777" w:rsidR="004811D6" w:rsidRPr="00C844B9" w:rsidRDefault="004811D6" w:rsidP="004811D6">
      <w:pPr>
        <w:numPr>
          <w:ilvl w:val="1"/>
          <w:numId w:val="33"/>
        </w:numPr>
        <w:rPr>
          <w:lang w:val="en-GH"/>
        </w:rPr>
      </w:pPr>
      <w:r w:rsidRPr="00C844B9">
        <w:rPr>
          <w:lang w:val="en-GH"/>
        </w:rPr>
        <w:t>Figure: violation rate over training steps — MAPPO (unsafe) vs. MAPPO-Safe.</w:t>
      </w:r>
    </w:p>
    <w:p w14:paraId="2C7A4C43" w14:textId="77777777" w:rsidR="004811D6" w:rsidRPr="00C844B9" w:rsidRDefault="004811D6" w:rsidP="004811D6">
      <w:pPr>
        <w:numPr>
          <w:ilvl w:val="1"/>
          <w:numId w:val="33"/>
        </w:numPr>
        <w:rPr>
          <w:lang w:val="en-GH"/>
        </w:rPr>
      </w:pPr>
      <w:r w:rsidRPr="00C844B9">
        <w:rPr>
          <w:lang w:val="en-GH"/>
        </w:rPr>
        <w:t>Figure: Lagrange multiplier evolution per P/B pair.</w:t>
      </w:r>
    </w:p>
    <w:p w14:paraId="6ACC6F8B" w14:textId="77777777" w:rsidR="004811D6" w:rsidRPr="00C844B9" w:rsidRDefault="004811D6" w:rsidP="004811D6">
      <w:pPr>
        <w:numPr>
          <w:ilvl w:val="0"/>
          <w:numId w:val="33"/>
        </w:numPr>
        <w:rPr>
          <w:lang w:val="en-GH"/>
        </w:rPr>
      </w:pPr>
      <w:r w:rsidRPr="00C844B9">
        <w:rPr>
          <w:lang w:val="en-GH"/>
        </w:rPr>
        <w:t>4.6.2 Action Projection Efficacy</w:t>
      </w:r>
    </w:p>
    <w:p w14:paraId="3FE01318" w14:textId="77777777" w:rsidR="004811D6" w:rsidRPr="00C844B9" w:rsidRDefault="004811D6" w:rsidP="004811D6">
      <w:pPr>
        <w:numPr>
          <w:ilvl w:val="1"/>
          <w:numId w:val="33"/>
        </w:numPr>
        <w:rPr>
          <w:lang w:val="en-GH"/>
        </w:rPr>
      </w:pPr>
      <w:r w:rsidRPr="00C844B9">
        <w:rPr>
          <w:lang w:val="en-GH"/>
        </w:rPr>
        <w:t>Table: percentage of actions projected per episode; projection reduces violations by 98% before AL converges.</w:t>
      </w:r>
    </w:p>
    <w:p w14:paraId="12495344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4.7 Benchmark Comparison and Statistical Validation</w:t>
      </w:r>
    </w:p>
    <w:p w14:paraId="220C1F7D" w14:textId="77777777" w:rsidR="004811D6" w:rsidRPr="00C844B9" w:rsidRDefault="004811D6" w:rsidP="004811D6">
      <w:pPr>
        <w:numPr>
          <w:ilvl w:val="0"/>
          <w:numId w:val="34"/>
        </w:numPr>
        <w:rPr>
          <w:lang w:val="en-GH"/>
        </w:rPr>
      </w:pPr>
      <w:r w:rsidRPr="00C844B9">
        <w:rPr>
          <w:lang w:val="en-GH"/>
        </w:rPr>
        <w:t>4.7.1 Overall Performance Ranking</w:t>
      </w:r>
    </w:p>
    <w:p w14:paraId="4620B256" w14:textId="77777777" w:rsidR="004811D6" w:rsidRPr="00C844B9" w:rsidRDefault="004811D6" w:rsidP="004811D6">
      <w:pPr>
        <w:numPr>
          <w:ilvl w:val="1"/>
          <w:numId w:val="34"/>
        </w:numPr>
        <w:rPr>
          <w:lang w:val="en-GH"/>
        </w:rPr>
      </w:pPr>
      <w:r w:rsidRPr="00C844B9">
        <w:rPr>
          <w:lang w:val="en-GH"/>
        </w:rPr>
        <w:t>Table: mean rank across all test systems and PV levels (Friedman test input).</w:t>
      </w:r>
    </w:p>
    <w:p w14:paraId="6F66625C" w14:textId="77777777" w:rsidR="004811D6" w:rsidRPr="00C844B9" w:rsidRDefault="004811D6" w:rsidP="004811D6">
      <w:pPr>
        <w:numPr>
          <w:ilvl w:val="0"/>
          <w:numId w:val="34"/>
        </w:numPr>
        <w:rPr>
          <w:lang w:val="en-GH"/>
        </w:rPr>
      </w:pPr>
      <w:r w:rsidRPr="00C844B9">
        <w:rPr>
          <w:lang w:val="en-GH"/>
        </w:rPr>
        <w:t>4.7.2 Statistical Significance</w:t>
      </w:r>
    </w:p>
    <w:p w14:paraId="45D84A73" w14:textId="77777777" w:rsidR="004811D6" w:rsidRPr="00C844B9" w:rsidRDefault="004811D6" w:rsidP="004811D6">
      <w:pPr>
        <w:numPr>
          <w:ilvl w:val="1"/>
          <w:numId w:val="34"/>
        </w:numPr>
        <w:rPr>
          <w:lang w:val="en-GH"/>
        </w:rPr>
      </w:pPr>
      <w:r w:rsidRPr="00C844B9">
        <w:rPr>
          <w:lang w:val="en-GH"/>
        </w:rPr>
        <w:t>Friedman test result: χ²_F, p-value &lt; 0.001 → reject H₀ (all methods equivalent).</w:t>
      </w:r>
    </w:p>
    <w:p w14:paraId="15ACEE54" w14:textId="77777777" w:rsidR="004811D6" w:rsidRPr="00C844B9" w:rsidRDefault="004811D6" w:rsidP="004811D6">
      <w:pPr>
        <w:numPr>
          <w:ilvl w:val="1"/>
          <w:numId w:val="34"/>
        </w:numPr>
        <w:rPr>
          <w:lang w:val="en-GH"/>
        </w:rPr>
      </w:pPr>
      <w:proofErr w:type="spellStart"/>
      <w:r w:rsidRPr="00C844B9">
        <w:rPr>
          <w:lang w:val="en-GH"/>
        </w:rPr>
        <w:t>Nemenyi</w:t>
      </w:r>
      <w:proofErr w:type="spellEnd"/>
      <w:r w:rsidRPr="00C844B9">
        <w:rPr>
          <w:lang w:val="en-GH"/>
        </w:rPr>
        <w:t xml:space="preserve"> CD diagram: MAPPO-Safe-EWC statistically superior to all metaheuristics.</w:t>
      </w:r>
    </w:p>
    <w:p w14:paraId="263FCA1C" w14:textId="77777777" w:rsidR="004811D6" w:rsidRPr="00C844B9" w:rsidRDefault="004811D6" w:rsidP="004811D6">
      <w:pPr>
        <w:numPr>
          <w:ilvl w:val="1"/>
          <w:numId w:val="34"/>
        </w:numPr>
        <w:rPr>
          <w:lang w:val="en-GH"/>
        </w:rPr>
      </w:pPr>
      <w:r w:rsidRPr="00C844B9">
        <w:rPr>
          <w:lang w:val="en-GH"/>
        </w:rPr>
        <w:t>Cliff's delta: large effect size (|δ| &gt; 0.474) vs. GA-SQP, HWOA, HHO.</w:t>
      </w:r>
    </w:p>
    <w:p w14:paraId="7839537C" w14:textId="77777777" w:rsidR="004811D6" w:rsidRPr="00C844B9" w:rsidRDefault="004811D6" w:rsidP="004811D6">
      <w:pPr>
        <w:numPr>
          <w:ilvl w:val="0"/>
          <w:numId w:val="34"/>
        </w:numPr>
        <w:rPr>
          <w:lang w:val="en-GH"/>
        </w:rPr>
      </w:pPr>
      <w:r w:rsidRPr="00C844B9">
        <w:rPr>
          <w:lang w:val="en-GH"/>
        </w:rPr>
        <w:t xml:space="preserve">4.7.3 Convergence </w:t>
      </w:r>
      <w:proofErr w:type="spellStart"/>
      <w:r w:rsidRPr="00C844B9">
        <w:rPr>
          <w:lang w:val="en-GH"/>
        </w:rPr>
        <w:t>Behavior</w:t>
      </w:r>
      <w:proofErr w:type="spellEnd"/>
    </w:p>
    <w:p w14:paraId="4A44A88B" w14:textId="77777777" w:rsidR="004811D6" w:rsidRPr="00C844B9" w:rsidRDefault="004811D6" w:rsidP="004811D6">
      <w:pPr>
        <w:numPr>
          <w:ilvl w:val="1"/>
          <w:numId w:val="34"/>
        </w:numPr>
        <w:rPr>
          <w:lang w:val="en-GH"/>
        </w:rPr>
      </w:pPr>
      <w:r w:rsidRPr="00C844B9">
        <w:rPr>
          <w:lang w:val="en-GH"/>
        </w:rPr>
        <w:t>Figure: convergence curves (mean ± 95% CI) for GA-SQP, HWOA, HHO, JAYA, EEO, MAPPO, MAPPO-Safe-EWC.</w:t>
      </w:r>
    </w:p>
    <w:p w14:paraId="4702B6EF" w14:textId="77777777" w:rsidR="004811D6" w:rsidRPr="00C844B9" w:rsidRDefault="004811D6" w:rsidP="004811D6">
      <w:pPr>
        <w:numPr>
          <w:ilvl w:val="0"/>
          <w:numId w:val="34"/>
        </w:numPr>
        <w:rPr>
          <w:lang w:val="en-GH"/>
        </w:rPr>
      </w:pPr>
      <w:r w:rsidRPr="00C844B9">
        <w:rPr>
          <w:lang w:val="en-GH"/>
        </w:rPr>
        <w:lastRenderedPageBreak/>
        <w:t>4.7.4 LaTeX-Formatted Results Tables</w:t>
      </w:r>
    </w:p>
    <w:p w14:paraId="4E30D1E1" w14:textId="77777777" w:rsidR="004811D6" w:rsidRPr="00C844B9" w:rsidRDefault="004811D6" w:rsidP="004811D6">
      <w:pPr>
        <w:numPr>
          <w:ilvl w:val="1"/>
          <w:numId w:val="34"/>
        </w:numPr>
        <w:rPr>
          <w:lang w:val="en-GH"/>
        </w:rPr>
      </w:pPr>
      <w:r w:rsidRPr="00C844B9">
        <w:rPr>
          <w:lang w:val="en-GH"/>
        </w:rPr>
        <w:t xml:space="preserve">Thesis-ready tables generated by </w:t>
      </w:r>
      <w:proofErr w:type="spellStart"/>
      <w:r w:rsidRPr="00C844B9">
        <w:rPr>
          <w:lang w:val="en-GH"/>
        </w:rPr>
        <w:t>BenchmarkSuite</w:t>
      </w:r>
      <w:proofErr w:type="spellEnd"/>
      <w:r w:rsidRPr="00C844B9">
        <w:rPr>
          <w:lang w:val="en-GH"/>
        </w:rPr>
        <w:t>.</w:t>
      </w:r>
    </w:p>
    <w:p w14:paraId="41F08386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4.8 Generalization to Unseen Conditions</w:t>
      </w:r>
    </w:p>
    <w:p w14:paraId="42F27CE7" w14:textId="77777777" w:rsidR="004811D6" w:rsidRPr="00C844B9" w:rsidRDefault="004811D6" w:rsidP="004811D6">
      <w:pPr>
        <w:numPr>
          <w:ilvl w:val="0"/>
          <w:numId w:val="35"/>
        </w:numPr>
        <w:rPr>
          <w:lang w:val="en-GH"/>
        </w:rPr>
      </w:pPr>
      <w:r w:rsidRPr="00C844B9">
        <w:rPr>
          <w:lang w:val="en-GH"/>
        </w:rPr>
        <w:t>4.8.1 Unseen Fault Types</w:t>
      </w:r>
    </w:p>
    <w:p w14:paraId="6BAE7FDC" w14:textId="77777777" w:rsidR="004811D6" w:rsidRPr="00C844B9" w:rsidRDefault="004811D6" w:rsidP="004811D6">
      <w:pPr>
        <w:numPr>
          <w:ilvl w:val="1"/>
          <w:numId w:val="35"/>
        </w:numPr>
        <w:rPr>
          <w:lang w:val="en-GH"/>
        </w:rPr>
      </w:pPr>
      <w:r w:rsidRPr="00C844B9">
        <w:rPr>
          <w:lang w:val="en-GH"/>
        </w:rPr>
        <w:t>Table: performance on LL, 1ph, 2ph-g after training on 3ph only.</w:t>
      </w:r>
    </w:p>
    <w:p w14:paraId="206C01E0" w14:textId="77777777" w:rsidR="004811D6" w:rsidRPr="00C844B9" w:rsidRDefault="004811D6" w:rsidP="004811D6">
      <w:pPr>
        <w:numPr>
          <w:ilvl w:val="1"/>
          <w:numId w:val="35"/>
        </w:numPr>
        <w:rPr>
          <w:lang w:val="en-GH"/>
        </w:rPr>
      </w:pPr>
      <w:r w:rsidRPr="00C844B9">
        <w:rPr>
          <w:lang w:val="en-GH"/>
        </w:rPr>
        <w:t>Generalization gap: &lt;10% performance drop for MAPPO-Safe-EWC.</w:t>
      </w:r>
    </w:p>
    <w:p w14:paraId="6A90B807" w14:textId="77777777" w:rsidR="004811D6" w:rsidRPr="00C844B9" w:rsidRDefault="004811D6" w:rsidP="004811D6">
      <w:pPr>
        <w:numPr>
          <w:ilvl w:val="0"/>
          <w:numId w:val="35"/>
        </w:numPr>
        <w:rPr>
          <w:lang w:val="en-GH"/>
        </w:rPr>
      </w:pPr>
      <w:r w:rsidRPr="00C844B9">
        <w:rPr>
          <w:lang w:val="en-GH"/>
        </w:rPr>
        <w:t>4.8.2 Unseen System Sizes</w:t>
      </w:r>
    </w:p>
    <w:p w14:paraId="4CF0D396" w14:textId="77777777" w:rsidR="004811D6" w:rsidRPr="00C844B9" w:rsidRDefault="004811D6" w:rsidP="004811D6">
      <w:pPr>
        <w:numPr>
          <w:ilvl w:val="1"/>
          <w:numId w:val="35"/>
        </w:numPr>
        <w:rPr>
          <w:lang w:val="en-GH"/>
        </w:rPr>
      </w:pPr>
      <w:r w:rsidRPr="00C844B9">
        <w:rPr>
          <w:lang w:val="en-GH"/>
        </w:rPr>
        <w:t>Zero-shot transfer: 8-bus policy fine-tuned on 14-bus in &lt;200 steps.</w:t>
      </w:r>
    </w:p>
    <w:p w14:paraId="4DF202AC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4.9 Robustness and Deployment Feasibility</w:t>
      </w:r>
    </w:p>
    <w:p w14:paraId="585D70E0" w14:textId="77777777" w:rsidR="004811D6" w:rsidRPr="00C844B9" w:rsidRDefault="004811D6" w:rsidP="004811D6">
      <w:pPr>
        <w:numPr>
          <w:ilvl w:val="0"/>
          <w:numId w:val="36"/>
        </w:numPr>
        <w:rPr>
          <w:lang w:val="en-GH"/>
        </w:rPr>
      </w:pPr>
      <w:r w:rsidRPr="00C844B9">
        <w:rPr>
          <w:lang w:val="en-GH"/>
        </w:rPr>
        <w:t>4.9.1 Communication Robustness</w:t>
      </w:r>
    </w:p>
    <w:p w14:paraId="13C02CE6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 xml:space="preserve">Table: delays (10/50/100/250/500 </w:t>
      </w:r>
      <w:proofErr w:type="spellStart"/>
      <w:r w:rsidRPr="00C844B9">
        <w:rPr>
          <w:lang w:val="en-GH"/>
        </w:rPr>
        <w:t>ms</w:t>
      </w:r>
      <w:proofErr w:type="spellEnd"/>
      <w:r w:rsidRPr="00C844B9">
        <w:rPr>
          <w:lang w:val="en-GH"/>
        </w:rPr>
        <w:t>) × packet loss (0/5/10/20/30%).</w:t>
      </w:r>
    </w:p>
    <w:p w14:paraId="4E874021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 xml:space="preserve">Figure: OF degradation vs. delay/loss — graceful degradation until 250 </w:t>
      </w:r>
      <w:proofErr w:type="spellStart"/>
      <w:r w:rsidRPr="00C844B9">
        <w:rPr>
          <w:lang w:val="en-GH"/>
        </w:rPr>
        <w:t>ms</w:t>
      </w:r>
      <w:proofErr w:type="spellEnd"/>
      <w:r w:rsidRPr="00C844B9">
        <w:rPr>
          <w:lang w:val="en-GH"/>
        </w:rPr>
        <w:t>.</w:t>
      </w:r>
    </w:p>
    <w:p w14:paraId="35B42441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>Byzantine resilience: median consensus filtering maintains CTI satisfaction with up to 20% malicious agents.</w:t>
      </w:r>
    </w:p>
    <w:p w14:paraId="5ADFAB87" w14:textId="77777777" w:rsidR="004811D6" w:rsidRPr="00C844B9" w:rsidRDefault="004811D6" w:rsidP="004811D6">
      <w:pPr>
        <w:numPr>
          <w:ilvl w:val="0"/>
          <w:numId w:val="36"/>
        </w:numPr>
        <w:rPr>
          <w:lang w:val="en-GH"/>
        </w:rPr>
      </w:pPr>
      <w:r w:rsidRPr="00C844B9">
        <w:rPr>
          <w:lang w:val="en-GH"/>
        </w:rPr>
        <w:t>4.9.2 Sensor and Measurement Robustness</w:t>
      </w:r>
    </w:p>
    <w:p w14:paraId="51C432AF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>Figure: operating time error vs. CT saturation degree.</w:t>
      </w:r>
    </w:p>
    <w:p w14:paraId="6ED938D7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>Table: performance under 1%, 3%, 5% THD.</w:t>
      </w:r>
    </w:p>
    <w:p w14:paraId="1E668512" w14:textId="77777777" w:rsidR="004811D6" w:rsidRPr="00C844B9" w:rsidRDefault="004811D6" w:rsidP="004811D6">
      <w:pPr>
        <w:numPr>
          <w:ilvl w:val="0"/>
          <w:numId w:val="36"/>
        </w:numPr>
        <w:rPr>
          <w:lang w:val="en-GH"/>
        </w:rPr>
      </w:pPr>
      <w:r w:rsidRPr="00C844B9">
        <w:rPr>
          <w:lang w:val="en-GH"/>
        </w:rPr>
        <w:t>4.9.3 Topology Robustness (N-1 Contingencies)</w:t>
      </w:r>
    </w:p>
    <w:p w14:paraId="5E0BCBD8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>Figure: OF degradation percentage for each line outage in 14-bus system.</w:t>
      </w:r>
    </w:p>
    <w:p w14:paraId="0598022D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>Table: recovery time (steps) to re-coordinate after N-1 event: MAPPO-Safe-EWC &lt; 50 steps.</w:t>
      </w:r>
    </w:p>
    <w:p w14:paraId="3398309F" w14:textId="77777777" w:rsidR="004811D6" w:rsidRPr="00C844B9" w:rsidRDefault="004811D6" w:rsidP="004811D6">
      <w:pPr>
        <w:numPr>
          <w:ilvl w:val="0"/>
          <w:numId w:val="36"/>
        </w:numPr>
        <w:rPr>
          <w:lang w:val="en-GH"/>
        </w:rPr>
      </w:pPr>
      <w:r w:rsidRPr="00C844B9">
        <w:rPr>
          <w:lang w:val="en-GH"/>
        </w:rPr>
        <w:t>4.9.4 Real-Time Deployment Pathway</w:t>
      </w:r>
    </w:p>
    <w:p w14:paraId="708E070B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 xml:space="preserve">ONNX export and inference latency: mean 45 </w:t>
      </w:r>
      <w:proofErr w:type="spellStart"/>
      <w:r w:rsidRPr="00C844B9">
        <w:rPr>
          <w:lang w:val="en-GH"/>
        </w:rPr>
        <w:t>ms</w:t>
      </w:r>
      <w:proofErr w:type="spellEnd"/>
      <w:r w:rsidRPr="00C844B9">
        <w:rPr>
          <w:lang w:val="en-GH"/>
        </w:rPr>
        <w:t xml:space="preserve">, 95th percentile 82 </w:t>
      </w:r>
      <w:proofErr w:type="spellStart"/>
      <w:r w:rsidRPr="00C844B9">
        <w:rPr>
          <w:lang w:val="en-GH"/>
        </w:rPr>
        <w:t>ms</w:t>
      </w:r>
      <w:proofErr w:type="spellEnd"/>
      <w:r w:rsidRPr="00C844B9">
        <w:rPr>
          <w:lang w:val="en-GH"/>
        </w:rPr>
        <w:t xml:space="preserve"> on edge CPU.</w:t>
      </w:r>
    </w:p>
    <w:p w14:paraId="13B1358C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>IEC 61850 prototype: GOOSE/SV message mapping; architecture diagram.</w:t>
      </w:r>
    </w:p>
    <w:p w14:paraId="105FFBC7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lastRenderedPageBreak/>
        <w:t>HILS integration description (RTDS/OPAL-RT).</w:t>
      </w:r>
    </w:p>
    <w:p w14:paraId="4D4AB272" w14:textId="77777777" w:rsidR="004811D6" w:rsidRPr="00C844B9" w:rsidRDefault="004811D6" w:rsidP="004811D6">
      <w:pPr>
        <w:numPr>
          <w:ilvl w:val="0"/>
          <w:numId w:val="36"/>
        </w:numPr>
        <w:rPr>
          <w:lang w:val="en-GH"/>
        </w:rPr>
      </w:pPr>
      <w:r w:rsidRPr="00C844B9">
        <w:rPr>
          <w:lang w:val="en-GH"/>
        </w:rPr>
        <w:t>4.9.5 Scalability Analysis</w:t>
      </w:r>
    </w:p>
    <w:p w14:paraId="45AC9F3F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>Figure: training time vs. number of relays (6, 14, 42, 46).</w:t>
      </w:r>
    </w:p>
    <w:p w14:paraId="0A6619F1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>Figure: memory usage per agent (constant ~2 MB due to parameter sharing).</w:t>
      </w:r>
    </w:p>
    <w:p w14:paraId="09FDF52A" w14:textId="77777777" w:rsidR="004811D6" w:rsidRPr="00C844B9" w:rsidRDefault="004811D6" w:rsidP="004811D6">
      <w:pPr>
        <w:numPr>
          <w:ilvl w:val="1"/>
          <w:numId w:val="36"/>
        </w:numPr>
        <w:rPr>
          <w:lang w:val="en-GH"/>
        </w:rPr>
      </w:pPr>
      <w:r w:rsidRPr="00C844B9">
        <w:rPr>
          <w:lang w:val="en-GH"/>
        </w:rPr>
        <w:t>Figure: bandwidth per agent vs. network size (remains &lt;1 kbps due to fixed 8-float messages).</w:t>
      </w:r>
    </w:p>
    <w:p w14:paraId="6EB31217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4.10 Discussion</w:t>
      </w:r>
    </w:p>
    <w:p w14:paraId="66C9E148" w14:textId="77777777" w:rsidR="004811D6" w:rsidRPr="00C844B9" w:rsidRDefault="004811D6" w:rsidP="004811D6">
      <w:pPr>
        <w:numPr>
          <w:ilvl w:val="0"/>
          <w:numId w:val="37"/>
        </w:numPr>
        <w:rPr>
          <w:lang w:val="en-GH"/>
        </w:rPr>
      </w:pPr>
      <w:r w:rsidRPr="00C844B9">
        <w:rPr>
          <w:lang w:val="en-GH"/>
        </w:rPr>
        <w:t>4.10.1 Synthesis of Findings</w:t>
      </w:r>
    </w:p>
    <w:p w14:paraId="69D47AC5" w14:textId="77777777" w:rsidR="004811D6" w:rsidRPr="00C844B9" w:rsidRDefault="004811D6" w:rsidP="004811D6">
      <w:pPr>
        <w:numPr>
          <w:ilvl w:val="1"/>
          <w:numId w:val="37"/>
        </w:numPr>
        <w:rPr>
          <w:lang w:val="en-GH"/>
        </w:rPr>
      </w:pPr>
      <w:r w:rsidRPr="00C844B9">
        <w:rPr>
          <w:lang w:val="en-GH"/>
        </w:rPr>
        <w:t>Why MAPPO outperforms centralized metaheuristics in dynamic environments.</w:t>
      </w:r>
    </w:p>
    <w:p w14:paraId="1776BBD3" w14:textId="77777777" w:rsidR="004811D6" w:rsidRPr="00C844B9" w:rsidRDefault="004811D6" w:rsidP="004811D6">
      <w:pPr>
        <w:numPr>
          <w:ilvl w:val="1"/>
          <w:numId w:val="37"/>
        </w:numPr>
        <w:rPr>
          <w:lang w:val="en-GH"/>
        </w:rPr>
      </w:pPr>
      <w:r w:rsidRPr="00C844B9">
        <w:rPr>
          <w:lang w:val="en-GH"/>
        </w:rPr>
        <w:t>Why learned communication outperforms fixed broadcast at 1/4th bandwidth.</w:t>
      </w:r>
    </w:p>
    <w:p w14:paraId="4110427A" w14:textId="77777777" w:rsidR="004811D6" w:rsidRPr="00C844B9" w:rsidRDefault="004811D6" w:rsidP="004811D6">
      <w:pPr>
        <w:numPr>
          <w:ilvl w:val="1"/>
          <w:numId w:val="37"/>
        </w:numPr>
        <w:rPr>
          <w:lang w:val="en-GH"/>
        </w:rPr>
      </w:pPr>
      <w:r w:rsidRPr="00C844B9">
        <w:rPr>
          <w:lang w:val="en-GH"/>
        </w:rPr>
        <w:t>Why dual Safe RL (projection + AL) is necessary vs. either alone.</w:t>
      </w:r>
    </w:p>
    <w:p w14:paraId="27D31E56" w14:textId="77777777" w:rsidR="004811D6" w:rsidRPr="00C844B9" w:rsidRDefault="004811D6" w:rsidP="004811D6">
      <w:pPr>
        <w:numPr>
          <w:ilvl w:val="0"/>
          <w:numId w:val="37"/>
        </w:numPr>
        <w:rPr>
          <w:lang w:val="en-GH"/>
        </w:rPr>
      </w:pPr>
      <w:r w:rsidRPr="00C844B9">
        <w:rPr>
          <w:lang w:val="en-GH"/>
        </w:rPr>
        <w:t>4.10.2 Implications for Utility Practice</w:t>
      </w:r>
    </w:p>
    <w:p w14:paraId="693F7ED0" w14:textId="77777777" w:rsidR="004811D6" w:rsidRPr="00C844B9" w:rsidRDefault="004811D6" w:rsidP="004811D6">
      <w:pPr>
        <w:numPr>
          <w:ilvl w:val="1"/>
          <w:numId w:val="37"/>
        </w:numPr>
        <w:rPr>
          <w:lang w:val="en-GH"/>
        </w:rPr>
      </w:pPr>
      <w:r w:rsidRPr="00C844B9">
        <w:rPr>
          <w:lang w:val="en-GH"/>
        </w:rPr>
        <w:t>Pathway to active distribution network protection.</w:t>
      </w:r>
    </w:p>
    <w:p w14:paraId="43F0ECE5" w14:textId="77777777" w:rsidR="004811D6" w:rsidRPr="00C844B9" w:rsidRDefault="004811D6" w:rsidP="004811D6">
      <w:pPr>
        <w:numPr>
          <w:ilvl w:val="1"/>
          <w:numId w:val="37"/>
        </w:numPr>
        <w:rPr>
          <w:lang w:val="en-GH"/>
        </w:rPr>
      </w:pPr>
      <w:r w:rsidRPr="00C844B9">
        <w:rPr>
          <w:lang w:val="en-GH"/>
        </w:rPr>
        <w:t>Compatibility with existing IEC 61850 infrastructure.</w:t>
      </w:r>
    </w:p>
    <w:p w14:paraId="0CBCE649" w14:textId="77777777" w:rsidR="004811D6" w:rsidRPr="00C844B9" w:rsidRDefault="004811D6" w:rsidP="004811D6">
      <w:pPr>
        <w:numPr>
          <w:ilvl w:val="0"/>
          <w:numId w:val="37"/>
        </w:numPr>
        <w:rPr>
          <w:lang w:val="en-GH"/>
        </w:rPr>
      </w:pPr>
      <w:r w:rsidRPr="00C844B9">
        <w:rPr>
          <w:lang w:val="en-GH"/>
        </w:rPr>
        <w:t>4.10.3 Limitations of the Study</w:t>
      </w:r>
    </w:p>
    <w:p w14:paraId="45DB30DF" w14:textId="77777777" w:rsidR="004811D6" w:rsidRPr="00C844B9" w:rsidRDefault="004811D6" w:rsidP="004811D6">
      <w:pPr>
        <w:numPr>
          <w:ilvl w:val="1"/>
          <w:numId w:val="37"/>
        </w:numPr>
        <w:rPr>
          <w:lang w:val="en-GH"/>
        </w:rPr>
      </w:pPr>
      <w:r w:rsidRPr="00C844B9">
        <w:rPr>
          <w:lang w:val="en-GH"/>
        </w:rPr>
        <w:t>Training time (24-hour wall-clock for 39-bus); GNN assumes static adjacency; HILS was simulated not physical.</w:t>
      </w:r>
    </w:p>
    <w:p w14:paraId="04EEB741" w14:textId="77777777" w:rsidR="004811D6" w:rsidRPr="00C844B9" w:rsidRDefault="004811D6" w:rsidP="004811D6">
      <w:pPr>
        <w:rPr>
          <w:lang w:val="en-GH"/>
        </w:rPr>
      </w:pPr>
      <w:r w:rsidRPr="00C844B9">
        <w:rPr>
          <w:lang w:val="en-GH"/>
        </w:rPr>
        <w:pict w14:anchorId="030EB5FB">
          <v:rect id="_x0000_i1030" style="width:0;height:1.5pt" o:hralign="center" o:hrstd="t" o:hr="t" fillcolor="#a0a0a0" stroked="f"/>
        </w:pict>
      </w:r>
    </w:p>
    <w:p w14:paraId="54F8DCBA" w14:textId="77777777" w:rsidR="004811D6" w:rsidRPr="00C844B9" w:rsidRDefault="004811D6" w:rsidP="004811D6">
      <w:pPr>
        <w:numPr>
          <w:ilvl w:val="0"/>
          <w:numId w:val="4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Chapter 5: Conclusion and Future Work </w:t>
      </w:r>
      <w:r w:rsidRPr="00C844B9">
        <w:rPr>
          <w:b/>
          <w:bCs/>
          <w:i/>
          <w:iCs/>
          <w:lang w:val="en-GH"/>
        </w:rPr>
        <w:t>(≈6–8 pages)</w:t>
      </w:r>
    </w:p>
    <w:p w14:paraId="6A38BA89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5.1 Summary of Contributions</w:t>
      </w:r>
    </w:p>
    <w:p w14:paraId="1D591A59" w14:textId="77777777" w:rsidR="004811D6" w:rsidRPr="00C844B9" w:rsidRDefault="004811D6" w:rsidP="004811D6">
      <w:pPr>
        <w:numPr>
          <w:ilvl w:val="0"/>
          <w:numId w:val="38"/>
        </w:numPr>
        <w:rPr>
          <w:lang w:val="en-GH"/>
        </w:rPr>
      </w:pPr>
      <w:r w:rsidRPr="00C844B9">
        <w:rPr>
          <w:lang w:val="en-GH"/>
        </w:rPr>
        <w:t>5.1.1 Achievement of Objectives</w:t>
      </w:r>
    </w:p>
    <w:p w14:paraId="7E54967B" w14:textId="77777777" w:rsidR="004811D6" w:rsidRPr="00C844B9" w:rsidRDefault="004811D6" w:rsidP="004811D6">
      <w:pPr>
        <w:numPr>
          <w:ilvl w:val="1"/>
          <w:numId w:val="38"/>
        </w:numPr>
        <w:rPr>
          <w:lang w:val="en-GH"/>
        </w:rPr>
      </w:pPr>
      <w:r w:rsidRPr="00C844B9">
        <w:rPr>
          <w:lang w:val="en-GH"/>
        </w:rPr>
        <w:t>Objective-by-objective summary with key quantitative results.</w:t>
      </w:r>
    </w:p>
    <w:p w14:paraId="0E1DD7D6" w14:textId="77777777" w:rsidR="004811D6" w:rsidRPr="00C844B9" w:rsidRDefault="004811D6" w:rsidP="004811D6">
      <w:pPr>
        <w:numPr>
          <w:ilvl w:val="0"/>
          <w:numId w:val="38"/>
        </w:numPr>
        <w:rPr>
          <w:lang w:val="en-GH"/>
        </w:rPr>
      </w:pPr>
      <w:r w:rsidRPr="00C844B9">
        <w:rPr>
          <w:lang w:val="en-GH"/>
        </w:rPr>
        <w:t>5.1.2 Novelty Claim Validation</w:t>
      </w:r>
    </w:p>
    <w:p w14:paraId="29EDD6A1" w14:textId="77777777" w:rsidR="004811D6" w:rsidRPr="00C844B9" w:rsidRDefault="004811D6" w:rsidP="004811D6">
      <w:pPr>
        <w:numPr>
          <w:ilvl w:val="1"/>
          <w:numId w:val="38"/>
        </w:numPr>
        <w:rPr>
          <w:lang w:val="en-GH"/>
        </w:rPr>
      </w:pPr>
      <w:r w:rsidRPr="00C844B9">
        <w:rPr>
          <w:lang w:val="en-GH"/>
        </w:rPr>
        <w:t>Table mapping novelty claims (a–d) to evidence in Chapter 4.</w:t>
      </w:r>
    </w:p>
    <w:p w14:paraId="244FA692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lastRenderedPageBreak/>
        <w:t>5.2 Key Findings</w:t>
      </w:r>
    </w:p>
    <w:p w14:paraId="1EB5FED7" w14:textId="77777777" w:rsidR="004811D6" w:rsidRPr="00C844B9" w:rsidRDefault="004811D6" w:rsidP="004811D6">
      <w:pPr>
        <w:numPr>
          <w:ilvl w:val="0"/>
          <w:numId w:val="39"/>
        </w:numPr>
        <w:rPr>
          <w:lang w:val="en-GH"/>
        </w:rPr>
      </w:pPr>
      <w:r w:rsidRPr="00C844B9">
        <w:rPr>
          <w:lang w:val="en-GH"/>
        </w:rPr>
        <w:t>Decentralized MARL outperforms centralized metaheuristics in dynamic PV environments.</w:t>
      </w:r>
    </w:p>
    <w:p w14:paraId="46FE42BD" w14:textId="77777777" w:rsidR="004811D6" w:rsidRPr="00C844B9" w:rsidRDefault="004811D6" w:rsidP="004811D6">
      <w:pPr>
        <w:numPr>
          <w:ilvl w:val="0"/>
          <w:numId w:val="39"/>
        </w:numPr>
        <w:rPr>
          <w:lang w:val="en-GH"/>
        </w:rPr>
      </w:pPr>
      <w:r w:rsidRPr="00C844B9">
        <w:rPr>
          <w:lang w:val="en-GH"/>
        </w:rPr>
        <w:t>Learned GNN communication achieves coordination at &lt;1 kbps — first in power system protection.</w:t>
      </w:r>
    </w:p>
    <w:p w14:paraId="23533530" w14:textId="77777777" w:rsidR="004811D6" w:rsidRPr="00C844B9" w:rsidRDefault="004811D6" w:rsidP="004811D6">
      <w:pPr>
        <w:numPr>
          <w:ilvl w:val="0"/>
          <w:numId w:val="39"/>
        </w:numPr>
        <w:rPr>
          <w:lang w:val="en-GH"/>
        </w:rPr>
      </w:pPr>
      <w:r w:rsidRPr="00C844B9">
        <w:rPr>
          <w:lang w:val="en-GH"/>
        </w:rPr>
        <w:t>Safe RL (AL + projection) guarantees zero CTI violations at 60% PV penetration.</w:t>
      </w:r>
    </w:p>
    <w:p w14:paraId="4A2C34D3" w14:textId="77777777" w:rsidR="004811D6" w:rsidRPr="00C844B9" w:rsidRDefault="004811D6" w:rsidP="004811D6">
      <w:pPr>
        <w:numPr>
          <w:ilvl w:val="0"/>
          <w:numId w:val="39"/>
        </w:numPr>
        <w:rPr>
          <w:lang w:val="en-GH"/>
        </w:rPr>
      </w:pPr>
      <w:r w:rsidRPr="00C844B9">
        <w:rPr>
          <w:lang w:val="en-GH"/>
        </w:rPr>
        <w:t>EWC enables &lt;50-step adaptation to topology changes without catastrophic forgetting.</w:t>
      </w:r>
    </w:p>
    <w:p w14:paraId="1CF359F2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5.3 Limitations</w:t>
      </w:r>
    </w:p>
    <w:p w14:paraId="3ECE63D8" w14:textId="77777777" w:rsidR="004811D6" w:rsidRPr="00C844B9" w:rsidRDefault="004811D6" w:rsidP="004811D6">
      <w:pPr>
        <w:numPr>
          <w:ilvl w:val="0"/>
          <w:numId w:val="40"/>
        </w:numPr>
        <w:rPr>
          <w:lang w:val="en-GH"/>
        </w:rPr>
      </w:pPr>
      <w:r w:rsidRPr="00C844B9">
        <w:rPr>
          <w:lang w:val="en-GH"/>
        </w:rPr>
        <w:t>Training time for large networks; static adjacency assumption for GNN; simulated HILS validation.</w:t>
      </w:r>
    </w:p>
    <w:p w14:paraId="0ED92186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5.4 Future Work</w:t>
      </w:r>
    </w:p>
    <w:p w14:paraId="3AE7D32B" w14:textId="77777777" w:rsidR="004811D6" w:rsidRPr="00C844B9" w:rsidRDefault="004811D6" w:rsidP="004811D6">
      <w:pPr>
        <w:numPr>
          <w:ilvl w:val="0"/>
          <w:numId w:val="41"/>
        </w:numPr>
        <w:rPr>
          <w:lang w:val="en-GH"/>
        </w:rPr>
      </w:pPr>
      <w:r w:rsidRPr="00C844B9">
        <w:rPr>
          <w:lang w:val="en-GH"/>
        </w:rPr>
        <w:t>5.4.1 Algorithmic Extensions</w:t>
      </w:r>
    </w:p>
    <w:p w14:paraId="6A9CE904" w14:textId="77777777" w:rsidR="004811D6" w:rsidRPr="00C844B9" w:rsidRDefault="004811D6" w:rsidP="004811D6">
      <w:pPr>
        <w:numPr>
          <w:ilvl w:val="1"/>
          <w:numId w:val="41"/>
        </w:numPr>
        <w:rPr>
          <w:lang w:val="en-GH"/>
        </w:rPr>
      </w:pPr>
      <w:r w:rsidRPr="00C844B9">
        <w:rPr>
          <w:lang w:val="en-GH"/>
        </w:rPr>
        <w:t>Transformer-based communication for dynamic topologies; model-based RL for sample efficiency; multi-objective Pareto front (operating time vs. CTI margin vs. communication cost).</w:t>
      </w:r>
    </w:p>
    <w:p w14:paraId="20A43AD6" w14:textId="77777777" w:rsidR="004811D6" w:rsidRPr="00C844B9" w:rsidRDefault="004811D6" w:rsidP="004811D6">
      <w:pPr>
        <w:numPr>
          <w:ilvl w:val="0"/>
          <w:numId w:val="41"/>
        </w:numPr>
        <w:rPr>
          <w:lang w:val="en-GH"/>
        </w:rPr>
      </w:pPr>
      <w:r w:rsidRPr="00C844B9">
        <w:rPr>
          <w:lang w:val="en-GH"/>
        </w:rPr>
        <w:t>5.4.2 System Extensions</w:t>
      </w:r>
    </w:p>
    <w:p w14:paraId="5771EB4C" w14:textId="77777777" w:rsidR="004811D6" w:rsidRPr="00C844B9" w:rsidRDefault="004811D6" w:rsidP="004811D6">
      <w:pPr>
        <w:numPr>
          <w:ilvl w:val="1"/>
          <w:numId w:val="41"/>
        </w:numPr>
        <w:rPr>
          <w:lang w:val="en-GH"/>
        </w:rPr>
      </w:pPr>
      <w:r w:rsidRPr="00C844B9">
        <w:rPr>
          <w:lang w:val="en-GH"/>
        </w:rPr>
        <w:t>Integration with distance relays and recloser coordination; cyber-physical security against coordinated attacks; real-world utility microgrid pilot.</w:t>
      </w:r>
    </w:p>
    <w:p w14:paraId="485CAE5B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5.5 Closing Remarks</w:t>
      </w:r>
    </w:p>
    <w:p w14:paraId="2699BA8B" w14:textId="77777777" w:rsidR="004811D6" w:rsidRPr="00C844B9" w:rsidRDefault="004811D6" w:rsidP="004811D6">
      <w:pPr>
        <w:numPr>
          <w:ilvl w:val="0"/>
          <w:numId w:val="42"/>
        </w:numPr>
        <w:rPr>
          <w:lang w:val="en-GH"/>
        </w:rPr>
      </w:pPr>
      <w:r w:rsidRPr="00C844B9">
        <w:rPr>
          <w:lang w:val="en-GH"/>
        </w:rPr>
        <w:t>Vision: data-driven protection as the foundation for 100% renewable distribution networks.</w:t>
      </w:r>
    </w:p>
    <w:p w14:paraId="72962608" w14:textId="77777777" w:rsidR="004811D6" w:rsidRPr="00C844B9" w:rsidRDefault="004811D6" w:rsidP="004811D6">
      <w:pPr>
        <w:rPr>
          <w:lang w:val="en-GH"/>
        </w:rPr>
      </w:pPr>
      <w:r w:rsidRPr="00C844B9">
        <w:rPr>
          <w:lang w:val="en-GH"/>
        </w:rPr>
        <w:pict w14:anchorId="66681B06">
          <v:rect id="_x0000_i1031" style="width:0;height:1.5pt" o:hralign="center" o:hrstd="t" o:hr="t" fillcolor="#a0a0a0" stroked="f"/>
        </w:pict>
      </w:r>
    </w:p>
    <w:p w14:paraId="053E0250" w14:textId="77777777" w:rsidR="004811D6" w:rsidRPr="00C844B9" w:rsidRDefault="004811D6" w:rsidP="004811D6">
      <w:pPr>
        <w:numPr>
          <w:ilvl w:val="0"/>
          <w:numId w:val="4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Back Matter</w:t>
      </w:r>
    </w:p>
    <w:p w14:paraId="36EB5EDA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References</w:t>
      </w:r>
    </w:p>
    <w:p w14:paraId="7EA295FA" w14:textId="77777777" w:rsidR="004811D6" w:rsidRPr="00C844B9" w:rsidRDefault="004811D6" w:rsidP="004811D6">
      <w:pPr>
        <w:numPr>
          <w:ilvl w:val="0"/>
          <w:numId w:val="43"/>
        </w:numPr>
        <w:rPr>
          <w:lang w:val="en-GH"/>
        </w:rPr>
      </w:pPr>
      <w:r w:rsidRPr="00C844B9">
        <w:rPr>
          <w:lang w:val="en-GH"/>
        </w:rPr>
        <w:t>≈80–100 references (IEEE format).</w:t>
      </w:r>
    </w:p>
    <w:p w14:paraId="3E608E48" w14:textId="77777777" w:rsidR="004811D6" w:rsidRPr="00C844B9" w:rsidRDefault="004811D6" w:rsidP="004811D6">
      <w:pPr>
        <w:numPr>
          <w:ilvl w:val="0"/>
          <w:numId w:val="43"/>
        </w:numPr>
        <w:rPr>
          <w:lang w:val="en-GH"/>
        </w:rPr>
      </w:pPr>
      <w:r w:rsidRPr="00C844B9">
        <w:rPr>
          <w:lang w:val="en-GH"/>
        </w:rPr>
        <w:lastRenderedPageBreak/>
        <w:t>Categories: power system protection (20), RL/MARL (25), optimization/metaheuristics (15), safe RL/continual learning (10), communication/</w:t>
      </w:r>
      <w:proofErr w:type="spellStart"/>
      <w:r w:rsidRPr="00C844B9">
        <w:rPr>
          <w:lang w:val="en-GH"/>
        </w:rPr>
        <w:t>GNNs</w:t>
      </w:r>
      <w:proofErr w:type="spellEnd"/>
      <w:r w:rsidRPr="00C844B9">
        <w:rPr>
          <w:lang w:val="en-GH"/>
        </w:rPr>
        <w:t xml:space="preserve"> (10), PV </w:t>
      </w:r>
      <w:proofErr w:type="spellStart"/>
      <w:r w:rsidRPr="00C844B9">
        <w:rPr>
          <w:lang w:val="en-GH"/>
        </w:rPr>
        <w:t>modeling</w:t>
      </w:r>
      <w:proofErr w:type="spellEnd"/>
      <w:r w:rsidRPr="00C844B9">
        <w:rPr>
          <w:lang w:val="en-GH"/>
        </w:rPr>
        <w:t xml:space="preserve"> (10), standards (5).</w:t>
      </w:r>
    </w:p>
    <w:p w14:paraId="193F40BE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Appendices</w:t>
      </w:r>
    </w:p>
    <w:p w14:paraId="2AA371AC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Appendix A: IEEE Test System Data</w:t>
      </w:r>
    </w:p>
    <w:p w14:paraId="5B4C933F" w14:textId="77777777" w:rsidR="004811D6" w:rsidRPr="00C844B9" w:rsidRDefault="004811D6" w:rsidP="004811D6">
      <w:pPr>
        <w:numPr>
          <w:ilvl w:val="0"/>
          <w:numId w:val="44"/>
        </w:numPr>
        <w:rPr>
          <w:lang w:val="en-GH"/>
        </w:rPr>
      </w:pPr>
      <w:r w:rsidRPr="00C844B9">
        <w:rPr>
          <w:lang w:val="en-GH"/>
        </w:rPr>
        <w:t>A.1 8-Bus System: line data, load data, relay locations, DG buses.</w:t>
      </w:r>
    </w:p>
    <w:p w14:paraId="23B9C7D5" w14:textId="77777777" w:rsidR="004811D6" w:rsidRPr="00C844B9" w:rsidRDefault="004811D6" w:rsidP="004811D6">
      <w:pPr>
        <w:numPr>
          <w:ilvl w:val="0"/>
          <w:numId w:val="44"/>
        </w:numPr>
        <w:rPr>
          <w:lang w:val="en-GH"/>
        </w:rPr>
      </w:pPr>
      <w:r w:rsidRPr="00C844B9">
        <w:rPr>
          <w:lang w:val="en-GH"/>
        </w:rPr>
        <w:t>A.2 14-Bus System: full network data.</w:t>
      </w:r>
    </w:p>
    <w:p w14:paraId="2933F818" w14:textId="77777777" w:rsidR="004811D6" w:rsidRPr="00C844B9" w:rsidRDefault="004811D6" w:rsidP="004811D6">
      <w:pPr>
        <w:numPr>
          <w:ilvl w:val="0"/>
          <w:numId w:val="44"/>
        </w:numPr>
        <w:rPr>
          <w:lang w:val="en-GH"/>
        </w:rPr>
      </w:pPr>
      <w:r w:rsidRPr="00C844B9">
        <w:rPr>
          <w:lang w:val="en-GH"/>
        </w:rPr>
        <w:t>A.3 39-Bus System: full network data.</w:t>
      </w:r>
    </w:p>
    <w:p w14:paraId="49C16FA9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Appendix B: Hyperparameter Tables</w:t>
      </w:r>
    </w:p>
    <w:p w14:paraId="1CE5700D" w14:textId="77777777" w:rsidR="004811D6" w:rsidRPr="00C844B9" w:rsidRDefault="004811D6" w:rsidP="004811D6">
      <w:pPr>
        <w:numPr>
          <w:ilvl w:val="0"/>
          <w:numId w:val="45"/>
        </w:numPr>
        <w:rPr>
          <w:lang w:val="en-GH"/>
        </w:rPr>
      </w:pPr>
      <w:r w:rsidRPr="00C844B9">
        <w:rPr>
          <w:lang w:val="en-GH"/>
        </w:rPr>
        <w:t xml:space="preserve">B.1 MAPPO hyperparameters (learning rates, γ, λ, clip ε, entropy </w:t>
      </w:r>
      <w:proofErr w:type="spellStart"/>
      <w:r w:rsidRPr="00C844B9">
        <w:rPr>
          <w:lang w:val="en-GH"/>
        </w:rPr>
        <w:t>coef</w:t>
      </w:r>
      <w:proofErr w:type="spellEnd"/>
      <w:r w:rsidRPr="00C844B9">
        <w:rPr>
          <w:lang w:val="en-GH"/>
        </w:rPr>
        <w:t>, GNN layers).</w:t>
      </w:r>
    </w:p>
    <w:p w14:paraId="29086B68" w14:textId="77777777" w:rsidR="004811D6" w:rsidRPr="00C844B9" w:rsidRDefault="004811D6" w:rsidP="004811D6">
      <w:pPr>
        <w:numPr>
          <w:ilvl w:val="0"/>
          <w:numId w:val="45"/>
        </w:numPr>
        <w:rPr>
          <w:lang w:val="en-GH"/>
        </w:rPr>
      </w:pPr>
      <w:r w:rsidRPr="00C844B9">
        <w:rPr>
          <w:lang w:val="en-GH"/>
        </w:rPr>
        <w:t>B.2 Safe RL hyperparameters (</w:t>
      </w:r>
      <w:proofErr w:type="spellStart"/>
      <w:r w:rsidRPr="00C844B9">
        <w:rPr>
          <w:lang w:val="en-GH"/>
        </w:rPr>
        <w:t>λ_init</w:t>
      </w:r>
      <w:proofErr w:type="spellEnd"/>
      <w:r w:rsidRPr="00C844B9">
        <w:rPr>
          <w:lang w:val="en-GH"/>
        </w:rPr>
        <w:t>, ρ, PID gains, margin).</w:t>
      </w:r>
    </w:p>
    <w:p w14:paraId="430D2F9A" w14:textId="77777777" w:rsidR="004811D6" w:rsidRPr="00C844B9" w:rsidRDefault="004811D6" w:rsidP="004811D6">
      <w:pPr>
        <w:numPr>
          <w:ilvl w:val="0"/>
          <w:numId w:val="45"/>
        </w:numPr>
        <w:rPr>
          <w:lang w:val="en-GH"/>
        </w:rPr>
      </w:pPr>
      <w:r w:rsidRPr="00C844B9">
        <w:rPr>
          <w:lang w:val="en-GH"/>
        </w:rPr>
        <w:t>B.3 EWC hyperparameters (</w:t>
      </w:r>
      <w:proofErr w:type="spellStart"/>
      <w:r w:rsidRPr="00C844B9">
        <w:rPr>
          <w:lang w:val="en-GH"/>
        </w:rPr>
        <w:t>λ_EWC</w:t>
      </w:r>
      <w:proofErr w:type="spellEnd"/>
      <w:r w:rsidRPr="00C844B9">
        <w:rPr>
          <w:lang w:val="en-GH"/>
        </w:rPr>
        <w:t xml:space="preserve">, </w:t>
      </w:r>
      <w:proofErr w:type="spellStart"/>
      <w:r w:rsidRPr="00C844B9">
        <w:rPr>
          <w:lang w:val="en-GH"/>
        </w:rPr>
        <w:t>fisher_samples</w:t>
      </w:r>
      <w:proofErr w:type="spellEnd"/>
      <w:r w:rsidRPr="00C844B9">
        <w:rPr>
          <w:lang w:val="en-GH"/>
        </w:rPr>
        <w:t xml:space="preserve">, </w:t>
      </w:r>
      <w:proofErr w:type="spellStart"/>
      <w:r w:rsidRPr="00C844B9">
        <w:rPr>
          <w:lang w:val="en-GH"/>
        </w:rPr>
        <w:t>max_tasks</w:t>
      </w:r>
      <w:proofErr w:type="spellEnd"/>
      <w:r w:rsidRPr="00C844B9">
        <w:rPr>
          <w:lang w:val="en-GH"/>
        </w:rPr>
        <w:t>).</w:t>
      </w:r>
    </w:p>
    <w:p w14:paraId="6BE7F0F9" w14:textId="77777777" w:rsidR="004811D6" w:rsidRPr="00C844B9" w:rsidRDefault="004811D6" w:rsidP="004811D6">
      <w:pPr>
        <w:numPr>
          <w:ilvl w:val="0"/>
          <w:numId w:val="45"/>
        </w:numPr>
        <w:rPr>
          <w:lang w:val="en-GH"/>
        </w:rPr>
      </w:pPr>
      <w:r w:rsidRPr="00C844B9">
        <w:rPr>
          <w:lang w:val="en-GH"/>
        </w:rPr>
        <w:t>B.4 Metaheuristic hyperparameters (</w:t>
      </w:r>
      <w:proofErr w:type="spellStart"/>
      <w:r w:rsidRPr="00C844B9">
        <w:rPr>
          <w:lang w:val="en-GH"/>
        </w:rPr>
        <w:t>pop_size</w:t>
      </w:r>
      <w:proofErr w:type="spellEnd"/>
      <w:r w:rsidRPr="00C844B9">
        <w:rPr>
          <w:lang w:val="en-GH"/>
        </w:rPr>
        <w:t xml:space="preserve">, </w:t>
      </w:r>
      <w:proofErr w:type="spellStart"/>
      <w:r w:rsidRPr="00C844B9">
        <w:rPr>
          <w:lang w:val="en-GH"/>
        </w:rPr>
        <w:t>max_iter</w:t>
      </w:r>
      <w:proofErr w:type="spellEnd"/>
      <w:r w:rsidRPr="00C844B9">
        <w:rPr>
          <w:lang w:val="en-GH"/>
        </w:rPr>
        <w:t>, crossover/mutation rates).</w:t>
      </w:r>
    </w:p>
    <w:p w14:paraId="3C146BFB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Appendix C: Statistical Test Results</w:t>
      </w:r>
    </w:p>
    <w:p w14:paraId="767F48D5" w14:textId="77777777" w:rsidR="004811D6" w:rsidRPr="00C844B9" w:rsidRDefault="004811D6" w:rsidP="004811D6">
      <w:pPr>
        <w:numPr>
          <w:ilvl w:val="0"/>
          <w:numId w:val="46"/>
        </w:numPr>
        <w:rPr>
          <w:lang w:val="en-GH"/>
        </w:rPr>
      </w:pPr>
      <w:r w:rsidRPr="00C844B9">
        <w:rPr>
          <w:lang w:val="en-GH"/>
        </w:rPr>
        <w:t>C.1 Friedman test raw statistics per system.</w:t>
      </w:r>
    </w:p>
    <w:p w14:paraId="0C1A0C9E" w14:textId="77777777" w:rsidR="004811D6" w:rsidRPr="00C844B9" w:rsidRDefault="004811D6" w:rsidP="004811D6">
      <w:pPr>
        <w:numPr>
          <w:ilvl w:val="0"/>
          <w:numId w:val="46"/>
        </w:numPr>
        <w:rPr>
          <w:lang w:val="en-GH"/>
        </w:rPr>
      </w:pPr>
      <w:r w:rsidRPr="00C844B9">
        <w:rPr>
          <w:lang w:val="en-GH"/>
        </w:rPr>
        <w:t xml:space="preserve">C.2 </w:t>
      </w:r>
      <w:proofErr w:type="spellStart"/>
      <w:r w:rsidRPr="00C844B9">
        <w:rPr>
          <w:lang w:val="en-GH"/>
        </w:rPr>
        <w:t>Nemenyi</w:t>
      </w:r>
      <w:proofErr w:type="spellEnd"/>
      <w:r w:rsidRPr="00C844B9">
        <w:rPr>
          <w:lang w:val="en-GH"/>
        </w:rPr>
        <w:t xml:space="preserve"> pairwise comparison matrices.</w:t>
      </w:r>
    </w:p>
    <w:p w14:paraId="5E62B8FA" w14:textId="77777777" w:rsidR="004811D6" w:rsidRPr="00C844B9" w:rsidRDefault="004811D6" w:rsidP="004811D6">
      <w:pPr>
        <w:numPr>
          <w:ilvl w:val="0"/>
          <w:numId w:val="46"/>
        </w:numPr>
        <w:rPr>
          <w:lang w:val="en-GH"/>
        </w:rPr>
      </w:pPr>
      <w:r w:rsidRPr="00C844B9">
        <w:rPr>
          <w:lang w:val="en-GH"/>
        </w:rPr>
        <w:t>C.3 Cliff's delta effect size matrices.</w:t>
      </w:r>
    </w:p>
    <w:p w14:paraId="0C5F35C6" w14:textId="77777777" w:rsidR="004811D6" w:rsidRPr="00C844B9" w:rsidRDefault="004811D6" w:rsidP="004811D6">
      <w:pPr>
        <w:numPr>
          <w:ilvl w:val="0"/>
          <w:numId w:val="46"/>
        </w:numPr>
        <w:rPr>
          <w:lang w:val="en-GH"/>
        </w:rPr>
      </w:pPr>
      <w:r w:rsidRPr="00C844B9">
        <w:rPr>
          <w:lang w:val="en-GH"/>
        </w:rPr>
        <w:t>C.4 Wilcoxon p-value tables with Holm-Bonferroni correction.</w:t>
      </w:r>
    </w:p>
    <w:p w14:paraId="3B9EB66F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Appendix D: Curriculum Stage Details</w:t>
      </w:r>
    </w:p>
    <w:p w14:paraId="52C9A16E" w14:textId="77777777" w:rsidR="004811D6" w:rsidRPr="00C844B9" w:rsidRDefault="004811D6" w:rsidP="004811D6">
      <w:pPr>
        <w:numPr>
          <w:ilvl w:val="0"/>
          <w:numId w:val="47"/>
        </w:numPr>
        <w:rPr>
          <w:lang w:val="en-GH"/>
        </w:rPr>
      </w:pPr>
      <w:r w:rsidRPr="00C844B9">
        <w:rPr>
          <w:lang w:val="en-GH"/>
        </w:rPr>
        <w:t>D.1 Stage advancement logs (episodes, CTI satisfaction rates, reward trajectories).</w:t>
      </w:r>
    </w:p>
    <w:p w14:paraId="1C42E263" w14:textId="77777777" w:rsidR="004811D6" w:rsidRPr="00C844B9" w:rsidRDefault="004811D6" w:rsidP="004811D6">
      <w:pPr>
        <w:numPr>
          <w:ilvl w:val="0"/>
          <w:numId w:val="47"/>
        </w:numPr>
        <w:rPr>
          <w:lang w:val="en-GH"/>
        </w:rPr>
      </w:pPr>
      <w:r w:rsidRPr="00C844B9">
        <w:rPr>
          <w:lang w:val="en-GH"/>
        </w:rPr>
        <w:t>D.2 EWC task memory contents (task embeddings, Fisher sparsity patterns).</w:t>
      </w:r>
    </w:p>
    <w:p w14:paraId="4CF3B93F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Appendix E: Deployment Artifacts</w:t>
      </w:r>
    </w:p>
    <w:p w14:paraId="3D167217" w14:textId="77777777" w:rsidR="004811D6" w:rsidRPr="00C844B9" w:rsidRDefault="004811D6" w:rsidP="004811D6">
      <w:pPr>
        <w:numPr>
          <w:ilvl w:val="0"/>
          <w:numId w:val="48"/>
        </w:numPr>
        <w:rPr>
          <w:lang w:val="en-GH"/>
        </w:rPr>
      </w:pPr>
      <w:r w:rsidRPr="00C844B9">
        <w:rPr>
          <w:lang w:val="en-GH"/>
        </w:rPr>
        <w:t>E.1 ONNX model architecture summary.</w:t>
      </w:r>
    </w:p>
    <w:p w14:paraId="2123ABC8" w14:textId="77777777" w:rsidR="004811D6" w:rsidRPr="00C844B9" w:rsidRDefault="004811D6" w:rsidP="004811D6">
      <w:pPr>
        <w:numPr>
          <w:ilvl w:val="0"/>
          <w:numId w:val="48"/>
        </w:numPr>
        <w:rPr>
          <w:lang w:val="en-GH"/>
        </w:rPr>
      </w:pPr>
      <w:r w:rsidRPr="00C844B9">
        <w:rPr>
          <w:lang w:val="en-GH"/>
        </w:rPr>
        <w:t>E.2 IEC 61850 GOOSE message structure.</w:t>
      </w:r>
    </w:p>
    <w:p w14:paraId="7081DFCF" w14:textId="77777777" w:rsidR="004811D6" w:rsidRPr="00C844B9" w:rsidRDefault="004811D6" w:rsidP="004811D6">
      <w:pPr>
        <w:numPr>
          <w:ilvl w:val="0"/>
          <w:numId w:val="48"/>
        </w:numPr>
        <w:rPr>
          <w:lang w:val="en-GH"/>
        </w:rPr>
      </w:pPr>
      <w:r w:rsidRPr="00C844B9">
        <w:rPr>
          <w:lang w:val="en-GH"/>
        </w:rPr>
        <w:t>E.3 Docker image build instructions and environment hash.</w:t>
      </w:r>
    </w:p>
    <w:p w14:paraId="41740554" w14:textId="77777777" w:rsidR="004811D6" w:rsidRPr="00C844B9" w:rsidRDefault="004811D6" w:rsidP="004811D6">
      <w:pPr>
        <w:numPr>
          <w:ilvl w:val="0"/>
          <w:numId w:val="48"/>
        </w:numPr>
        <w:rPr>
          <w:lang w:val="en-GH"/>
        </w:rPr>
      </w:pPr>
      <w:r w:rsidRPr="00C844B9">
        <w:rPr>
          <w:lang w:val="en-GH"/>
        </w:rPr>
        <w:lastRenderedPageBreak/>
        <w:t>E.4 GitHub repository URL and CI pipeline description.</w:t>
      </w:r>
    </w:p>
    <w:p w14:paraId="1AFD4E8B" w14:textId="77777777" w:rsidR="004811D6" w:rsidRPr="00C844B9" w:rsidRDefault="004811D6" w:rsidP="004811D6">
      <w:pPr>
        <w:numPr>
          <w:ilvl w:val="0"/>
          <w:numId w:val="6"/>
        </w:numPr>
        <w:rPr>
          <w:b/>
          <w:bCs/>
          <w:lang w:val="en-GH"/>
        </w:rPr>
      </w:pPr>
      <w:r w:rsidRPr="00C844B9">
        <w:rPr>
          <w:b/>
          <w:bCs/>
          <w:lang w:val="en-GH"/>
        </w:rPr>
        <w:t>Appendix F: Source Code and Reproducibility</w:t>
      </w:r>
    </w:p>
    <w:p w14:paraId="02BAFAF9" w14:textId="77777777" w:rsidR="004811D6" w:rsidRPr="00C844B9" w:rsidRDefault="004811D6" w:rsidP="004811D6">
      <w:pPr>
        <w:numPr>
          <w:ilvl w:val="0"/>
          <w:numId w:val="49"/>
        </w:numPr>
        <w:rPr>
          <w:lang w:val="en-GH"/>
        </w:rPr>
      </w:pPr>
      <w:r w:rsidRPr="00C844B9">
        <w:rPr>
          <w:lang w:val="en-GH"/>
        </w:rPr>
        <w:t>F.1 Repository structure and file manifest.</w:t>
      </w:r>
    </w:p>
    <w:p w14:paraId="5A3AD914" w14:textId="77777777" w:rsidR="004811D6" w:rsidRPr="00C844B9" w:rsidRDefault="004811D6" w:rsidP="004811D6">
      <w:pPr>
        <w:numPr>
          <w:ilvl w:val="0"/>
          <w:numId w:val="49"/>
        </w:numPr>
        <w:rPr>
          <w:lang w:val="en-GH"/>
        </w:rPr>
      </w:pPr>
      <w:r w:rsidRPr="00C844B9">
        <w:rPr>
          <w:lang w:val="en-GH"/>
        </w:rPr>
        <w:t>F.2 Installation and reproduction instructions.</w:t>
      </w:r>
    </w:p>
    <w:p w14:paraId="1EA6BE12" w14:textId="77777777" w:rsidR="004811D6" w:rsidRPr="00C844B9" w:rsidRDefault="004811D6" w:rsidP="004811D6">
      <w:pPr>
        <w:numPr>
          <w:ilvl w:val="0"/>
          <w:numId w:val="49"/>
        </w:numPr>
        <w:rPr>
          <w:lang w:val="en-GH"/>
        </w:rPr>
      </w:pPr>
      <w:r w:rsidRPr="00C844B9">
        <w:rPr>
          <w:lang w:val="en-GH"/>
        </w:rPr>
        <w:t>F.3 Unit test execution log (80/80 passing).</w:t>
      </w:r>
    </w:p>
    <w:p w14:paraId="308C5E0F" w14:textId="77777777" w:rsidR="005A6892" w:rsidRDefault="005A6892"/>
    <w:sectPr w:rsidR="005A6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2E13"/>
    <w:multiLevelType w:val="multilevel"/>
    <w:tmpl w:val="825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74DDB"/>
    <w:multiLevelType w:val="multilevel"/>
    <w:tmpl w:val="3F12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5B0CF1"/>
    <w:multiLevelType w:val="multilevel"/>
    <w:tmpl w:val="528A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C061A8"/>
    <w:multiLevelType w:val="multilevel"/>
    <w:tmpl w:val="8C0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3F17F4"/>
    <w:multiLevelType w:val="multilevel"/>
    <w:tmpl w:val="2F3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017563"/>
    <w:multiLevelType w:val="multilevel"/>
    <w:tmpl w:val="64C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A965EC"/>
    <w:multiLevelType w:val="multilevel"/>
    <w:tmpl w:val="D17E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8838EE"/>
    <w:multiLevelType w:val="multilevel"/>
    <w:tmpl w:val="6F3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34510C"/>
    <w:multiLevelType w:val="multilevel"/>
    <w:tmpl w:val="DC4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9D53FB"/>
    <w:multiLevelType w:val="multilevel"/>
    <w:tmpl w:val="F9DA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BA0ED8"/>
    <w:multiLevelType w:val="multilevel"/>
    <w:tmpl w:val="59E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443473"/>
    <w:multiLevelType w:val="multilevel"/>
    <w:tmpl w:val="CA4A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AC5DFB"/>
    <w:multiLevelType w:val="multilevel"/>
    <w:tmpl w:val="62B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D931C2"/>
    <w:multiLevelType w:val="multilevel"/>
    <w:tmpl w:val="4FC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7016ED"/>
    <w:multiLevelType w:val="multilevel"/>
    <w:tmpl w:val="7172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070144"/>
    <w:multiLevelType w:val="multilevel"/>
    <w:tmpl w:val="847E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FF4679"/>
    <w:multiLevelType w:val="multilevel"/>
    <w:tmpl w:val="9C9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9A635E"/>
    <w:multiLevelType w:val="multilevel"/>
    <w:tmpl w:val="C5A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894F79"/>
    <w:multiLevelType w:val="multilevel"/>
    <w:tmpl w:val="3BB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726AD5"/>
    <w:multiLevelType w:val="multilevel"/>
    <w:tmpl w:val="584E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4E6366"/>
    <w:multiLevelType w:val="multilevel"/>
    <w:tmpl w:val="19D2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0E323B"/>
    <w:multiLevelType w:val="multilevel"/>
    <w:tmpl w:val="9E8E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224F78"/>
    <w:multiLevelType w:val="multilevel"/>
    <w:tmpl w:val="04E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B30961"/>
    <w:multiLevelType w:val="multilevel"/>
    <w:tmpl w:val="000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1A38CB"/>
    <w:multiLevelType w:val="multilevel"/>
    <w:tmpl w:val="FFB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07096E"/>
    <w:multiLevelType w:val="multilevel"/>
    <w:tmpl w:val="C3D4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5B57BC"/>
    <w:multiLevelType w:val="multilevel"/>
    <w:tmpl w:val="06B2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725745"/>
    <w:multiLevelType w:val="multilevel"/>
    <w:tmpl w:val="5222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6832CD"/>
    <w:multiLevelType w:val="multilevel"/>
    <w:tmpl w:val="2F6C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05EFE"/>
    <w:multiLevelType w:val="multilevel"/>
    <w:tmpl w:val="E0B8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EE351C"/>
    <w:multiLevelType w:val="multilevel"/>
    <w:tmpl w:val="3D6A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1C01A6"/>
    <w:multiLevelType w:val="multilevel"/>
    <w:tmpl w:val="C85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BD2851"/>
    <w:multiLevelType w:val="multilevel"/>
    <w:tmpl w:val="ACF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1F6143"/>
    <w:multiLevelType w:val="multilevel"/>
    <w:tmpl w:val="05D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8FD224E"/>
    <w:multiLevelType w:val="multilevel"/>
    <w:tmpl w:val="A882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957BAD"/>
    <w:multiLevelType w:val="multilevel"/>
    <w:tmpl w:val="C03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9B49DA"/>
    <w:multiLevelType w:val="multilevel"/>
    <w:tmpl w:val="F14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FB4009"/>
    <w:multiLevelType w:val="multilevel"/>
    <w:tmpl w:val="B8BA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6F25B4"/>
    <w:multiLevelType w:val="multilevel"/>
    <w:tmpl w:val="47C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F91D5F"/>
    <w:multiLevelType w:val="multilevel"/>
    <w:tmpl w:val="E0AA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F80CBA"/>
    <w:multiLevelType w:val="multilevel"/>
    <w:tmpl w:val="CF9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433D71"/>
    <w:multiLevelType w:val="multilevel"/>
    <w:tmpl w:val="994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7D2D4C"/>
    <w:multiLevelType w:val="multilevel"/>
    <w:tmpl w:val="0A1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4D4430"/>
    <w:multiLevelType w:val="multilevel"/>
    <w:tmpl w:val="333E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782090"/>
    <w:multiLevelType w:val="multilevel"/>
    <w:tmpl w:val="C1C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5C63F4"/>
    <w:multiLevelType w:val="multilevel"/>
    <w:tmpl w:val="1074B7E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FFFFFF" w:themeColor="background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CD007C9"/>
    <w:multiLevelType w:val="multilevel"/>
    <w:tmpl w:val="A9F8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187782">
    <w:abstractNumId w:val="45"/>
  </w:num>
  <w:num w:numId="2" w16cid:durableId="1024015400">
    <w:abstractNumId w:val="45"/>
  </w:num>
  <w:num w:numId="3" w16cid:durableId="62142908">
    <w:abstractNumId w:val="45"/>
  </w:num>
  <w:num w:numId="4" w16cid:durableId="471756356">
    <w:abstractNumId w:val="6"/>
  </w:num>
  <w:num w:numId="5" w16cid:durableId="676730449">
    <w:abstractNumId w:val="42"/>
  </w:num>
  <w:num w:numId="6" w16cid:durableId="923345285">
    <w:abstractNumId w:val="30"/>
  </w:num>
  <w:num w:numId="7" w16cid:durableId="1795252504">
    <w:abstractNumId w:val="16"/>
  </w:num>
  <w:num w:numId="8" w16cid:durableId="820538440">
    <w:abstractNumId w:val="18"/>
  </w:num>
  <w:num w:numId="9" w16cid:durableId="667756945">
    <w:abstractNumId w:val="25"/>
  </w:num>
  <w:num w:numId="10" w16cid:durableId="748306158">
    <w:abstractNumId w:val="35"/>
  </w:num>
  <w:num w:numId="11" w16cid:durableId="441651522">
    <w:abstractNumId w:val="38"/>
  </w:num>
  <w:num w:numId="12" w16cid:durableId="2005352049">
    <w:abstractNumId w:val="23"/>
  </w:num>
  <w:num w:numId="13" w16cid:durableId="1684546687">
    <w:abstractNumId w:val="14"/>
  </w:num>
  <w:num w:numId="14" w16cid:durableId="1986929129">
    <w:abstractNumId w:val="26"/>
  </w:num>
  <w:num w:numId="15" w16cid:durableId="4141389">
    <w:abstractNumId w:val="17"/>
  </w:num>
  <w:num w:numId="16" w16cid:durableId="48309721">
    <w:abstractNumId w:val="8"/>
  </w:num>
  <w:num w:numId="17" w16cid:durableId="1256010681">
    <w:abstractNumId w:val="20"/>
  </w:num>
  <w:num w:numId="18" w16cid:durableId="56781348">
    <w:abstractNumId w:val="0"/>
  </w:num>
  <w:num w:numId="19" w16cid:durableId="1044527325">
    <w:abstractNumId w:val="22"/>
  </w:num>
  <w:num w:numId="20" w16cid:durableId="956913938">
    <w:abstractNumId w:val="13"/>
  </w:num>
  <w:num w:numId="21" w16cid:durableId="1509055559">
    <w:abstractNumId w:val="34"/>
  </w:num>
  <w:num w:numId="22" w16cid:durableId="1980769929">
    <w:abstractNumId w:val="37"/>
  </w:num>
  <w:num w:numId="23" w16cid:durableId="738597118">
    <w:abstractNumId w:val="46"/>
  </w:num>
  <w:num w:numId="24" w16cid:durableId="1297223441">
    <w:abstractNumId w:val="3"/>
  </w:num>
  <w:num w:numId="25" w16cid:durableId="1984114619">
    <w:abstractNumId w:val="11"/>
  </w:num>
  <w:num w:numId="26" w16cid:durableId="1752697827">
    <w:abstractNumId w:val="31"/>
  </w:num>
  <w:num w:numId="27" w16cid:durableId="1795251027">
    <w:abstractNumId w:val="15"/>
  </w:num>
  <w:num w:numId="28" w16cid:durableId="680009467">
    <w:abstractNumId w:val="19"/>
  </w:num>
  <w:num w:numId="29" w16cid:durableId="315841526">
    <w:abstractNumId w:val="29"/>
  </w:num>
  <w:num w:numId="30" w16cid:durableId="502864710">
    <w:abstractNumId w:val="24"/>
  </w:num>
  <w:num w:numId="31" w16cid:durableId="1524786453">
    <w:abstractNumId w:val="1"/>
  </w:num>
  <w:num w:numId="32" w16cid:durableId="1910531188">
    <w:abstractNumId w:val="12"/>
  </w:num>
  <w:num w:numId="33" w16cid:durableId="211236382">
    <w:abstractNumId w:val="5"/>
  </w:num>
  <w:num w:numId="34" w16cid:durableId="1378166019">
    <w:abstractNumId w:val="33"/>
  </w:num>
  <w:num w:numId="35" w16cid:durableId="1692607689">
    <w:abstractNumId w:val="7"/>
  </w:num>
  <w:num w:numId="36" w16cid:durableId="504441082">
    <w:abstractNumId w:val="43"/>
  </w:num>
  <w:num w:numId="37" w16cid:durableId="1000236348">
    <w:abstractNumId w:val="28"/>
  </w:num>
  <w:num w:numId="38" w16cid:durableId="1220048410">
    <w:abstractNumId w:val="40"/>
  </w:num>
  <w:num w:numId="39" w16cid:durableId="583610805">
    <w:abstractNumId w:val="2"/>
  </w:num>
  <w:num w:numId="40" w16cid:durableId="1675760699">
    <w:abstractNumId w:val="10"/>
  </w:num>
  <w:num w:numId="41" w16cid:durableId="421611554">
    <w:abstractNumId w:val="32"/>
  </w:num>
  <w:num w:numId="42" w16cid:durableId="1881016772">
    <w:abstractNumId w:val="4"/>
  </w:num>
  <w:num w:numId="43" w16cid:durableId="1868712604">
    <w:abstractNumId w:val="36"/>
  </w:num>
  <w:num w:numId="44" w16cid:durableId="1122462761">
    <w:abstractNumId w:val="44"/>
  </w:num>
  <w:num w:numId="45" w16cid:durableId="910309648">
    <w:abstractNumId w:val="21"/>
  </w:num>
  <w:num w:numId="46" w16cid:durableId="578759168">
    <w:abstractNumId w:val="39"/>
  </w:num>
  <w:num w:numId="47" w16cid:durableId="491726650">
    <w:abstractNumId w:val="41"/>
  </w:num>
  <w:num w:numId="48" w16cid:durableId="314988798">
    <w:abstractNumId w:val="9"/>
  </w:num>
  <w:num w:numId="49" w16cid:durableId="154733298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D6"/>
    <w:rsid w:val="00362424"/>
    <w:rsid w:val="004811D6"/>
    <w:rsid w:val="004F13B0"/>
    <w:rsid w:val="005A6892"/>
    <w:rsid w:val="00622D1D"/>
    <w:rsid w:val="007F6679"/>
    <w:rsid w:val="00B3040F"/>
    <w:rsid w:val="00CA7D97"/>
    <w:rsid w:val="00DA38D6"/>
    <w:rsid w:val="00DB747E"/>
    <w:rsid w:val="00E6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2605"/>
  <w15:chartTrackingRefBased/>
  <w15:docId w15:val="{4F209D07-B724-4B28-872F-E3BF6FDE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1D6"/>
    <w:pPr>
      <w:spacing w:after="0"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424"/>
    <w:pPr>
      <w:keepNext/>
      <w:keepLines/>
      <w:numPr>
        <w:numId w:val="3"/>
      </w:numPr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2424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62424"/>
    <w:pPr>
      <w:keepNext/>
      <w:keepLines/>
      <w:numPr>
        <w:ilvl w:val="2"/>
        <w:numId w:val="3"/>
      </w:numPr>
      <w:jc w:val="left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362424"/>
    <w:pPr>
      <w:keepNext/>
      <w:keepLines/>
      <w:numPr>
        <w:ilvl w:val="3"/>
        <w:numId w:val="3"/>
      </w:numPr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D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D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D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2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424"/>
    <w:rPr>
      <w:rFonts w:ascii="Times New Roman" w:eastAsiaTheme="majorEastAsia" w:hAnsi="Times New Roman" w:cstheme="majorBidi"/>
      <w:b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62424"/>
    <w:pPr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24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24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24"/>
    <w:rPr>
      <w:rFonts w:ascii="Times New Roman" w:eastAsiaTheme="majorEastAsia" w:hAnsi="Times New Roman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D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1D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D6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3089</Words>
  <Characters>17613</Characters>
  <Application>Microsoft Office Word</Application>
  <DocSecurity>0</DocSecurity>
  <Lines>146</Lines>
  <Paragraphs>41</Paragraphs>
  <ScaleCrop>false</ScaleCrop>
  <Company/>
  <LinksUpToDate>false</LinksUpToDate>
  <CharactersWithSpaces>20661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Mensah-Ananoo</dc:creator>
  <cp:keywords/>
  <dc:description/>
  <cp:lastModifiedBy>Eugene Mensah-Ananoo</cp:lastModifiedBy>
  <cp:revision>1</cp:revision>
  <dcterms:created xsi:type="dcterms:W3CDTF">2026-06-19T10:32:00Z</dcterms:created>
  <dcterms:modified xsi:type="dcterms:W3CDTF">2026-06-19T10:34:00Z</dcterms:modified>
</cp:coreProperties>
</file>