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.png" ContentType="image/png"/>
  <Override PartName="/word/media/image6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2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0"/>
        <w:ind w:hanging="0"/>
        <w:contextualSpacing/>
        <w:jc w:val="center"/>
        <w:rPr>
          <w:b/>
        </w:rPr>
      </w:pPr>
      <w:r>
        <w:rPr>
          <w:b/>
        </w:rPr>
        <w:t>ПРИЛОЖЕНИЕ А</w:t>
      </w:r>
    </w:p>
    <w:p>
      <w:pPr>
        <w:pStyle w:val="Normal"/>
        <w:ind w:hanging="0"/>
        <w:jc w:val="center"/>
        <w:rPr>
          <w:b/>
        </w:rPr>
      </w:pPr>
      <w:r>
        <w:rPr>
          <w:b/>
        </w:rPr>
        <w:t>ТЕХНИЧЕСКОЕ ЗАДАНИЕ</w:t>
      </w:r>
    </w:p>
    <w:p>
      <w:pPr>
        <w:pStyle w:val="Normal"/>
        <w:ind w:hanging="0"/>
        <w:rPr/>
      </w:pPr>
      <w:r>
        <w:rPr/>
      </w:r>
      <w:r>
        <w:br w:type="page"/>
      </w:r>
    </w:p>
    <w:tbl>
      <w:tblPr>
        <w:tblW w:w="101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a0" w:noHBand="0" w:noVBand="0" w:firstColumn="1" w:lastRow="0" w:lastColumn="0" w:firstRow="1"/>
      </w:tblPr>
      <w:tblGrid>
        <w:gridCol w:w="4819"/>
        <w:gridCol w:w="1164"/>
        <w:gridCol w:w="4189"/>
      </w:tblGrid>
      <w:tr>
        <w:trPr/>
        <w:tc>
          <w:tcPr>
            <w:tcW w:w="4819" w:type="dxa"/>
            <w:tcBorders/>
          </w:tcPr>
          <w:p>
            <w:pPr>
              <w:pStyle w:val="Normal"/>
              <w:pageBreakBefore/>
              <w:spacing w:before="0" w:after="0"/>
              <w:ind w:hanging="0"/>
              <w:contextualSpacing/>
              <w:rPr/>
            </w:pPr>
            <w:r>
              <w:rPr/>
            </w:r>
          </w:p>
        </w:tc>
        <w:tc>
          <w:tcPr>
            <w:tcW w:w="1164" w:type="dxa"/>
            <w:tcBorders/>
          </w:tcPr>
          <w:p>
            <w:pPr>
              <w:pStyle w:val="Normal"/>
              <w:suppressAutoHyphens w:val="true"/>
              <w:spacing w:before="240" w:after="0"/>
              <w:contextualSpacing/>
              <w:jc w:val="center"/>
              <w:rPr>
                <w:rFonts w:eastAsia="Times New Roman" w:cs="Times New Roman"/>
                <w:i/>
                <w:i/>
                <w:iCs/>
                <w:szCs w:val="24"/>
              </w:rPr>
            </w:pPr>
            <w:r>
              <w:rPr>
                <w:rFonts w:eastAsia="Times New Roman" w:cs="Times New Roman"/>
                <w:i/>
                <w:iCs/>
                <w:szCs w:val="24"/>
              </w:rPr>
            </w:r>
          </w:p>
        </w:tc>
        <w:tc>
          <w:tcPr>
            <w:tcW w:w="4189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  <w:t>УТВЕРЖДАЮ</w:t>
            </w:r>
          </w:p>
        </w:tc>
      </w:tr>
      <w:tr>
        <w:trPr>
          <w:trHeight w:val="2047" w:hRule="atLeast"/>
        </w:trPr>
        <w:tc>
          <w:tcPr>
            <w:tcW w:w="4819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</w:r>
          </w:p>
        </w:tc>
        <w:tc>
          <w:tcPr>
            <w:tcW w:w="1164" w:type="dxa"/>
            <w:tcBorders/>
          </w:tcPr>
          <w:p>
            <w:pPr>
              <w:pStyle w:val="Normal"/>
              <w:suppressAutoHyphens w:val="true"/>
              <w:spacing w:before="240" w:after="0"/>
              <w:contextualSpacing/>
              <w:jc w:val="center"/>
              <w:rPr>
                <w:rFonts w:eastAsia="Times New Roman" w:cs="Times New Roman"/>
                <w:i/>
                <w:i/>
                <w:iCs/>
                <w:szCs w:val="24"/>
              </w:rPr>
            </w:pPr>
            <w:r>
              <w:rPr>
                <w:rFonts w:eastAsia="Times New Roman" w:cs="Times New Roman"/>
                <w:i/>
                <w:iCs/>
                <w:szCs w:val="24"/>
              </w:rPr>
            </w:r>
          </w:p>
        </w:tc>
        <w:tc>
          <w:tcPr>
            <w:tcW w:w="4189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  <w:t>Руководитель учебной практики</w:t>
            </w:r>
          </w:p>
          <w:p>
            <w:pPr>
              <w:pStyle w:val="Normal"/>
              <w:ind w:hanging="0"/>
              <w:rPr/>
            </w:pPr>
            <w:r>
              <w:rPr/>
              <w:t>________________ Долженкова М.Л.</w:t>
            </w:r>
          </w:p>
          <w:p>
            <w:pPr>
              <w:pStyle w:val="Normal"/>
              <w:ind w:hanging="0"/>
              <w:rPr/>
            </w:pPr>
            <w:r>
              <w:rPr/>
              <w:t>«____» _____________ 20__ г.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vguxTitleDocName"/>
        <w:rPr/>
      </w:pPr>
      <w:r>
        <w:rPr>
          <w:lang w:val="ru-RU"/>
        </w:rPr>
        <w:t>ТЕХНИЧЕСКОЕ ЗАДАНИЕ</w:t>
      </w:r>
    </w:p>
    <w:p>
      <w:pPr>
        <w:pStyle w:val="Normal"/>
        <w:ind w:hanging="0"/>
        <w:jc w:val="center"/>
        <w:rPr/>
      </w:pPr>
      <w:r>
        <w:rPr/>
        <w:t>на разработку</w:t>
      </w:r>
    </w:p>
    <w:p>
      <w:pPr>
        <w:pStyle w:val="Normal"/>
        <w:pBdr>
          <w:bottom w:val="single" w:sz="4" w:space="1" w:color="000000"/>
        </w:pBdr>
        <w:spacing w:lineRule="auto" w:line="240"/>
        <w:ind w:hanging="0"/>
        <w:jc w:val="center"/>
        <w:rPr/>
      </w:pPr>
      <w:r>
        <w:rPr/>
        <w:t xml:space="preserve"> </w:t>
      </w:r>
      <w:r>
        <w:rPr/>
        <w:t>информационной системы веб-форума для тематических сообществ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172" w:type="dxa"/>
        <w:jc w:val="start"/>
        <w:tblInd w:w="-176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a0" w:noHBand="0" w:noVBand="0" w:firstColumn="1" w:lastRow="0" w:lastColumn="0" w:firstRow="1"/>
      </w:tblPr>
      <w:tblGrid>
        <w:gridCol w:w="4819"/>
        <w:gridCol w:w="1130"/>
        <w:gridCol w:w="4223"/>
      </w:tblGrid>
      <w:tr>
        <w:trPr/>
        <w:tc>
          <w:tcPr>
            <w:tcW w:w="4819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Normal"/>
              <w:suppressAutoHyphens w:val="true"/>
              <w:spacing w:before="240" w:after="0"/>
              <w:contextualSpacing/>
              <w:jc w:val="center"/>
              <w:rPr>
                <w:rFonts w:eastAsia="Times New Roman" w:cs="Times New Roman"/>
                <w:i/>
                <w:i/>
                <w:iCs/>
                <w:szCs w:val="24"/>
              </w:rPr>
            </w:pPr>
            <w:r>
              <w:rPr>
                <w:rFonts w:eastAsia="Times New Roman" w:cs="Times New Roman"/>
                <w:i/>
                <w:iCs/>
                <w:szCs w:val="24"/>
              </w:rPr>
            </w:r>
          </w:p>
        </w:tc>
        <w:tc>
          <w:tcPr>
            <w:tcW w:w="4223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  <w:t>СОГЛАСОВАНО</w:t>
            </w:r>
          </w:p>
        </w:tc>
      </w:tr>
      <w:tr>
        <w:trPr>
          <w:trHeight w:val="1713" w:hRule="atLeast"/>
        </w:trPr>
        <w:tc>
          <w:tcPr>
            <w:tcW w:w="4819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Normal"/>
              <w:suppressAutoHyphens w:val="true"/>
              <w:spacing w:before="240" w:after="0"/>
              <w:contextualSpacing/>
              <w:jc w:val="center"/>
              <w:rPr>
                <w:rFonts w:eastAsia="Times New Roman" w:cs="Times New Roman"/>
                <w:i/>
                <w:i/>
                <w:iCs/>
                <w:szCs w:val="24"/>
              </w:rPr>
            </w:pPr>
            <w:r>
              <w:rPr>
                <w:rFonts w:eastAsia="Times New Roman" w:cs="Times New Roman"/>
                <w:i/>
                <w:iCs/>
                <w:szCs w:val="24"/>
              </w:rPr>
            </w:r>
          </w:p>
        </w:tc>
        <w:tc>
          <w:tcPr>
            <w:tcW w:w="4223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  <w:t>Студент колледжа ВятГУ</w:t>
            </w:r>
          </w:p>
          <w:p>
            <w:pPr>
              <w:pStyle w:val="Normal"/>
              <w:ind w:hanging="0"/>
              <w:jc w:val="start"/>
              <w:rPr/>
            </w:pPr>
            <w:r>
              <w:rPr/>
              <w:t>________________ Причинин В.А.</w:t>
            </w:r>
          </w:p>
          <w:p>
            <w:pPr>
              <w:pStyle w:val="Normal"/>
              <w:ind w:hanging="0"/>
              <w:jc w:val="start"/>
              <w:rPr/>
            </w:pPr>
            <w:r>
              <w:rPr/>
              <w:t>«____» _____________ 20__ г.</w:t>
            </w:r>
          </w:p>
        </w:tc>
      </w:tr>
      <w:tr>
        <w:trPr>
          <w:trHeight w:val="419" w:hRule="atLeast"/>
        </w:trPr>
        <w:tc>
          <w:tcPr>
            <w:tcW w:w="4819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/>
              <w:bidi w:val="0"/>
              <w:spacing w:lineRule="auto" w:line="360" w:before="240" w:after="0"/>
              <w:ind w:firstLine="851"/>
              <w:contextualSpacing/>
              <w:jc w:val="both"/>
              <w:rPr/>
            </w:pPr>
            <w:r>
              <w:rPr/>
            </w:r>
          </w:p>
        </w:tc>
        <w:tc>
          <w:tcPr>
            <w:tcW w:w="4223" w:type="dxa"/>
            <w:tcBorders/>
          </w:tcPr>
          <w:p>
            <w:pPr>
              <w:pStyle w:val="Normal"/>
              <w:widowControl/>
              <w:bidi w:val="0"/>
              <w:spacing w:lineRule="auto" w:line="360" w:before="240" w:after="0"/>
              <w:ind w:firstLine="851"/>
              <w:contextualSpacing/>
              <w:jc w:val="both"/>
              <w:rPr/>
            </w:pPr>
            <w:r>
              <w:rPr/>
            </w:r>
          </w:p>
        </w:tc>
      </w:tr>
      <w:tr>
        <w:trPr>
          <w:trHeight w:val="1712" w:hRule="atLeast"/>
        </w:trPr>
        <w:tc>
          <w:tcPr>
            <w:tcW w:w="4819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/>
              <w:bidi w:val="0"/>
              <w:spacing w:lineRule="auto" w:line="360" w:before="240" w:after="0"/>
              <w:ind w:firstLine="851"/>
              <w:contextualSpacing/>
              <w:jc w:val="both"/>
              <w:rPr/>
            </w:pPr>
            <w:r>
              <w:rPr/>
            </w:r>
          </w:p>
        </w:tc>
        <w:tc>
          <w:tcPr>
            <w:tcW w:w="4223" w:type="dxa"/>
            <w:tcBorders/>
          </w:tcPr>
          <w:p>
            <w:pPr>
              <w:pStyle w:val="Normal"/>
              <w:widowControl/>
              <w:bidi w:val="0"/>
              <w:spacing w:lineRule="auto" w:line="360" w:before="240" w:after="0"/>
              <w:ind w:firstLine="851"/>
              <w:contextualSpacing/>
              <w:jc w:val="both"/>
              <w:rPr/>
            </w:pPr>
            <w:r>
              <w:rPr/>
            </w:r>
          </w:p>
        </w:tc>
      </w:tr>
      <w:tr>
        <w:trPr>
          <w:trHeight w:val="419" w:hRule="atLeast"/>
        </w:trPr>
        <w:tc>
          <w:tcPr>
            <w:tcW w:w="4819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Normal"/>
              <w:suppressAutoHyphens w:val="true"/>
              <w:spacing w:before="240" w:after="0"/>
              <w:contextualSpacing/>
              <w:jc w:val="center"/>
              <w:rPr>
                <w:rFonts w:eastAsia="Times New Roman" w:cs="Times New Roman"/>
                <w:i/>
                <w:i/>
                <w:iCs/>
                <w:szCs w:val="24"/>
              </w:rPr>
            </w:pPr>
            <w:r>
              <w:rPr>
                <w:rFonts w:eastAsia="Times New Roman" w:cs="Times New Roman"/>
                <w:i/>
                <w:iCs/>
                <w:szCs w:val="24"/>
              </w:rPr>
            </w:r>
          </w:p>
        </w:tc>
        <w:tc>
          <w:tcPr>
            <w:tcW w:w="4223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</w:r>
          </w:p>
        </w:tc>
      </w:tr>
      <w:tr>
        <w:trPr>
          <w:trHeight w:val="1366" w:hRule="atLeast"/>
        </w:trPr>
        <w:tc>
          <w:tcPr>
            <w:tcW w:w="4819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Normal"/>
              <w:suppressAutoHyphens w:val="true"/>
              <w:spacing w:before="240" w:after="0"/>
              <w:contextualSpacing/>
              <w:jc w:val="center"/>
              <w:rPr>
                <w:rFonts w:eastAsia="Times New Roman" w:cs="Times New Roman"/>
                <w:i/>
                <w:i/>
                <w:iCs/>
                <w:szCs w:val="24"/>
              </w:rPr>
            </w:pPr>
            <w:r>
              <w:rPr>
                <w:rFonts w:eastAsia="Times New Roman" w:cs="Times New Roman"/>
                <w:i/>
                <w:iCs/>
                <w:szCs w:val="24"/>
              </w:rPr>
            </w:r>
          </w:p>
        </w:tc>
        <w:tc>
          <w:tcPr>
            <w:tcW w:w="4223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418" w:right="851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240" w:after="0"/>
        <w:ind w:hanging="0"/>
        <w:contextualSpacing/>
        <w:jc w:val="center"/>
        <w:rPr/>
      </w:pPr>
      <w:r>
        <w:rPr/>
        <w:t>2025</w:t>
      </w:r>
    </w:p>
    <w:p>
      <w:pPr>
        <w:pStyle w:val="vguCContentName1"/>
        <w:rPr/>
      </w:pPr>
      <w:r>
        <w:rPr/>
        <w:t>Содержание</w:t>
      </w:r>
    </w:p>
    <w:sdt>
      <w:sdtPr>
        <w:docPartObj>
          <w:docPartGallery w:val="Table of Contents"/>
          <w:docPartUnique w:val="true"/>
        </w:docPartObj>
        <w:id w:val="-671109723"/>
      </w:sdtPr>
      <w:sdtContent>
        <w:p>
          <w:pPr>
            <w:pStyle w:val="TOCHeading"/>
            <w:ind w:hanging="0" w:start="0"/>
            <w:rPr/>
          </w:pPr>
          <w:r>
            <w:rPr/>
          </w:r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Style15"/>
              <w:vanish w:val="false"/>
            </w:rPr>
            <w:instrText xml:space="preserve"> TOC \z \o "1-3" \u \h</w:instrText>
          </w:r>
          <w:r>
            <w:rPr>
              <w:webHidden/>
              <w:rStyle w:val="Style15"/>
              <w:vanish w:val="false"/>
            </w:rPr>
            <w:fldChar w:fldCharType="separate"/>
          </w:r>
          <w:hyperlink w:anchor="_Toc190420641">
            <w:r>
              <w:rPr>
                <w:webHidden/>
                <w:rStyle w:val="Style15"/>
                <w:vanish w:val="false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_Toc190420641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42">
            <w:r>
              <w:rPr>
                <w:webHidden/>
                <w:rStyle w:val="Style15"/>
                <w:vanish w:val="false"/>
              </w:rPr>
              <w:t>1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Термины и определения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_Toc190420642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43">
            <w:r>
              <w:rPr>
                <w:webHidden/>
                <w:rStyle w:val="Style15"/>
                <w:vanish w:val="false"/>
              </w:rPr>
              <w:t>2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Перечень сокращений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_Toc190420643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44">
            <w:r>
              <w:rPr>
                <w:webHidden/>
                <w:rStyle w:val="Style15"/>
                <w:vanish w:val="false"/>
              </w:rPr>
              <w:t>3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Основные сведения о разработке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_Toc190420644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45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Наименование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_Toc190420645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46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Цель и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_Toc190420646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47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Сведения об участниках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_Toc190420647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48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Сроки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_Toc190420648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49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Назначение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_Toc190420649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50">
            <w:r>
              <w:rPr>
                <w:webHidden/>
                <w:rStyle w:val="Style15"/>
                <w:vanish w:val="false"/>
              </w:rPr>
              <w:t>3.5.1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Функциональное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_Toc190420650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51">
            <w:r>
              <w:rPr>
                <w:webHidden/>
                <w:rStyle w:val="Style15"/>
                <w:vanish w:val="false"/>
              </w:rPr>
              <w:t>3.5.2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Эксплуатационное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_Toc190420651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52">
            <w:r>
              <w:rPr>
                <w:webHidden/>
                <w:rStyle w:val="Style15"/>
                <w:vanish w:val="false"/>
              </w:rPr>
              <w:t>4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Описание предметной области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_Toc190420652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53">
            <w:r>
              <w:rPr>
                <w:webHidden/>
                <w:rStyle w:val="Style15"/>
                <w:vanish w:val="false"/>
              </w:rPr>
              <w:t>5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результатам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_Toc190420653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54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функциональным характеристикам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_Toc190420654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55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показателям назначения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_Toc190420655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56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технологическому стеку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_Toc190420656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57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пользовательскому интерфейсу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_Toc190420657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58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видам обеспечения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_Toc190420658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59">
            <w:r>
              <w:rPr>
                <w:webHidden/>
                <w:rStyle w:val="Style15"/>
                <w:vanish w:val="false"/>
              </w:rPr>
              <w:t>5.5.1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математическому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_Toc190420659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60">
            <w:r>
              <w:rPr>
                <w:webHidden/>
                <w:rStyle w:val="Style15"/>
                <w:vanish w:val="false"/>
              </w:rPr>
              <w:t>5.5.2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информационному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_Toc190420660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61">
            <w:r>
              <w:rPr>
                <w:webHidden/>
                <w:rStyle w:val="Style15"/>
                <w:vanish w:val="false"/>
              </w:rPr>
              <w:t>5.5.3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метрологическому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62">
            <w:r>
              <w:rPr>
                <w:webHidden/>
                <w:rStyle w:val="Style15"/>
                <w:vanish w:val="false"/>
                <w:lang w:val="en-US"/>
              </w:rPr>
              <w:t>5.5.4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техническому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_Toc190420662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63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надежности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_Toc190420663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64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безопасности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_Toc190420664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65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патентной чистоте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_Toc190420665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66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перспективам развития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_Toc190420666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67">
            <w:r>
              <w:rPr>
                <w:webHidden/>
                <w:rStyle w:val="Style15"/>
                <w:vanish w:val="false"/>
              </w:rPr>
              <w:t>6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Состав и содержание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_Toc190420667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68">
            <w:r>
              <w:rPr>
                <w:webHidden/>
                <w:rStyle w:val="Style15"/>
                <w:vanish w:val="false"/>
              </w:rPr>
              <w:t>7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Порядок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_Toc190420668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69">
            <w:r>
              <w:rPr>
                <w:webHidden/>
                <w:rStyle w:val="Style15"/>
                <w:vanish w:val="false"/>
              </w:rPr>
              <w:t>8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документированию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_Toc190420669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70">
            <w:r>
              <w:rPr>
                <w:webHidden/>
                <w:rStyle w:val="Style15"/>
                <w:vanish w:val="false"/>
              </w:rPr>
              <w:t>9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приемно-сдаточным процедурам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_Toc190420670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5"/>
              <w:vanish w:val="false"/>
            </w:rP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ind w:hanging="0"/>
        <w:contextualSpacing w:val="false"/>
        <w:jc w:val="start"/>
        <w:rPr>
          <w:bCs/>
        </w:rPr>
      </w:pPr>
      <w:r>
        <w:rPr>
          <w:bCs/>
        </w:rPr>
      </w:r>
      <w:r>
        <w:br w:type="page"/>
      </w:r>
    </w:p>
    <w:p>
      <w:pPr>
        <w:pStyle w:val="Heading1"/>
        <w:numPr>
          <w:ilvl w:val="0"/>
          <w:numId w:val="0"/>
        </w:numPr>
        <w:spacing w:before="0" w:after="240"/>
        <w:ind w:hanging="0" w:start="851"/>
        <w:contextualSpacing/>
        <w:rPr/>
      </w:pPr>
      <w:bookmarkStart w:id="0" w:name="_Toc190420641"/>
      <w:r>
        <w:rPr/>
        <w:t>Введение</w:t>
      </w:r>
      <w:bookmarkEnd w:id="0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Это технический документ является техническим заданием к информационной системе форум-сайта для тематических сообществ.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Документ содержит: термины и определения, перечень сокращений, основные сведения о разработке, описание предметной области и требования к результатам разработке.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Документ предназначен для исполнителя, который будет работать над проектом, а также для заказчика, чтобы контролировать ход разработки и убедиться, что результат работ соответствует содержанию документа.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spacing w:before="0" w:after="0"/>
        <w:ind w:firstLine="851" w:start="0"/>
        <w:contextualSpacing/>
        <w:rPr/>
      </w:pPr>
      <w:bookmarkStart w:id="1" w:name="_Toc190420642"/>
      <w:r>
        <w:rPr/>
        <w:t>Термины и определения</w:t>
      </w:r>
      <w:bookmarkEnd w:id="1"/>
    </w:p>
    <w:p>
      <w:pPr>
        <w:pStyle w:val="Normal"/>
        <w:rPr/>
      </w:pPr>
      <w:r>
        <w:rPr/>
        <w:t xml:space="preserve">В настоящем документе используется следующий список терминов и определений: </w:t>
      </w:r>
    </w:p>
    <w:p>
      <w:pPr>
        <w:pStyle w:val="Normal"/>
        <w:rPr/>
      </w:pPr>
      <w:r>
        <w:rPr/>
        <w:t>Информационная система – это комплекс аппаратно-программных средств и персонала, предназначенный для сбора, хранения, обработки, передачи и представления информации в интересах пользователей.</w:t>
      </w:r>
    </w:p>
    <w:p>
      <w:pPr>
        <w:pStyle w:val="Normal"/>
        <w:rPr/>
      </w:pPr>
      <w:r>
        <w:rPr/>
        <w:t>База данных – это организованная структура для хранения, управления и манипуляции данными. Она представляет собой совокупность данных, организованных по определенным правилам, которые позволяют системе эффективно находить, извлекать, модифицировать и удалять данные.</w:t>
      </w:r>
    </w:p>
    <w:p>
      <w:pPr>
        <w:pStyle w:val="Normal"/>
        <w:rPr/>
      </w:pPr>
      <w:r>
        <w:rPr/>
        <w:t>СУБД – компьютерная программа или устройство, позволяющее управлять данными базы данных.</w:t>
      </w:r>
    </w:p>
    <w:p>
      <w:pPr>
        <w:pStyle w:val="Normal"/>
        <w:rPr/>
      </w:pPr>
      <w:r>
        <w:rPr/>
        <w:t>Интерфейс программы – это средство взаимодействия пользователя с программой, которое включает в себя все элементы, видимые и доступные пользователю для выполнения задач.</w:t>
      </w:r>
    </w:p>
    <w:p>
      <w:pPr>
        <w:pStyle w:val="Normal"/>
        <w:spacing w:lineRule="auto" w:line="276" w:before="0" w:after="200"/>
        <w:ind w:hanging="0"/>
        <w:contextualSpacing w:val="false"/>
        <w:jc w:val="start"/>
        <w:rPr/>
      </w:pPr>
      <w:r>
        <w:rPr/>
      </w:r>
      <w:r>
        <w:br w:type="page"/>
      </w:r>
    </w:p>
    <w:p>
      <w:pPr>
        <w:pStyle w:val="Heading1"/>
        <w:spacing w:before="0" w:after="0"/>
        <w:ind w:firstLine="851" w:start="0"/>
        <w:contextualSpacing/>
        <w:rPr/>
      </w:pPr>
      <w:bookmarkStart w:id="2" w:name="_Toc190420643"/>
      <w:r>
        <w:rPr/>
        <w:t>Перечень сокращений</w:t>
      </w:r>
      <w:bookmarkEnd w:id="2"/>
    </w:p>
    <w:p>
      <w:pPr>
        <w:pStyle w:val="Normal"/>
        <w:rPr/>
      </w:pPr>
      <w:r>
        <w:rPr/>
        <w:t>В данном техническом задании используются следующие сокращения:</w:t>
      </w:r>
    </w:p>
    <w:p>
      <w:pPr>
        <w:pStyle w:val="Normal"/>
        <w:rPr/>
      </w:pPr>
      <w:r>
        <w:rPr/>
        <w:t>ИС – информационная система.</w:t>
      </w:r>
    </w:p>
    <w:p>
      <w:pPr>
        <w:pStyle w:val="Normal"/>
        <w:rPr/>
      </w:pPr>
      <w:r>
        <w:rPr/>
        <w:t>БД – база данных.</w:t>
      </w:r>
    </w:p>
    <w:p>
      <w:pPr>
        <w:pStyle w:val="Normal"/>
        <w:rPr/>
      </w:pPr>
      <w:r>
        <w:rPr/>
        <w:t>СУБД – система управления базами данных.</w:t>
      </w:r>
    </w:p>
    <w:p>
      <w:pPr>
        <w:pStyle w:val="Heading1"/>
        <w:spacing w:before="0" w:after="0"/>
        <w:ind w:firstLine="851" w:start="0"/>
        <w:contextualSpacing/>
        <w:rPr/>
      </w:pPr>
      <w:bookmarkStart w:id="3" w:name="_Toc190420644"/>
      <w:r>
        <w:rPr/>
        <w:t>Основные сведения о разработке</w:t>
      </w:r>
      <w:bookmarkEnd w:id="3"/>
    </w:p>
    <w:p>
      <w:pPr>
        <w:pStyle w:val="Normal"/>
        <w:rPr/>
      </w:pPr>
      <w:r>
        <w:rPr/>
        <w:t xml:space="preserve">В данном разделе будут указаны сведения о разработке </w:t>
      </w:r>
      <w:r>
        <w:rPr>
          <w:sz w:val="24"/>
          <w:szCs w:val="24"/>
        </w:rPr>
        <w:t>информационной системы веб-форума для тематических сообществ</w:t>
      </w:r>
      <w:r>
        <w:rPr/>
        <w:t>.</w:t>
      </w:r>
    </w:p>
    <w:p>
      <w:pPr>
        <w:pStyle w:val="Heading2"/>
        <w:ind w:firstLine="851" w:start="0"/>
        <w:rPr/>
      </w:pPr>
      <w:bookmarkStart w:id="4" w:name="_Toc190420645"/>
      <w:r>
        <w:rPr/>
        <w:t>Наименование разработки</w:t>
      </w:r>
      <w:bookmarkEnd w:id="4"/>
    </w:p>
    <w:p>
      <w:pPr>
        <w:pStyle w:val="Normal"/>
        <w:rPr/>
      </w:pPr>
      <w:r>
        <w:rPr/>
        <w:t>Наименованием настоящей разработки является: «И</w:t>
      </w:r>
      <w:r>
        <w:rPr>
          <w:sz w:val="24"/>
          <w:szCs w:val="24"/>
        </w:rPr>
        <w:t>нформационная система веб-форум для тематических сообществ</w:t>
      </w:r>
      <w:r>
        <w:rPr/>
        <w:t>».</w:t>
      </w:r>
    </w:p>
    <w:p>
      <w:pPr>
        <w:pStyle w:val="Heading2"/>
        <w:ind w:firstLine="851" w:start="0"/>
        <w:rPr/>
      </w:pPr>
      <w:bookmarkStart w:id="5" w:name="_Toc190420646"/>
      <w:r>
        <w:rPr/>
        <w:t>Цель и задачи</w:t>
      </w:r>
      <w:bookmarkEnd w:id="5"/>
    </w:p>
    <w:p>
      <w:pPr>
        <w:pStyle w:val="Normal"/>
        <w:rPr/>
      </w:pPr>
      <w:r>
        <w:rPr/>
        <w:t>Целью создания автоматизированной системы является разработка веб-платформы, обеспечивающей удобное взаимодействие пользователей в рамках тематических сообществ.</w:t>
        <w:br/>
        <w:t>Система должна предоставлять возможности для обмена информацией, обсуждения интересующих тем, а также управления контентом и пользователями.</w:t>
      </w:r>
    </w:p>
    <w:p>
      <w:pPr>
        <w:pStyle w:val="Normal"/>
        <w:rPr/>
      </w:pPr>
      <w:r>
        <w:rPr/>
        <w:t>Для достижения цели предлагается:</w:t>
      </w:r>
    </w:p>
    <w:p>
      <w:pPr>
        <w:pStyle w:val="ListParagraph"/>
        <w:numPr>
          <w:ilvl w:val="0"/>
          <w:numId w:val="6"/>
        </w:numPr>
        <w:ind w:firstLine="851" w:start="0"/>
        <w:rPr/>
      </w:pPr>
      <w:r>
        <w:rPr/>
        <w:t>Р</w:t>
      </w:r>
      <w:r>
        <w:rPr/>
        <w:t xml:space="preserve">егистрация и авторизация пользователей с обеспечением защиты персональных данных; управление профилями участников, включая возможность редактирования личной информации и просмотра профилей других пользователей; создание и редактирование контента, включающего </w:t>
      </w:r>
      <w:r>
        <w:rPr/>
        <w:t>сообщества</w:t>
      </w:r>
      <w:r>
        <w:rPr/>
        <w:t>, посты и комментарии.</w:t>
      </w:r>
    </w:p>
    <w:p>
      <w:pPr>
        <w:pStyle w:val="ListParagraph"/>
        <w:numPr>
          <w:ilvl w:val="0"/>
          <w:numId w:val="6"/>
        </w:numPr>
        <w:ind w:firstLine="851" w:start="0"/>
        <w:rPr/>
      </w:pPr>
      <w:r>
        <w:rPr/>
        <w:t xml:space="preserve">Система должна обеспечивать возможность поиска и навигации по опубликованным материалам, поддержку функций подписки на интересующие </w:t>
      </w:r>
      <w:r>
        <w:rPr/>
        <w:t>сообщества</w:t>
      </w:r>
      <w:r>
        <w:rPr/>
        <w:t xml:space="preserve"> и уведомлений о новых сообщениях. Также важной задачей является реализация системы оценок (лайков), позволяющей пользователям взаимодействовать с контентом и формировать рейтинг публикаций.</w:t>
      </w:r>
    </w:p>
    <w:p>
      <w:pPr>
        <w:pStyle w:val="ListParagraph"/>
        <w:numPr>
          <w:ilvl w:val="0"/>
          <w:numId w:val="6"/>
        </w:numPr>
        <w:ind w:firstLine="851" w:start="0"/>
        <w:rPr/>
      </w:pPr>
      <w:r>
        <w:rPr/>
        <w:t>Для поддержания порядка на форуме система должна предусматривать функции модерации — удаление сообщений, нарушающих правила, блокировку пользователей, а также обработку жалоб. Административная часть системы должна обеспечивать управление пользователями, назначение модераторов и контроль за действиями персонала.</w:t>
      </w:r>
    </w:p>
    <w:p>
      <w:pPr>
        <w:pStyle w:val="Normal"/>
        <w:rPr/>
      </w:pPr>
      <w:r>
        <w:rPr/>
        <w:t>Выполнение перечисленных выше задач должно обеспечить выполнение заявленной цели.</w:t>
      </w:r>
    </w:p>
    <w:p>
      <w:pPr>
        <w:pStyle w:val="Heading2"/>
        <w:ind w:firstLine="851" w:start="0"/>
        <w:rPr/>
      </w:pPr>
      <w:bookmarkStart w:id="6" w:name="_Toc190420647"/>
      <w:r>
        <w:rPr/>
        <w:t>Сведения об участниках разработки</w:t>
      </w:r>
      <w:bookmarkEnd w:id="6"/>
    </w:p>
    <w:p>
      <w:pPr>
        <w:pStyle w:val="Normal"/>
        <w:rPr/>
      </w:pPr>
      <w:r>
        <w:rPr/>
        <w:t>Исполнителями настоящей работы, являются студент ФГБОУ ВО «Вятского государственного университета» (колледжа ВятГУ), группы ИСПк-402-52-00: Причинин В.А.</w:t>
      </w:r>
    </w:p>
    <w:p>
      <w:pPr>
        <w:pStyle w:val="Heading2"/>
        <w:ind w:firstLine="851" w:start="0"/>
        <w:rPr/>
      </w:pPr>
      <w:bookmarkStart w:id="7" w:name="_Toc190420648"/>
      <w:r>
        <w:rPr/>
        <w:t>Сроки разработки</w:t>
      </w:r>
      <w:bookmarkEnd w:id="7"/>
    </w:p>
    <w:p>
      <w:pPr>
        <w:pStyle w:val="Normal"/>
        <w:rPr/>
      </w:pPr>
      <w:r>
        <w:rPr/>
        <w:t>Разработка должна вестись в соответствии со следующими сроками: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Анализ предметной области: 24.09.2025 – 01.10.2025;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Проектирование программного продукта: 02.10.2025 – 16.10.2025;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Реализация программного продукта: 17.10.2025 – 10.11.2025;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Подготовка отчётной документации: 11.10.2025 – 15.11.2025;</w:t>
      </w:r>
    </w:p>
    <w:p>
      <w:pPr>
        <w:pStyle w:val="Heading2"/>
        <w:ind w:firstLine="851" w:start="0"/>
        <w:rPr/>
      </w:pPr>
      <w:bookmarkStart w:id="8" w:name="_Toc190420649"/>
      <w:r>
        <w:rPr/>
        <w:t>Назначение разработки</w:t>
      </w:r>
      <w:bookmarkEnd w:id="8"/>
    </w:p>
    <w:p>
      <w:pPr>
        <w:pStyle w:val="Normal"/>
        <w:rPr/>
      </w:pPr>
      <w:r>
        <w:rPr/>
        <w:t>В настоящем подразделе описаны пункты к назначениям разработки.</w:t>
      </w:r>
    </w:p>
    <w:p>
      <w:pPr>
        <w:pStyle w:val="Heading3"/>
        <w:ind w:firstLine="851" w:start="0"/>
        <w:rPr/>
      </w:pPr>
      <w:bookmarkStart w:id="9" w:name="_Toc190420650"/>
      <w:r>
        <w:rPr/>
        <w:t>Функциональное назначение</w:t>
      </w:r>
      <w:bookmarkEnd w:id="9"/>
    </w:p>
    <w:p>
      <w:pPr>
        <w:pStyle w:val="Normal"/>
        <w:rPr/>
      </w:pPr>
      <w:r>
        <w:rPr/>
        <w:t>Разрабатываемая информационная система веб-форум предназначена для организации тематических сообществ, в рамках которых пользователи могут обмениваться информацией, задавать вопросы, публиковать посты и участвовать в обсуждениях.</w:t>
      </w:r>
    </w:p>
    <w:p>
      <w:pPr>
        <w:pStyle w:val="Heading3"/>
        <w:keepNext w:val="true"/>
        <w:keepLines/>
        <w:widowControl/>
        <w:tabs>
          <w:tab w:val="clear" w:pos="1701"/>
          <w:tab w:val="left" w:pos="1020" w:leader="none"/>
        </w:tabs>
        <w:suppressAutoHyphens w:val="true"/>
        <w:bidi w:val="0"/>
        <w:spacing w:lineRule="auto" w:line="360" w:before="200" w:after="0"/>
        <w:ind w:firstLine="850" w:start="0" w:end="0"/>
        <w:contextualSpacing/>
        <w:jc w:val="both"/>
        <w:rPr>
          <w:rFonts w:ascii="Times New Roman" w:hAnsi="Times New Roman"/>
          <w:color w:val="auto"/>
          <w:kern w:val="0"/>
          <w:sz w:val="24"/>
          <w:szCs w:val="22"/>
          <w:lang w:val="ru-RU" w:eastAsia="ru-RU" w:bidi="ar-SA"/>
        </w:rPr>
      </w:pPr>
      <w:bookmarkStart w:id="10" w:name="_Toc190420651"/>
      <w:r>
        <w:rPr>
          <w:color w:val="auto"/>
          <w:kern w:val="0"/>
          <w:sz w:val="24"/>
          <w:szCs w:val="22"/>
          <w:lang w:val="ru-RU" w:eastAsia="ru-RU" w:bidi="ar-SA"/>
        </w:rPr>
        <w:t>Эксплуатационное назначение</w:t>
      </w:r>
      <w:bookmarkEnd w:id="10"/>
    </w:p>
    <w:p>
      <w:pPr>
        <w:pStyle w:val="BodyText"/>
        <w:widowControl/>
        <w:suppressAutoHyphens w:val="true"/>
        <w:bidi w:val="0"/>
        <w:spacing w:lineRule="auto" w:line="360" w:before="240" w:after="0"/>
        <w:ind w:firstLine="850" w:start="0" w:end="0"/>
        <w:contextualSpacing/>
        <w:jc w:val="both"/>
        <w:rPr/>
      </w:pPr>
      <w:r>
        <w:rPr/>
        <w:t>Программа должна использоваться в тематических интернет-сообществах для организации общения пользователей и обмена информацией.</w:t>
      </w:r>
    </w:p>
    <w:p>
      <w:pPr>
        <w:pStyle w:val="BodyText"/>
        <w:suppressAutoHyphens w:val="true"/>
        <w:spacing w:lineRule="auto" w:line="360" w:before="240" w:after="283"/>
        <w:jc w:val="both"/>
        <w:rPr/>
      </w:pPr>
      <w:r>
        <w:rPr/>
        <w:t>Конечными пользователями программы могут являться как зарегистрированные участники форума (полный доступ к функционалу: создание тем, публикация постов, комментирование, подписка), так и гости сайта (ограниченный доступ: просмотр открытых материалов и поиск по темам без возможности оставлять сообщения).</w:t>
      </w:r>
    </w:p>
    <w:p>
      <w:pPr>
        <w:pStyle w:val="Normal"/>
        <w:widowControl/>
        <w:suppressAutoHyphens w:val="true"/>
        <w:bidi w:val="0"/>
        <w:spacing w:lineRule="auto" w:line="360" w:before="240" w:after="0"/>
        <w:ind w:firstLine="850" w:start="0" w:end="0"/>
        <w:contextualSpacing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before="0" w:after="0"/>
        <w:ind w:firstLine="851" w:start="0"/>
        <w:contextualSpacing/>
        <w:rPr/>
      </w:pPr>
      <w:bookmarkStart w:id="11" w:name="_Toc190420652"/>
      <w:r>
        <w:rPr/>
        <w:t>Описание предметной области</w:t>
      </w:r>
      <w:bookmarkEnd w:id="11"/>
    </w:p>
    <w:p>
      <w:pPr>
        <w:pStyle w:val="BodyText"/>
        <w:suppressAutoHyphens w:val="true"/>
        <w:spacing w:lineRule="auto" w:line="360" w:before="240" w:after="283"/>
        <w:jc w:val="both"/>
        <w:rPr/>
      </w:pPr>
      <w:r>
        <w:rPr/>
        <w:t>Современные интернет-сообщества являются важным инструментом взаимодействия между пользователями. Они позволяют обмениваться опытом, получать консультации, обсуждать интересующие темы и объединяться по интересам. Одним из наиболее популярных форматов таких сообществ являются веб-</w:t>
      </w:r>
      <w:r>
        <w:rPr>
          <w:rStyle w:val="Strong"/>
          <w:b w:val="false"/>
          <w:bCs w:val="false"/>
        </w:rPr>
        <w:t>форум</w:t>
      </w:r>
      <w:r>
        <w:rPr/>
        <w:t>, предоставляющие пользователям возможность вести структурированные обсуждения.</w:t>
      </w:r>
    </w:p>
    <w:p>
      <w:pPr>
        <w:pStyle w:val="BodyText"/>
        <w:suppressAutoHyphens w:val="true"/>
        <w:spacing w:lineRule="auto" w:line="360" w:before="240" w:after="283"/>
        <w:jc w:val="both"/>
        <w:rPr/>
      </w:pPr>
      <w:r>
        <w:rPr/>
        <w:t>Форум представляет собой веб-платформу, где пользователи могут создавать новые сообщества, оставлять посты, комментировать записи других участников и обмениваться мнениями. В отличие от обычных чатов, форум имеет иерархическую структуру. Такая структура обеспечивает удобный поиск информации и упорядоченное хранение контента.</w:t>
      </w:r>
    </w:p>
    <w:p>
      <w:pPr>
        <w:pStyle w:val="BodyText"/>
        <w:suppressAutoHyphens w:val="true"/>
        <w:spacing w:lineRule="auto" w:line="360" w:before="240" w:after="283"/>
        <w:jc w:val="both"/>
        <w:rPr/>
      </w:pPr>
      <w:r>
        <w:rPr/>
        <w:t>Основными участниками форума являются:</w:t>
      </w:r>
    </w:p>
    <w:p>
      <w:pPr>
        <w:pStyle w:val="BodyText"/>
        <w:numPr>
          <w:ilvl w:val="0"/>
          <w:numId w:val="8"/>
        </w:numPr>
        <w:tabs>
          <w:tab w:val="clear" w:pos="2126"/>
          <w:tab w:val="left" w:pos="0" w:leader="none"/>
        </w:tabs>
        <w:suppressAutoHyphens w:val="true"/>
        <w:spacing w:lineRule="auto" w:line="360" w:before="240" w:after="283"/>
        <w:ind w:firstLine="568"/>
        <w:jc w:val="both"/>
        <w:rPr/>
      </w:pPr>
      <w:r>
        <w:rPr>
          <w:rStyle w:val="Strong"/>
        </w:rPr>
        <w:t>Пользователи</w:t>
      </w:r>
      <w:r>
        <w:rPr/>
        <w:t>, которые регистрируются, создают сообщества и посты, оставляют комментарии, ставят оценки, подписываются на интересные обсуждения.</w:t>
      </w:r>
    </w:p>
    <w:p>
      <w:pPr>
        <w:pStyle w:val="BodyText"/>
        <w:numPr>
          <w:ilvl w:val="0"/>
          <w:numId w:val="8"/>
        </w:numPr>
        <w:tabs>
          <w:tab w:val="clear" w:pos="2126"/>
          <w:tab w:val="left" w:pos="0" w:leader="none"/>
        </w:tabs>
        <w:suppressAutoHyphens w:val="true"/>
        <w:spacing w:lineRule="auto" w:line="360" w:before="240" w:after="283"/>
        <w:ind w:firstLine="568"/>
        <w:jc w:val="both"/>
        <w:rPr/>
      </w:pPr>
      <w:r>
        <w:rPr>
          <w:rStyle w:val="Strong"/>
        </w:rPr>
        <w:t>Модераторы</w:t>
      </w:r>
      <w:r>
        <w:rPr/>
        <w:t>, контролирующие соблюдение правил и имеющие право удалять нежелательные сообщения или блокировать нарушителей.</w:t>
      </w:r>
    </w:p>
    <w:p>
      <w:pPr>
        <w:pStyle w:val="BodyText"/>
        <w:numPr>
          <w:ilvl w:val="0"/>
          <w:numId w:val="8"/>
        </w:numPr>
        <w:tabs>
          <w:tab w:val="clear" w:pos="2126"/>
          <w:tab w:val="left" w:pos="0" w:leader="none"/>
        </w:tabs>
        <w:suppressAutoHyphens w:val="true"/>
        <w:spacing w:lineRule="auto" w:line="360" w:before="240" w:after="283"/>
        <w:ind w:firstLine="568"/>
        <w:jc w:val="both"/>
        <w:rPr/>
      </w:pPr>
      <w:r>
        <w:rPr>
          <w:rStyle w:val="Strong"/>
        </w:rPr>
        <w:t>Администраторы</w:t>
      </w:r>
      <w:r>
        <w:rPr/>
        <w:t>, управляющие работой системы в целом: назначение модераторов, глобальная блокировка пользователей, решение спорных ситуаций.</w:t>
      </w:r>
    </w:p>
    <w:p>
      <w:pPr>
        <w:pStyle w:val="BodyText"/>
        <w:suppressAutoHyphens w:val="true"/>
        <w:spacing w:lineRule="auto" w:line="360" w:before="240" w:after="283"/>
        <w:jc w:val="both"/>
        <w:rPr/>
      </w:pPr>
      <w:r>
        <w:rPr/>
        <w:t xml:space="preserve">Функционал форума схож с социальными сетями, однако акцент сделан на </w:t>
      </w:r>
      <w:r>
        <w:rPr>
          <w:rStyle w:val="Strong"/>
          <w:b w:val="false"/>
          <w:bCs w:val="false"/>
        </w:rPr>
        <w:t>тематические обсуждения</w:t>
      </w:r>
      <w:r>
        <w:rPr/>
        <w:t xml:space="preserve"> и хранение информации в удобной форме. Пользователи могут подписываться на определённые сообщества, получать уведомления о новых сообщениях, а также формировать свою ленту на основе интересов.</w:t>
      </w:r>
    </w:p>
    <w:p>
      <w:pPr>
        <w:pStyle w:val="BodyText"/>
        <w:suppressAutoHyphens w:val="true"/>
        <w:spacing w:lineRule="auto" w:line="360" w:before="240" w:after="283"/>
        <w:jc w:val="both"/>
        <w:rPr/>
      </w:pPr>
      <w:r>
        <w:rPr/>
        <w:t>В современных условиях форумы применяются:</w:t>
      </w:r>
    </w:p>
    <w:p>
      <w:pPr>
        <w:pStyle w:val="BodyText"/>
        <w:numPr>
          <w:ilvl w:val="0"/>
          <w:numId w:val="9"/>
        </w:numPr>
        <w:tabs>
          <w:tab w:val="clear" w:pos="2126"/>
          <w:tab w:val="left" w:pos="0" w:leader="none"/>
        </w:tabs>
        <w:suppressAutoHyphens w:val="true"/>
        <w:spacing w:lineRule="auto" w:line="360" w:before="240" w:after="283"/>
        <w:ind w:firstLine="568"/>
        <w:jc w:val="both"/>
        <w:rPr/>
      </w:pPr>
      <w:r>
        <w:rPr/>
        <w:t>для объединения тематических сообществ (например, программирование, авто, медицина, книги);</w:t>
      </w:r>
    </w:p>
    <w:p>
      <w:pPr>
        <w:pStyle w:val="BodyText"/>
        <w:numPr>
          <w:ilvl w:val="0"/>
          <w:numId w:val="9"/>
        </w:numPr>
        <w:tabs>
          <w:tab w:val="clear" w:pos="2126"/>
          <w:tab w:val="left" w:pos="0" w:leader="none"/>
        </w:tabs>
        <w:suppressAutoHyphens w:val="true"/>
        <w:spacing w:lineRule="auto" w:line="360" w:before="240" w:after="283"/>
        <w:ind w:firstLine="568"/>
        <w:jc w:val="both"/>
        <w:rPr/>
      </w:pPr>
      <w:r>
        <w:rPr/>
        <w:t>для корпоративных нужд (обсуждение внутри компании);</w:t>
      </w:r>
    </w:p>
    <w:p>
      <w:pPr>
        <w:pStyle w:val="BodyText"/>
        <w:numPr>
          <w:ilvl w:val="0"/>
          <w:numId w:val="9"/>
        </w:numPr>
        <w:tabs>
          <w:tab w:val="clear" w:pos="2126"/>
          <w:tab w:val="left" w:pos="0" w:leader="none"/>
        </w:tabs>
        <w:suppressAutoHyphens w:val="true"/>
        <w:spacing w:lineRule="auto" w:line="360" w:before="240" w:after="283"/>
        <w:ind w:firstLine="568"/>
        <w:jc w:val="both"/>
        <w:rPr/>
      </w:pPr>
      <w:r>
        <w:rPr/>
        <w:t>в образовательной сфере (дискуссии, вопросы и ответы, проектные обсуждения).</w:t>
      </w:r>
    </w:p>
    <w:p>
      <w:pPr>
        <w:pStyle w:val="BodyText"/>
        <w:suppressAutoHyphens w:val="true"/>
        <w:spacing w:lineRule="auto" w:line="360" w:before="240" w:after="283"/>
        <w:jc w:val="both"/>
        <w:rPr/>
      </w:pPr>
      <w:r>
        <w:rPr/>
        <w:t>Разработка собственной информационной системы веб-форум позволяет реализовать специализированный ресурс, адаптированный под конкретные сообщества и их потребности, что выгодно отличает такой проект от универсальных социальных сетей.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Heading1"/>
        <w:spacing w:before="0" w:after="0"/>
        <w:ind w:firstLine="851" w:start="0"/>
        <w:contextualSpacing/>
        <w:rPr/>
      </w:pPr>
      <w:bookmarkStart w:id="12" w:name="_Toc190420653"/>
      <w:r>
        <w:rPr/>
        <w:t>Требования к результатам разработки</w:t>
      </w:r>
      <w:bookmarkEnd w:id="12"/>
    </w:p>
    <w:p>
      <w:pPr>
        <w:pStyle w:val="Normal"/>
        <w:rPr/>
      </w:pPr>
      <w:r>
        <w:rPr/>
        <w:t>В настоящем разделе будут указаны требования к результатам разработки</w:t>
      </w:r>
    </w:p>
    <w:p>
      <w:pPr>
        <w:pStyle w:val="Heading2"/>
        <w:ind w:firstLine="851" w:start="0"/>
        <w:rPr/>
      </w:pPr>
      <w:bookmarkStart w:id="13" w:name="_Toc190420654"/>
      <w:r>
        <w:rPr/>
        <w:t>Требования к функциональным характеристикам</w:t>
      </w:r>
      <w:bookmarkEnd w:id="13"/>
    </w:p>
    <w:p>
      <w:pPr>
        <w:pStyle w:val="Normal"/>
        <w:rPr/>
      </w:pPr>
      <w:r>
        <w:rPr/>
        <w:t>Cписок основных функций в разработке:</w:t>
      </w:r>
    </w:p>
    <w:p>
      <w:pPr>
        <w:pStyle w:val="BodyText"/>
        <w:numPr>
          <w:ilvl w:val="0"/>
          <w:numId w:val="10"/>
        </w:numPr>
        <w:rPr/>
      </w:pPr>
      <w:r>
        <w:rPr>
          <w:rStyle w:val="Strong"/>
          <w:b w:val="false"/>
          <w:bCs w:val="false"/>
        </w:rPr>
        <w:t>Регистрация и аутентификация пользователей</w:t>
      </w:r>
    </w:p>
    <w:p>
      <w:pPr>
        <w:pStyle w:val="BodyText"/>
        <w:keepLines/>
        <w:widowControl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bidi w:val="0"/>
        <w:spacing w:lineRule="auto" w:line="360" w:before="0" w:after="140"/>
        <w:jc w:val="both"/>
        <w:rPr>
          <w:b w:val="false"/>
          <w:bCs w:val="false"/>
        </w:rPr>
      </w:pPr>
      <w:r>
        <w:rPr>
          <w:b w:val="false"/>
          <w:bCs w:val="false"/>
        </w:rPr>
        <w:t>Система должна предоставлять возможность регистрации новых пользователей (логин, пароль, e-mail).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Система должна обеспечивать авторизацию по логину и паролю.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Должна быть возможность восстановления пароля.</w:t>
      </w:r>
    </w:p>
    <w:p>
      <w:pPr>
        <w:pStyle w:val="BodyText"/>
        <w:keepLines/>
        <w:numPr>
          <w:ilvl w:val="0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/>
      </w:pPr>
      <w:r>
        <w:rPr>
          <w:rStyle w:val="Strong"/>
          <w:b w:val="false"/>
          <w:bCs w:val="false"/>
        </w:rPr>
        <w:t>Управление профилем пользователя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Пользователь может изменять личные данные (логин, пароль, аватар, описание).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Пользователь может просматривать собственный профиль и профили других пользователей.</w:t>
      </w:r>
    </w:p>
    <w:p>
      <w:pPr>
        <w:pStyle w:val="BodyText"/>
        <w:keepLines/>
        <w:numPr>
          <w:ilvl w:val="0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/>
      </w:pPr>
      <w:r>
        <w:rPr>
          <w:rStyle w:val="Strong"/>
          <w:b w:val="false"/>
          <w:bCs w:val="false"/>
        </w:rPr>
        <w:t>Работа с сообществами и постами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Пользователь может создавать новые сообщества.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Пользователь может публиковать посты в существующих сообществах.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Пользователь может редактировать и удалять свои посты.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Система должна отображать список сообществ.</w:t>
      </w:r>
    </w:p>
    <w:p>
      <w:pPr>
        <w:pStyle w:val="BodyText"/>
        <w:keepLines/>
        <w:numPr>
          <w:ilvl w:val="0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/>
      </w:pPr>
      <w:r>
        <w:rPr>
          <w:rStyle w:val="Strong"/>
          <w:b w:val="false"/>
          <w:bCs w:val="false"/>
        </w:rPr>
        <w:t>Комментарии и взаимодействие с контентом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Пользователь может оставлять комментарии к постам.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Пользователь может оценивать посты (лайки/дизлайки).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Система должна отображать рейтинг постов.</w:t>
      </w:r>
    </w:p>
    <w:p>
      <w:pPr>
        <w:pStyle w:val="BodyText"/>
        <w:keepLines/>
        <w:numPr>
          <w:ilvl w:val="0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/>
      </w:pPr>
      <w:r>
        <w:rPr>
          <w:rStyle w:val="Strong"/>
          <w:b w:val="false"/>
          <w:bCs w:val="false"/>
        </w:rPr>
        <w:t>Поиск и навигация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Пользователь может искать темы и посты по ключевым словам.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Система должна предоставлять возможность подписки на интересующие сообщества.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Пользователь должен иметь доступ к своей ленте (список постов из подписанных сообществ).</w:t>
      </w:r>
    </w:p>
    <w:p>
      <w:pPr>
        <w:pStyle w:val="BodyText"/>
        <w:numPr>
          <w:ilvl w:val="0"/>
          <w:numId w:val="0"/>
        </w:numPr>
        <w:tabs>
          <w:tab w:val="clear" w:pos="2126"/>
          <w:tab w:val="left" w:pos="1276" w:leader="none"/>
        </w:tabs>
        <w:suppressAutoHyphens w:val="true"/>
        <w:spacing w:lineRule="auto" w:line="360"/>
        <w:ind w:hanging="0" w:start="108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keepLines/>
        <w:numPr>
          <w:ilvl w:val="0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/>
      </w:pPr>
      <w:r>
        <w:rPr>
          <w:rStyle w:val="Strong"/>
          <w:b w:val="false"/>
          <w:bCs w:val="false"/>
        </w:rPr>
        <w:t>Модерация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Модератор может удалять сообщения, нарушающие правила.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Модератор может блокировать пользователей в рамках отдельного сообщества.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Система должна фиксировать действия модераторов.</w:t>
      </w:r>
    </w:p>
    <w:p>
      <w:pPr>
        <w:pStyle w:val="BodyText"/>
        <w:keepLines/>
        <w:numPr>
          <w:ilvl w:val="0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/>
      </w:pPr>
      <w:r>
        <w:rPr>
          <w:rStyle w:val="Strong"/>
          <w:b w:val="false"/>
          <w:bCs w:val="false"/>
        </w:rPr>
        <w:t>Администрирование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Администратор может назначать и удалять модераторов.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Администратор может блокировать пользователей глобально (на всём форуме).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Система должна вести журнал административных действий.</w:t>
      </w:r>
    </w:p>
    <w:p>
      <w:pPr>
        <w:pStyle w:val="BodyText"/>
        <w:keepLines/>
        <w:numPr>
          <w:ilvl w:val="0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/>
      </w:pPr>
      <w:r>
        <w:rPr>
          <w:rStyle w:val="Strong"/>
          <w:b w:val="false"/>
          <w:bCs w:val="false"/>
        </w:rPr>
        <w:t>Система уведомлений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Пользователь должен получать уведомления о новых ответах на свои комментарии.</w:t>
      </w:r>
    </w:p>
    <w:p>
      <w:pPr>
        <w:pStyle w:val="BodyText"/>
        <w:keepLines/>
        <w:numPr>
          <w:ilvl w:val="0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/>
      </w:pPr>
      <w:r>
        <w:rPr>
          <w:rStyle w:val="Strong"/>
          <w:b w:val="false"/>
          <w:bCs w:val="false"/>
        </w:rPr>
        <w:t>Жалобы и обратная связь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Пользователь может отправлять жалобы на сообщения.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Система передаёт жалобы модераторам/администратору для рассмотрения.</w:t>
      </w:r>
    </w:p>
    <w:p>
      <w:pPr>
        <w:pStyle w:val="Heading2"/>
        <w:ind w:firstLine="851" w:start="0"/>
        <w:rPr/>
      </w:pPr>
      <w:bookmarkStart w:id="14" w:name="_Toc190420655"/>
      <w:r>
        <w:rPr/>
        <w:t>Требования к показателям назначения</w:t>
      </w:r>
      <w:bookmarkEnd w:id="14"/>
    </w:p>
    <w:p>
      <w:pPr>
        <w:pStyle w:val="Normal"/>
        <w:rPr/>
      </w:pPr>
      <w:r>
        <w:rPr/>
        <w:t>Результат настоящей разработки должен соответствовать следующим показателям назначения:</w:t>
      </w:r>
    </w:p>
    <w:p>
      <w:pPr>
        <w:pStyle w:val="ListParagraph"/>
        <w:numPr>
          <w:ilvl w:val="0"/>
          <w:numId w:val="7"/>
        </w:numPr>
        <w:rPr/>
      </w:pPr>
      <w:r>
        <w:rPr/>
        <w:t>Одновременно с приложением работает один пользователь в рамках своей учётной записи.</w:t>
      </w:r>
    </w:p>
    <w:p>
      <w:pPr>
        <w:pStyle w:val="ListParagraph"/>
        <w:numPr>
          <w:ilvl w:val="0"/>
          <w:numId w:val="7"/>
        </w:numPr>
        <w:rPr/>
      </w:pPr>
      <w:r>
        <w:rPr/>
        <w:t>Система должна обеспечивать корректное выполнение операций без сбоев.</w:t>
      </w:r>
    </w:p>
    <w:p>
      <w:pPr>
        <w:pStyle w:val="ListParagraph"/>
        <w:numPr>
          <w:ilvl w:val="0"/>
          <w:numId w:val="7"/>
        </w:numPr>
        <w:rPr/>
      </w:pPr>
      <w:r>
        <w:rPr/>
        <w:t>Среднее время отклика системы при основных операций (регистрация, вход, публикация поста, комментария, поиск) не должно превышать 1 секунды.</w:t>
      </w:r>
    </w:p>
    <w:p>
      <w:pPr>
        <w:pStyle w:val="ListParagraph"/>
        <w:numPr>
          <w:ilvl w:val="0"/>
          <w:numId w:val="7"/>
        </w:numPr>
        <w:rPr/>
      </w:pPr>
      <w:r>
        <w:rPr/>
        <w:t>Хранение данных пользователей должно осуществляться с учётом требований безопасности: пароли в зашифрованном виде, доступ к персональной информации — только через авторизацию.</w:t>
      </w:r>
    </w:p>
    <w:p>
      <w:pPr>
        <w:pStyle w:val="Heading2"/>
        <w:ind w:firstLine="851" w:start="0"/>
        <w:rPr/>
      </w:pPr>
      <w:bookmarkStart w:id="15" w:name="_Toc190420656"/>
      <w:r>
        <w:rPr/>
        <w:t>Требования к технологическому стеку</w:t>
      </w:r>
      <w:bookmarkEnd w:id="15"/>
    </w:p>
    <w:p>
      <w:pPr>
        <w:pStyle w:val="Normal"/>
        <w:rPr/>
      </w:pPr>
      <w:r>
        <w:rPr/>
        <w:t>Результат настоящей разработки должен соответствовать следующим требованиям к технологическому стеку: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 xml:space="preserve">Язык программирования: </w:t>
      </w:r>
      <w:r>
        <w:rPr>
          <w:lang w:val="en-US"/>
        </w:rPr>
        <w:t>C</w:t>
      </w:r>
      <w:r>
        <w:rPr/>
        <w:t xml:space="preserve"># и </w:t>
      </w:r>
      <w:r>
        <w:rPr>
          <w:lang w:val="en-US"/>
        </w:rPr>
        <w:t>JS</w:t>
      </w:r>
      <w:r>
        <w:rPr/>
        <w:t>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Среда разработки: Rider и Visual Studio Code;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 xml:space="preserve">Библиотека: </w:t>
      </w:r>
      <w:r>
        <w:rPr>
          <w:lang w:val="en-US"/>
        </w:rPr>
        <w:t>ASP</w:t>
      </w:r>
      <w:r>
        <w:rPr/>
        <w:t>.</w:t>
      </w:r>
      <w:r>
        <w:rPr>
          <w:lang w:val="en-US"/>
        </w:rPr>
        <w:t>net</w:t>
      </w:r>
      <w:r>
        <w:rPr/>
        <w:t xml:space="preserve"> и </w:t>
      </w:r>
      <w:r>
        <w:rPr>
          <w:lang w:val="en-US"/>
        </w:rPr>
        <w:t>React</w:t>
      </w:r>
      <w:r>
        <w:rPr/>
        <w:t>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 xml:space="preserve">База данных: </w:t>
      </w:r>
      <w:r>
        <w:rPr>
          <w:lang w:val="en-US"/>
        </w:rPr>
        <w:t>Postgresql</w:t>
      </w:r>
      <w:r>
        <w:rPr/>
        <w:t>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Системы контроля версий: Git;</w:t>
      </w:r>
    </w:p>
    <w:p>
      <w:pPr>
        <w:pStyle w:val="Heading2"/>
        <w:ind w:firstLine="851" w:start="0"/>
        <w:rPr/>
      </w:pPr>
      <w:bookmarkStart w:id="16" w:name="_Toc190420657"/>
      <w:r>
        <w:rPr/>
        <w:t>Требования к пользовательскому интерфейсу</w:t>
      </w:r>
      <w:bookmarkEnd w:id="16"/>
    </w:p>
    <w:p>
      <w:pPr>
        <w:pStyle w:val="Normal"/>
        <w:rPr/>
      </w:pPr>
      <w:r>
        <w:rPr/>
        <w:t>Пользовательский интерфейс настоящей разработки должен соответствовать требованиям, представленным в настоящем подразделе.</w:t>
      </w:r>
    </w:p>
    <w:p>
      <w:pPr>
        <w:pStyle w:val="Normal"/>
        <w:rPr/>
      </w:pPr>
      <w:r>
        <w:rPr/>
        <w:t>Прототип экранной формы главной страницы сайта представлена на рисунке 1.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334327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Рисунок 1 – Прототип экранной формы главной страницы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На рисунке 1 цифрами обозначены:</w:t>
      </w:r>
    </w:p>
    <w:p>
      <w:pPr>
        <w:pStyle w:val="Normal"/>
        <w:rPr/>
      </w:pPr>
      <w:r>
        <w:rPr/>
        <w:t>1 – Профиль пользователя;</w:t>
      </w:r>
    </w:p>
    <w:p>
      <w:pPr>
        <w:pStyle w:val="Normal"/>
        <w:rPr/>
      </w:pPr>
      <w:r>
        <w:rPr/>
        <w:t>2 – Уведомления;</w:t>
      </w:r>
    </w:p>
    <w:p>
      <w:pPr>
        <w:pStyle w:val="Normal"/>
        <w:rPr/>
      </w:pPr>
      <w:r>
        <w:rPr/>
        <w:t>3 – Популярные сообщества;</w:t>
      </w:r>
    </w:p>
    <w:p>
      <w:pPr>
        <w:pStyle w:val="Normal"/>
        <w:rPr/>
      </w:pPr>
      <w:r>
        <w:rPr/>
        <w:t>4 – Лента из постов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</w:t>
      </w:r>
    </w:p>
    <w:p>
      <w:pPr>
        <w:pStyle w:val="Normal"/>
        <w:rPr/>
      </w:pPr>
      <w:r>
        <w:rPr/>
        <w:t>Прототип экранной формы страницы сообществ представлена на рисунке 2.</w:t>
      </w:r>
    </w:p>
    <w:p>
      <w:pPr>
        <w:pStyle w:val="Normal"/>
        <w:ind w:hanging="0" w:start="0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334327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Рисунок 2 – Прототип экранной формы страницы сообществ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 рисунке 2 цифрами обозначены:</w:t>
      </w:r>
    </w:p>
    <w:p>
      <w:pPr>
        <w:pStyle w:val="Normal"/>
        <w:rPr/>
      </w:pPr>
      <w:r>
        <w:rPr/>
        <w:t>1 – Профиль пользователя;</w:t>
      </w:r>
    </w:p>
    <w:p>
      <w:pPr>
        <w:pStyle w:val="Normal"/>
        <w:rPr/>
      </w:pPr>
      <w:r>
        <w:rPr/>
        <w:t>2 – Уведомления;</w:t>
      </w:r>
    </w:p>
    <w:p>
      <w:pPr>
        <w:pStyle w:val="Normal"/>
        <w:rPr/>
      </w:pPr>
      <w:r>
        <w:rPr/>
        <w:t>3 – Сообщества по субкатегориям;</w:t>
      </w:r>
    </w:p>
    <w:p>
      <w:pPr>
        <w:pStyle w:val="Normal"/>
        <w:rPr/>
      </w:pPr>
      <w:r>
        <w:rPr/>
        <w:t>4 – Выбор категории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start="0" w:end="0"/>
        <w:contextualSpacing/>
        <w:jc w:val="both"/>
        <w:rPr/>
      </w:pPr>
      <w:r>
        <w:rPr/>
        <w:t>Прототип экранной формы страницы популярное представлена на рисунке 3.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334327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Рисунок 3 – прототип экранной формы страницы популярное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 рисунке 3 цифрами обозначены:</w:t>
      </w:r>
    </w:p>
    <w:p>
      <w:pPr>
        <w:pStyle w:val="Normal"/>
        <w:rPr/>
      </w:pPr>
      <w:r>
        <w:rPr/>
        <w:t>1 – Профиль пользователя;</w:t>
      </w:r>
    </w:p>
    <w:p>
      <w:pPr>
        <w:pStyle w:val="Normal"/>
        <w:rPr/>
      </w:pPr>
      <w:r>
        <w:rPr/>
        <w:t>2 – Уведомления;</w:t>
      </w:r>
    </w:p>
    <w:p>
      <w:pPr>
        <w:pStyle w:val="Normal"/>
        <w:rPr/>
      </w:pPr>
      <w:r>
        <w:rPr/>
        <w:t>3 – Популярные сообщества</w:t>
      </w:r>
    </w:p>
    <w:p>
      <w:pPr>
        <w:pStyle w:val="Normal"/>
        <w:rPr/>
      </w:pPr>
      <w:r>
        <w:rPr/>
        <w:t>4 – Лента, сформированная из популярных постов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start="0" w:end="0"/>
        <w:contextualSpacing/>
        <w:jc w:val="both"/>
        <w:rPr/>
      </w:pPr>
      <w:r>
        <w:rPr/>
        <w:t>Прототип экранной формы страницы правил/о нас представлена на рисунке 4.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334327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Рисунок 4 – прототип экранной формы страницы правил/о нас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start"/>
        <w:rPr/>
      </w:pPr>
      <w:r>
        <w:rPr/>
        <w:t>1 – Профиль пользователя;</w:t>
      </w:r>
    </w:p>
    <w:p>
      <w:pPr>
        <w:pStyle w:val="Normal"/>
        <w:jc w:val="start"/>
        <w:rPr/>
      </w:pPr>
      <w:r>
        <w:rPr/>
        <w:t>2 – Уведомления;</w:t>
      </w:r>
    </w:p>
    <w:p>
      <w:pPr>
        <w:pStyle w:val="Normal"/>
        <w:jc w:val="start"/>
        <w:rPr/>
      </w:pPr>
      <w:r>
        <w:rPr/>
        <w:t>3 – Содержание раздела правил/о нас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rPr/>
      </w:pPr>
      <w:r>
        <w:rPr/>
        <w:t>Прототип экранной формы страницы профиля представлена на рисунке 5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3343275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Рисунок 5 – Прототип экранной формы панели администратора вкладки Книги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start"/>
        <w:rPr/>
      </w:pPr>
      <w:r>
        <w:rPr/>
        <w:t>1 – Профиль пользователя;</w:t>
      </w:r>
    </w:p>
    <w:p>
      <w:pPr>
        <w:pStyle w:val="Normal"/>
        <w:jc w:val="start"/>
        <w:rPr/>
      </w:pPr>
      <w:r>
        <w:rPr/>
        <w:t>2 – Уведомления;</w:t>
      </w:r>
    </w:p>
    <w:p>
      <w:pPr>
        <w:pStyle w:val="Normal"/>
        <w:jc w:val="start"/>
        <w:rPr/>
      </w:pPr>
      <w:r>
        <w:rPr/>
        <w:t>3 – Посты и комментарии пользователя</w:t>
      </w:r>
    </w:p>
    <w:p>
      <w:pPr>
        <w:pStyle w:val="Normal"/>
        <w:jc w:val="start"/>
        <w:rPr/>
      </w:pPr>
      <w:r>
        <w:rPr/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907" w:start="0" w:end="0"/>
        <w:contextualSpacing/>
        <w:jc w:val="both"/>
        <w:rPr/>
      </w:pPr>
      <w:r>
        <w:rPr/>
        <w:t>Прототип экранной формы страницы сообщества представлена на рисунке 6.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3343275"/>
            <wp:effectExtent l="0" t="0" r="0" b="0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Рисунок 6 – Прототип экранной формы страницы сообщества</w:t>
      </w:r>
    </w:p>
    <w:p>
      <w:pPr>
        <w:pStyle w:val="Normal"/>
        <w:jc w:val="start"/>
        <w:rPr/>
      </w:pPr>
      <w:r>
        <w:rPr/>
        <w:t>1 – Профиль пользователя;</w:t>
      </w:r>
    </w:p>
    <w:p>
      <w:pPr>
        <w:pStyle w:val="Normal"/>
        <w:jc w:val="start"/>
        <w:rPr/>
      </w:pPr>
      <w:r>
        <w:rPr/>
        <w:t>2 – Уведомления;</w:t>
      </w:r>
    </w:p>
    <w:p>
      <w:pPr>
        <w:pStyle w:val="Normal"/>
        <w:jc w:val="start"/>
        <w:rPr/>
      </w:pPr>
      <w:r>
        <w:rPr/>
        <w:t>3 – Сведения о сообществе(описание, количество подписчиков)</w:t>
      </w:r>
    </w:p>
    <w:p>
      <w:pPr>
        <w:pStyle w:val="Normal"/>
        <w:jc w:val="start"/>
        <w:rPr/>
      </w:pPr>
      <w:r>
        <w:rPr/>
        <w:t>4 – Посты, которые были опубликованы в этом сообществе</w:t>
      </w:r>
    </w:p>
    <w:p>
      <w:pPr>
        <w:pStyle w:val="Normal"/>
        <w:jc w:val="start"/>
        <w:rPr/>
      </w:pPr>
      <w:r>
        <w:rPr/>
        <w:t>5 – Аватарка сообщества</w:t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907" w:start="0" w:end="0"/>
        <w:contextualSpacing/>
        <w:jc w:val="both"/>
        <w:rPr/>
      </w:pPr>
      <w:r>
        <w:rPr/>
        <w:t xml:space="preserve">Прототип экранной формы страницы </w:t>
      </w:r>
      <w:r>
        <w:rPr/>
        <w:t>поста</w:t>
      </w:r>
      <w:r>
        <w:rPr/>
        <w:t xml:space="preserve"> представлена на рисунке </w:t>
      </w:r>
      <w:r>
        <w:rPr/>
        <w:t>7</w:t>
      </w:r>
      <w:r>
        <w:rPr/>
        <w:t>.</w:t>
      </w:r>
    </w:p>
    <w:p>
      <w:pPr>
        <w:pStyle w:val="Normal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3343275"/>
            <wp:effectExtent l="0" t="0" r="0" b="0"/>
            <wp:wrapSquare wrapText="largest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center"/>
        <w:rPr/>
      </w:pPr>
      <w:r>
        <w:rPr/>
        <w:t>Рисунок 7 — Прототип экранной формы страницы поста</w:t>
      </w:r>
    </w:p>
    <w:p>
      <w:pPr>
        <w:pStyle w:val="Normal"/>
        <w:jc w:val="start"/>
        <w:rPr/>
      </w:pPr>
      <w:r>
        <w:rPr/>
        <w:t>1 – Профиль пользователя;</w:t>
      </w:r>
    </w:p>
    <w:p>
      <w:pPr>
        <w:pStyle w:val="Normal"/>
        <w:jc w:val="start"/>
        <w:rPr/>
      </w:pPr>
      <w:r>
        <w:rPr/>
        <w:t>2 – Уведомления;</w:t>
      </w:r>
    </w:p>
    <w:p>
      <w:pPr>
        <w:pStyle w:val="Normal"/>
        <w:jc w:val="start"/>
        <w:rPr/>
      </w:pPr>
      <w:r>
        <w:rPr/>
        <w:t xml:space="preserve">3 – </w:t>
      </w:r>
      <w:r>
        <w:rPr/>
        <w:t>Содержание поста;</w:t>
      </w:r>
    </w:p>
    <w:p>
      <w:pPr>
        <w:pStyle w:val="Normal"/>
        <w:jc w:val="start"/>
        <w:rPr/>
      </w:pPr>
      <w:r>
        <w:rPr/>
        <w:t xml:space="preserve">4 – </w:t>
      </w:r>
      <w:r>
        <w:rPr/>
        <w:t>Счётчик рейтинга поста</w:t>
      </w:r>
    </w:p>
    <w:p>
      <w:pPr>
        <w:pStyle w:val="Normal"/>
        <w:jc w:val="start"/>
        <w:rPr/>
      </w:pPr>
      <w:r>
        <w:rPr/>
        <w:t xml:space="preserve">5 – </w:t>
      </w:r>
      <w:r>
        <w:rPr/>
        <w:t>Количество комментариев</w:t>
      </w:r>
    </w:p>
    <w:p>
      <w:pPr>
        <w:pStyle w:val="Normal"/>
        <w:jc w:val="start"/>
        <w:rPr/>
      </w:pPr>
      <w:r>
        <w:rPr/>
        <w:t>6 — Комментарии под поста;</w:t>
      </w:r>
      <w:r>
        <w:br w:type="page"/>
      </w:r>
    </w:p>
    <w:p>
      <w:pPr>
        <w:pStyle w:val="Heading2"/>
        <w:spacing w:before="0" w:after="0"/>
        <w:ind w:firstLine="851" w:start="0"/>
        <w:contextualSpacing/>
        <w:rPr/>
      </w:pPr>
      <w:bookmarkStart w:id="17" w:name="_Toc190420658"/>
      <w:r>
        <w:rPr/>
        <w:t>Требования к видам обеспечения</w:t>
      </w:r>
      <w:bookmarkEnd w:id="17"/>
    </w:p>
    <w:p>
      <w:pPr>
        <w:pStyle w:val="Normal"/>
        <w:rPr/>
      </w:pPr>
      <w:r>
        <w:rPr/>
        <w:t>В настоящем подразделе описаны пункты к видам обеспечения.</w:t>
      </w:r>
    </w:p>
    <w:p>
      <w:pPr>
        <w:pStyle w:val="Heading3"/>
        <w:ind w:firstLine="851" w:start="0"/>
        <w:rPr/>
      </w:pPr>
      <w:bookmarkStart w:id="18" w:name="_Toc190420659"/>
      <w:r>
        <w:rPr/>
        <w:t>Требования к математическому обеспечению</w:t>
      </w:r>
      <w:bookmarkEnd w:id="18"/>
    </w:p>
    <w:p>
      <w:pPr>
        <w:pStyle w:val="Normal"/>
        <w:jc w:val="start"/>
        <w:rPr/>
      </w:pPr>
      <w:r>
        <w:rPr/>
        <w:t>Для расчёта среднего арифметического значения используется формула: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m:t xml:space="preserve">m</m:t>
        </m:r>
        <m:r>
          <m:rPr>
            <m:lit/>
            <m:nor/>
          </m:rPr>
          <m:t xml:space="preserve">=</m:t>
        </m:r>
        <m:r>
          <m:rPr>
            <m:lit/>
            <m:nor/>
          </m:rPr>
          <m:t xml:space="preserve"> </m:t>
        </m:r>
        <m:f>
          <m:num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  <m:r>
              <m:rPr>
                <m:lit/>
                <m:nor/>
              </m:rPr>
              <m:t xml:space="preserve">+</m:t>
            </m:r>
            <m:r>
              <m:rPr>
                <m:lit/>
                <m:nor/>
              </m:rPr>
              <m:t xml:space="preserve"> </m:t>
            </m:r>
            <m:sSub>
              <m:e>
                <m:r>
                  <m:t xml:space="preserve">x</m:t>
                </m:r>
              </m:e>
              <m:sub>
                <m:r>
                  <m:t xml:space="preserve">2</m:t>
                </m:r>
              </m:sub>
            </m:sSub>
            <m:r>
              <m:rPr>
                <m:lit/>
                <m:nor/>
              </m:rPr>
              <m:t xml:space="preserve">+</m:t>
            </m:r>
            <m:r>
              <m:t xml:space="preserve">…</m:t>
            </m:r>
            <m:r>
              <m:rPr>
                <m:lit/>
                <m:nor/>
              </m:rPr>
              <m:t xml:space="preserve">+</m:t>
            </m:r>
            <m:sSub>
              <m:e>
                <m:r>
                  <m:t xml:space="preserve">x</m:t>
                </m:r>
              </m:e>
              <m:sub>
                <m:r>
                  <m:t xml:space="preserve">i</m:t>
                </m:r>
              </m:sub>
            </m:sSub>
          </m:num>
          <m:den>
            <m:r>
              <m:t xml:space="preserve">n</m:t>
            </m:r>
          </m:den>
        </m:f>
      </m:oMath>
      <w:r>
        <w:rPr/>
        <w:t xml:space="preserve">, где </w:t>
      </w:r>
      <w:r>
        <w:rPr>
          <w:lang w:val="en-US"/>
        </w:rPr>
        <w:t>n</w:t>
      </w:r>
      <w:r>
        <w:rPr/>
        <w:t xml:space="preserve"> – это количество элементов и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i</m:t>
            </m:r>
          </m:sub>
        </m:sSub>
      </m:oMath>
      <w:r>
        <w:rPr/>
        <w:t xml:space="preserve"> – </w:t>
      </w:r>
      <w:r>
        <w:rPr/>
        <w:t xml:space="preserve">значение </w:t>
      </w:r>
      <w:r>
        <w:rPr>
          <w:lang w:val="en-US"/>
        </w:rPr>
        <w:t>i</w:t>
      </w:r>
      <w:r>
        <w:rPr/>
        <w:t>-того элемента.</w:t>
      </w:r>
    </w:p>
    <w:p>
      <w:pPr>
        <w:pStyle w:val="Heading3"/>
        <w:ind w:firstLine="851" w:start="0"/>
        <w:rPr/>
      </w:pPr>
      <w:bookmarkStart w:id="19" w:name="_Toc190420660"/>
      <w:r>
        <w:rPr/>
        <w:t>Требования к информационному обеспечению</w:t>
      </w:r>
      <w:bookmarkEnd w:id="19"/>
    </w:p>
    <w:p>
      <w:pPr>
        <w:pStyle w:val="Normal"/>
        <w:rPr/>
      </w:pPr>
      <w:r>
        <w:rPr/>
        <w:t>В настоящем подразделе описаны пункты к информационному обеспечению.</w:t>
      </w:r>
    </w:p>
    <w:p>
      <w:pPr>
        <w:pStyle w:val="Heading4"/>
        <w:ind w:firstLine="851" w:start="0"/>
        <w:rPr/>
      </w:pPr>
      <w:r>
        <w:rPr/>
        <w:t>Требования к форматам хранения данных</w:t>
      </w:r>
    </w:p>
    <w:p>
      <w:pPr>
        <w:pStyle w:val="Normal"/>
        <w:rPr/>
      </w:pPr>
      <w:r>
        <w:rPr/>
        <w:t>Изображения используемые сайтом должны храниться в формате .</w:t>
      </w:r>
      <w:r>
        <w:rPr>
          <w:lang w:val="en-US"/>
        </w:rPr>
        <w:t>jpg</w:t>
      </w:r>
    </w:p>
    <w:p>
      <w:pPr>
        <w:pStyle w:val="Heading4"/>
        <w:ind w:firstLine="851" w:start="0"/>
        <w:rPr/>
      </w:pPr>
      <w:r>
        <w:rPr/>
        <w:t>Требования к лингвистическому обеспечению</w:t>
      </w:r>
    </w:p>
    <w:p>
      <w:pPr>
        <w:pStyle w:val="Normal"/>
        <w:rPr/>
      </w:pPr>
      <w:r>
        <w:rPr/>
        <w:t>В интерфейсе программы должен использоваться русский язык.</w:t>
      </w:r>
    </w:p>
    <w:p>
      <w:pPr>
        <w:pStyle w:val="Heading3"/>
        <w:ind w:firstLine="851" w:start="0"/>
        <w:rPr/>
      </w:pPr>
      <w:bookmarkStart w:id="20" w:name="_Toc190420661"/>
      <w:r>
        <w:rPr/>
        <w:t>Требования к метрологическому обеспечению</w:t>
      </w:r>
      <w:bookmarkEnd w:id="20"/>
    </w:p>
    <w:p>
      <w:pPr>
        <w:pStyle w:val="Normal"/>
        <w:rPr/>
      </w:pPr>
      <w:r>
        <w:rPr/>
        <w:t>Требования к метрологическому обеспечению в настоящей разработке не предъявляются.</w:t>
      </w:r>
    </w:p>
    <w:p>
      <w:pPr>
        <w:pStyle w:val="Heading3"/>
        <w:ind w:firstLine="851" w:start="0"/>
        <w:rPr>
          <w:lang w:val="en-US"/>
        </w:rPr>
      </w:pPr>
      <w:bookmarkStart w:id="21" w:name="_Toc190420662"/>
      <w:r>
        <w:rPr/>
        <w:t>Требования к техническому обеспечению</w:t>
      </w:r>
      <w:bookmarkEnd w:id="21"/>
    </w:p>
    <w:p>
      <w:pPr>
        <w:pStyle w:val="Normal"/>
        <w:rPr/>
      </w:pPr>
      <w:r>
        <w:rPr/>
        <w:t>Для запуска программы должны соблюдаться следующие требования: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Не менее 100 МБ свободного пространства на жёстком диске или флеш-памяти для хранения данных приложения, кэша и временных файлов.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1 ГБ ОЗУ для обеспечения плавной работы приложения и выполнения файловых операций, а также подходящей работы многозадачности.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Тактовая частота не менее 1 ГГц (двухъядерный процессор или выше предпочтителен для лучшей производительности).</w:t>
      </w:r>
    </w:p>
    <w:p>
      <w:pPr>
        <w:pStyle w:val="Heading2"/>
        <w:ind w:firstLine="851" w:start="0"/>
        <w:rPr/>
      </w:pPr>
      <w:bookmarkStart w:id="22" w:name="_Toc190420663"/>
      <w:r>
        <w:rPr/>
        <w:t>Требования к надежности</w:t>
      </w:r>
      <w:bookmarkEnd w:id="22"/>
    </w:p>
    <w:p>
      <w:pPr>
        <w:pStyle w:val="Normal"/>
        <w:rPr/>
      </w:pPr>
      <w:r>
        <w:rPr/>
        <w:t>При осуществлении действий в разрабатываемом приложении должна обеспечиваться сохранность информации путём использования базы данных. В базу данных сохраняется история операций, категории операций и пользовательские настройки</w:t>
      </w:r>
    </w:p>
    <w:p>
      <w:pPr>
        <w:pStyle w:val="Heading2"/>
        <w:ind w:firstLine="851" w:start="0"/>
        <w:rPr/>
      </w:pPr>
      <w:bookmarkStart w:id="23" w:name="_Toc190420664"/>
      <w:r>
        <w:rPr/>
        <w:t>Требования к безопасности</w:t>
      </w:r>
      <w:bookmarkEnd w:id="23"/>
    </w:p>
    <w:p>
      <w:pPr>
        <w:pStyle w:val="Normal"/>
        <w:rPr/>
      </w:pPr>
      <w:r>
        <w:rPr/>
        <w:t>Разрабатываемое программное обеспечение должно соответствовать данным требованиям: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Каждый элемент интерфейса должен быть рабочим, срабатывать при нажатии.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Интерфейс должен чётко отображать все компоненты приложения на экране;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В части требований к информационной безопасности, результат настоящей разработки должен классифицироваться как информационная система обработки персональных данных в соответствии с требованиями федерального закона №152-ФЗ «О персональных данных». Данное согласие в программе не запрашивается.</w:t>
      </w:r>
    </w:p>
    <w:p>
      <w:pPr>
        <w:pStyle w:val="Heading2"/>
        <w:ind w:firstLine="851" w:start="0"/>
        <w:rPr/>
      </w:pPr>
      <w:bookmarkStart w:id="24" w:name="_Toc190420665"/>
      <w:r>
        <w:rPr/>
        <w:t>Требования к патентной чистоте</w:t>
      </w:r>
      <w:bookmarkEnd w:id="24"/>
    </w:p>
    <w:p>
      <w:pPr>
        <w:pStyle w:val="Normal"/>
        <w:rPr/>
      </w:pPr>
      <w:r>
        <w:rPr/>
        <w:t>При разработке приложения должны быть выполнены следующие требования к патентной чистоте:</w:t>
      </w:r>
    </w:p>
    <w:p>
      <w:pPr>
        <w:pStyle w:val="Normal"/>
        <w:rPr/>
      </w:pPr>
      <w:r>
        <w:rPr/>
        <w:t xml:space="preserve">– </w:t>
      </w:r>
      <w:r>
        <w:rPr/>
        <w:t>Все элементы приложения «Веб-форума» (дизайн, названия) должны быть уникальными и не нарушать никакие патентные права других компаний;</w:t>
      </w:r>
    </w:p>
    <w:p>
      <w:pPr>
        <w:pStyle w:val="Normal"/>
        <w:rPr/>
      </w:pPr>
      <w:r>
        <w:rPr/>
        <w:t xml:space="preserve">– </w:t>
      </w:r>
      <w:r>
        <w:rPr/>
        <w:t>Приложение не должно содержать элементы нарушающие авторские права или патентные права, такие как: изображения, символы, названия или другой контент, принадлежащие другим компаниям или разработчикам;</w:t>
      </w:r>
    </w:p>
    <w:p>
      <w:pPr>
        <w:pStyle w:val="Normal"/>
        <w:rPr/>
      </w:pPr>
      <w:r>
        <w:rPr/>
        <w:t xml:space="preserve">– </w:t>
      </w:r>
      <w:r>
        <w:rPr/>
        <w:t>Все компоненты, используемые в приложении «Веб-форума», должны быть свободны от патентных споров или интеллектуальных прав, относящихся к другим программным продуктам.</w:t>
      </w:r>
    </w:p>
    <w:p>
      <w:pPr>
        <w:pStyle w:val="Normal"/>
        <w:rPr/>
      </w:pPr>
      <w:r>
        <w:rPr/>
        <w:t>Приложение не должна нарушать патентные права других компаний и ИС, согласно ГК РФ Глава 72.</w:t>
      </w:r>
    </w:p>
    <w:p>
      <w:pPr>
        <w:pStyle w:val="Heading2"/>
        <w:ind w:firstLine="851" w:start="0"/>
        <w:rPr/>
      </w:pPr>
      <w:bookmarkStart w:id="25" w:name="_Toc190420666"/>
      <w:r>
        <w:rPr/>
        <w:t>Требования к перспективам развития</w:t>
      </w:r>
      <w:bookmarkEnd w:id="25"/>
    </w:p>
    <w:p>
      <w:pPr>
        <w:pStyle w:val="Normal"/>
        <w:rPr/>
      </w:pPr>
      <w:r>
        <w:rPr/>
        <w:t>Дальнейшая разработка и улучшение приложения может осуществляться в сторону поддержки мультимедиа и интеграцию с другими сервисами</w:t>
      </w:r>
    </w:p>
    <w:p>
      <w:pPr>
        <w:pStyle w:val="Heading1"/>
        <w:spacing w:before="0" w:after="0"/>
        <w:ind w:firstLine="851" w:start="0"/>
        <w:contextualSpacing/>
        <w:rPr/>
      </w:pPr>
      <w:bookmarkStart w:id="26" w:name="_Toc190420667"/>
      <w:r>
        <w:rPr/>
        <w:t>Состав и содержание работ</w:t>
      </w:r>
      <w:bookmarkEnd w:id="26"/>
    </w:p>
    <w:p>
      <w:pPr>
        <w:pStyle w:val="Normal"/>
        <w:rPr/>
      </w:pPr>
      <w:r>
        <w:rPr/>
        <w:t>В рамках разработки программного продукта в соответствии с настоящим документом необходимо выполнить перечень работ, представленный в таблице 1.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>Таблица 1 – Состав и содержание работ настоящей разработки</w:t>
      </w:r>
    </w:p>
    <w:tbl>
      <w:tblPr>
        <w:tblStyle w:val="ac"/>
        <w:tblW w:w="101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037"/>
        <w:gridCol w:w="2117"/>
        <w:gridCol w:w="1632"/>
        <w:gridCol w:w="2691"/>
        <w:gridCol w:w="27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 xml:space="preserve">№ </w:t>
            </w: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этапа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Наименование этапа</w:t>
            </w:r>
          </w:p>
        </w:tc>
        <w:tc>
          <w:tcPr>
            <w:tcW w:w="16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Длительность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Состав работ</w:t>
            </w:r>
          </w:p>
        </w:tc>
        <w:tc>
          <w:tcPr>
            <w:tcW w:w="27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Результат</w:t>
            </w:r>
          </w:p>
        </w:tc>
      </w:tr>
      <w:tr>
        <w:trPr/>
        <w:tc>
          <w:tcPr>
            <w:tcW w:w="10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ТЗ</w:t>
            </w:r>
          </w:p>
        </w:tc>
        <w:tc>
          <w:tcPr>
            <w:tcW w:w="16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2 недели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В ходе работ должна быть разработано и утверждено техническое задание</w:t>
            </w:r>
          </w:p>
        </w:tc>
        <w:tc>
          <w:tcPr>
            <w:tcW w:w="27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Техническое задание</w:t>
            </w:r>
          </w:p>
        </w:tc>
      </w:tr>
      <w:tr>
        <w:trPr/>
        <w:tc>
          <w:tcPr>
            <w:tcW w:w="10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2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Настройка рабочего окружения</w:t>
            </w:r>
          </w:p>
        </w:tc>
        <w:tc>
          <w:tcPr>
            <w:tcW w:w="16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1 день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Подготовка и настройка рабочего окружения.</w:t>
            </w:r>
          </w:p>
        </w:tc>
        <w:tc>
          <w:tcPr>
            <w:tcW w:w="27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Рабочее место, подготовленное к написанию кода</w:t>
            </w:r>
          </w:p>
        </w:tc>
      </w:tr>
      <w:tr>
        <w:trPr/>
        <w:tc>
          <w:tcPr>
            <w:tcW w:w="10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3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Проектирование</w:t>
            </w:r>
          </w:p>
        </w:tc>
        <w:tc>
          <w:tcPr>
            <w:tcW w:w="16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2 недели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Разработка и утверждение структуры программного обеспечения</w:t>
            </w:r>
          </w:p>
        </w:tc>
        <w:tc>
          <w:tcPr>
            <w:tcW w:w="27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Разработанная и утвержденная структура программного обеспечения</w:t>
            </w:r>
          </w:p>
        </w:tc>
      </w:tr>
      <w:tr>
        <w:trPr/>
        <w:tc>
          <w:tcPr>
            <w:tcW w:w="10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4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Программная реализация</w:t>
            </w:r>
          </w:p>
        </w:tc>
        <w:tc>
          <w:tcPr>
            <w:tcW w:w="16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3 недели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Написание кода программы и физическая реализация базы данных, который отвечает требования технического задания</w:t>
            </w:r>
          </w:p>
        </w:tc>
        <w:tc>
          <w:tcPr>
            <w:tcW w:w="27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Программа, соответствующая всем требованиям, предъявляемы в техническом задании</w:t>
            </w:r>
          </w:p>
        </w:tc>
      </w:tr>
      <w:tr>
        <w:trPr/>
        <w:tc>
          <w:tcPr>
            <w:tcW w:w="10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5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Тестирование программы</w:t>
            </w:r>
          </w:p>
        </w:tc>
        <w:tc>
          <w:tcPr>
            <w:tcW w:w="16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2 дня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Тестирование программы на основе методики тестирования</w:t>
            </w:r>
          </w:p>
        </w:tc>
        <w:tc>
          <w:tcPr>
            <w:tcW w:w="27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Списки недоработок и ошибок в работе программного обеспечения</w:t>
            </w:r>
          </w:p>
        </w:tc>
      </w:tr>
      <w:tr>
        <w:trPr/>
        <w:tc>
          <w:tcPr>
            <w:tcW w:w="10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6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Доработка программы</w:t>
            </w:r>
          </w:p>
        </w:tc>
        <w:tc>
          <w:tcPr>
            <w:tcW w:w="16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3 дня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Исправление недочетов, обнаруженных на прошлом этапе.</w:t>
            </w:r>
          </w:p>
        </w:tc>
        <w:tc>
          <w:tcPr>
            <w:tcW w:w="27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Программа, с устраненными ошибками и недочетами</w:t>
            </w:r>
          </w:p>
        </w:tc>
      </w:tr>
      <w:tr>
        <w:trPr/>
        <w:tc>
          <w:tcPr>
            <w:tcW w:w="10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7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Проемо-сдаточные испытания</w:t>
            </w:r>
          </w:p>
        </w:tc>
        <w:tc>
          <w:tcPr>
            <w:tcW w:w="16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1 неделя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Сдача результатов работ комиссии, проведение испытаний результатов разработки и занесение результатов в ведомость</w:t>
            </w:r>
          </w:p>
        </w:tc>
        <w:tc>
          <w:tcPr>
            <w:tcW w:w="27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Ведомость</w:t>
            </w:r>
          </w:p>
        </w:tc>
      </w:tr>
    </w:tbl>
    <w:p>
      <w:pPr>
        <w:pStyle w:val="Normal"/>
        <w:spacing w:lineRule="auto" w:line="276" w:before="0" w:after="200"/>
        <w:ind w:hanging="0"/>
        <w:contextualSpacing w:val="false"/>
        <w:jc w:val="start"/>
        <w:rPr>
          <w:rFonts w:eastAsia="" w:cs="Times New Roman" w:eastAsiaTheme="majorEastAsia"/>
          <w:b/>
          <w:bCs/>
          <w:szCs w:val="36"/>
        </w:rPr>
      </w:pPr>
      <w:r>
        <w:rPr>
          <w:rFonts w:eastAsia="" w:cs="Times New Roman" w:eastAsiaTheme="majorEastAsia"/>
          <w:b/>
          <w:bCs/>
          <w:szCs w:val="36"/>
        </w:rPr>
      </w:r>
    </w:p>
    <w:p>
      <w:pPr>
        <w:pStyle w:val="Heading1"/>
        <w:spacing w:before="0" w:after="0"/>
        <w:ind w:firstLine="851" w:start="0"/>
        <w:contextualSpacing/>
        <w:rPr/>
      </w:pPr>
      <w:bookmarkStart w:id="27" w:name="_Toc190420668"/>
      <w:r>
        <w:rPr/>
        <w:t>Порядок разработки</w:t>
      </w:r>
      <w:bookmarkEnd w:id="27"/>
    </w:p>
    <w:p>
      <w:pPr>
        <w:pStyle w:val="Normal"/>
        <w:rPr/>
      </w:pPr>
      <w:r>
        <w:rPr/>
        <w:t>Состав программной документации должен включать в себя:</w:t>
      </w:r>
    </w:p>
    <w:p>
      <w:pPr>
        <w:pStyle w:val="Normal"/>
        <w:rPr/>
      </w:pPr>
      <w:r>
        <w:rPr/>
        <w:t>Техническое задание, которое должно содержать требования к разработке проекта, его цель, задачи, информацию об исполнителях и заказчиках, сроки и назначении, включает в себя описание предметной области проекта, основные определения и требования к результатам работы, порядку их сдачи и приёмки;</w:t>
      </w:r>
    </w:p>
    <w:p>
      <w:pPr>
        <w:pStyle w:val="Normal"/>
        <w:rPr/>
      </w:pPr>
      <w:r>
        <w:rPr/>
        <w:t>Отчет по УП (ПЗ), содержащий описание результатов выполненных работ в процессе разработки;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Постановка задачи;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Анализ предметной области;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Проектирование;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Настройка рабочего окружения;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Реализация программного кода;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Тестирование и отладка полученного кода;</w:t>
      </w:r>
    </w:p>
    <w:p>
      <w:pPr>
        <w:pStyle w:val="Normal"/>
        <w:rPr/>
      </w:pPr>
      <w:r>
        <w:rPr/>
        <w:t>Всё вышеперечисленные документы должны быть написаны, с учетом, следующим требований: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СТП ВятГУ 101-2004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ГОСТ 34.602-2020</w:t>
      </w:r>
    </w:p>
    <w:p>
      <w:pPr>
        <w:pStyle w:val="Heading1"/>
        <w:spacing w:before="0" w:after="0"/>
        <w:ind w:firstLine="851" w:start="0"/>
        <w:contextualSpacing/>
        <w:rPr/>
      </w:pPr>
      <w:bookmarkStart w:id="28" w:name="_Toc190420669"/>
      <w:bookmarkStart w:id="29" w:name="_Toc74526610"/>
      <w:bookmarkStart w:id="30" w:name="_Toc128474254"/>
      <w:r>
        <w:rPr/>
        <w:t>Требования к документированию</w:t>
      </w:r>
      <w:bookmarkEnd w:id="28"/>
      <w:bookmarkEnd w:id="29"/>
      <w:bookmarkEnd w:id="30"/>
    </w:p>
    <w:p>
      <w:pPr>
        <w:pStyle w:val="Normal"/>
        <w:rPr/>
      </w:pPr>
      <w:r>
        <w:rPr/>
        <w:t>В рамках настоящей работы результаты должны сопровождаться следующими документами: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Техническая задание, которое должно содержать требования к разработке проекта, его цель, задачи, информацию об исполнителях и заказчиках, сроках и назначении, включает в себя описание предметной области проекта, основные определения и требования к результатам работы, порядку их сдачи и приёмки.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Пояснительная записка, содержащий описание результатов выполненных работ в процессе разработки.</w:t>
      </w:r>
    </w:p>
    <w:p>
      <w:pPr>
        <w:pStyle w:val="Normal"/>
        <w:spacing w:before="0" w:after="0"/>
        <w:contextualSpacing/>
        <w:rPr>
          <w:rFonts w:cs="Times New Roman"/>
        </w:rPr>
      </w:pPr>
      <w:r>
        <w:rPr>
          <w:rFonts w:cs="Times New Roman"/>
        </w:rPr>
        <w:t>Все вышеперечисленные документы должны быть написаны с учетом требований: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ГОСТ 34.602–2020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СТП ВятГУ 101-2004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ind w:hanging="0"/>
        <w:contextualSpacing w:val="false"/>
        <w:jc w:val="start"/>
        <w:rPr/>
      </w:pPr>
      <w:r>
        <w:rPr/>
      </w:r>
      <w:r>
        <w:br w:type="page"/>
      </w:r>
    </w:p>
    <w:p>
      <w:pPr>
        <w:pStyle w:val="Heading1"/>
        <w:spacing w:before="0" w:after="0"/>
        <w:ind w:firstLine="851" w:start="0"/>
        <w:contextualSpacing/>
        <w:rPr/>
      </w:pPr>
      <w:bookmarkStart w:id="31" w:name="_Toc190420670"/>
      <w:r>
        <w:rPr/>
        <w:t>Требования к приемно-сдаточным процедурам</w:t>
      </w:r>
      <w:bookmarkEnd w:id="31"/>
    </w:p>
    <w:p>
      <w:pPr>
        <w:pStyle w:val="Normal"/>
        <w:rPr/>
      </w:pPr>
      <w:r>
        <w:rPr/>
        <w:t>Процесс приемки-сдачи в соответствии с установленными процедурами предусматривает следующий формат: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Разработчик, являющийся автором проекта, прибывает в специально отведённую аудиторию, где представляет свою работу комиссии.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Перед началом доклада разработчик предоставляет документацию, заверенную необходимым набором подписей, для ознакомления членами комиссии.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Разработчик представляет проект в течении пяти минут.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В рамках данного формата приемки проекта разработчик должен продемонстрировать полное понимание основных аспектов своей работы и быть готовым к обсуждению любых вопросов, которые могут возникнуть у членов комиссии.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В результате процесса приемки-сдачи комиссия должна оценить выполненную работу и принять решение о её приеме/не приеме с занесением результатов в ведомость.</w:t>
      </w:r>
    </w:p>
    <w:sectPr>
      <w:headerReference w:type="even" r:id="rId9"/>
      <w:headerReference w:type="default" r:id="rId10"/>
      <w:headerReference w:type="first" r:id="rId11"/>
      <w:type w:val="nextPage"/>
      <w:pgSz w:w="11906" w:h="16838"/>
      <w:pgMar w:left="1134" w:right="567" w:gutter="0" w:header="708" w:top="1134" w:footer="0" w:bottom="1134"/>
      <w:pgNumType w:start="1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Tahoma"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Symbol">
    <w:charset w:val="02"/>
    <w:family w:val="auto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23</w:t>
    </w:r>
    <w:r>
      <w:rPr>
        <w:rStyle w:val="PageNumber"/>
      </w:rPr>
      <w:fldChar w:fldCharType="end"/>
    </w:r>
  </w:p>
  <w:p>
    <w:pPr>
      <w:pStyle w:val="Header"/>
      <w:ind w:hanging="0"/>
      <w:jc w:val="center"/>
      <w:rPr>
        <w:rStyle w:val="PageNumber"/>
        <w:lang w:val="en-US"/>
      </w:rPr>
    </w:pPr>
    <w:r>
      <w:rPr>
        <w:lang w:val="en-US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23</w:t>
    </w:r>
    <w:r>
      <w:rPr>
        <w:rStyle w:val="PageNumber"/>
      </w:rPr>
      <w:fldChar w:fldCharType="end"/>
    </w:r>
  </w:p>
  <w:p>
    <w:pPr>
      <w:pStyle w:val="Header"/>
      <w:ind w:hanging="0"/>
      <w:jc w:val="center"/>
      <w:rPr>
        <w:rStyle w:val="PageNumber"/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start"/>
      <w:pPr>
        <w:tabs>
          <w:tab w:val="num" w:pos="0"/>
        </w:tabs>
        <w:ind w:start="432" w:hanging="432"/>
      </w:pPr>
      <w:rPr/>
    </w:lvl>
    <w:lvl w:ilvl="1">
      <w:start w:val="1"/>
      <w:pStyle w:val="Heading2"/>
      <w:numFmt w:val="decimal"/>
      <w:lvlText w:val="%1.%2"/>
      <w:lvlJc w:val="start"/>
      <w:pPr>
        <w:tabs>
          <w:tab w:val="num" w:pos="0"/>
        </w:tabs>
        <w:ind w:start="1286" w:hanging="576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/>
        <w:kern w:val="0"/>
        <w:effect w:val="none"/>
        <w:iCs w:val="false"/>
        <w:bCs/>
        <w:em w:val="none"/>
        <w:vanish w:val="false"/>
        <w:rFonts w:ascii="Times New Roman" w:hAnsi="Times New Roman"/>
        <w:color w:val="auto"/>
        <w14:cntxtAlts>
          <w14:cntxtAlts/>
        </w14:cntxtAlts>
        <w14:glow w14:rad="0">
          <w14:srgbClr w14:val="000000"/>
        </w14:glow>
        <w14:ligatures w14:val="none"/>
        <w14:numForm w14:val="default"/>
        <w14:numSpacing w14:val="default"/>
        <w14:props3d w14:extrusionH="0" w14:contourW="0" w14:prstMaterial="none"/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shadow w14:blurRad="0" w14:dist="0" w14:dir="0" w14:sx="0" w14:sy="0" w14:kx="0" w14:ky="0" w14:algn="none">
          <w14:srgbClr w14:val="000000"/>
        </w14:shadow>
        <w14:stylisticSets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pStyle w:val="Heading3"/>
      <w:numFmt w:val="decimal"/>
      <w:lvlText w:val="%1.%2.%3"/>
      <w:lvlJc w:val="start"/>
      <w:pPr>
        <w:tabs>
          <w:tab w:val="num" w:pos="0"/>
        </w:tabs>
        <w:ind w:start="1713" w:hanging="720"/>
      </w:pPr>
      <w:rPr/>
    </w:lvl>
    <w:lvl w:ilvl="3">
      <w:start w:val="1"/>
      <w:pStyle w:val="Heading4"/>
      <w:numFmt w:val="decimal"/>
      <w:lvlText w:val="%1.%2.%3.%4"/>
      <w:lvlJc w:val="start"/>
      <w:pPr>
        <w:tabs>
          <w:tab w:val="num" w:pos="0"/>
        </w:tabs>
        <w:ind w:start="864" w:hanging="864"/>
      </w:pPr>
      <w:rPr/>
    </w:lvl>
    <w:lvl w:ilvl="4">
      <w:start w:val="1"/>
      <w:pStyle w:val="Heading5"/>
      <w:numFmt w:val="decimal"/>
      <w:lvlText w:val="%1.%2.%3.%4.%5"/>
      <w:lvlJc w:val="start"/>
      <w:pPr>
        <w:tabs>
          <w:tab w:val="num" w:pos="0"/>
        </w:tabs>
        <w:ind w:start="1008" w:hanging="1008"/>
      </w:pPr>
      <w:rPr/>
    </w:lvl>
    <w:lvl w:ilvl="5">
      <w:start w:val="1"/>
      <w:pStyle w:val="Heading6"/>
      <w:numFmt w:val="decimal"/>
      <w:lvlText w:val="%1.%2.%3.%4.%5.%6"/>
      <w:lvlJc w:val="start"/>
      <w:pPr>
        <w:tabs>
          <w:tab w:val="num" w:pos="0"/>
        </w:tabs>
        <w:ind w:start="1152" w:hanging="1152"/>
      </w:pPr>
      <w:rPr/>
    </w:lvl>
    <w:lvl w:ilvl="6">
      <w:start w:val="1"/>
      <w:pStyle w:val="Heading7"/>
      <w:numFmt w:val="decimal"/>
      <w:lvlText w:val="%1.%2.%3.%4.%5.%6.%7"/>
      <w:lvlJc w:val="start"/>
      <w:pPr>
        <w:tabs>
          <w:tab w:val="num" w:pos="0"/>
        </w:tabs>
        <w:ind w:start="1296" w:hanging="1296"/>
      </w:pPr>
      <w:rPr/>
    </w:lvl>
    <w:lvl w:ilvl="7">
      <w:start w:val="1"/>
      <w:pStyle w:val="Heading8"/>
      <w:numFmt w:val="decimal"/>
      <w:lvlText w:val="%1.%2.%3.%4.%5.%6.%7.%8"/>
      <w:lvlJc w:val="start"/>
      <w:pPr>
        <w:tabs>
          <w:tab w:val="num" w:pos="0"/>
        </w:tabs>
        <w:ind w:start="1440" w:hanging="1440"/>
      </w:pPr>
      <w:rPr/>
    </w:lvl>
    <w:lvl w:ilvl="8">
      <w:start w:val="1"/>
      <w:pStyle w:val="Heading9"/>
      <w:numFmt w:val="decimal"/>
      <w:lvlText w:val="%1.%2.%3.%4.%5.%6.%7.%8.%9"/>
      <w:lvlJc w:val="start"/>
      <w:pPr>
        <w:tabs>
          <w:tab w:val="num" w:pos="0"/>
        </w:tabs>
        <w:ind w:start="1584" w:hanging="1584"/>
      </w:pPr>
      <w:rPr/>
    </w:lvl>
  </w:abstractNum>
  <w:abstractNum w:abstractNumId="2">
    <w:lvl w:ilvl="0">
      <w:start w:val="1"/>
      <w:numFmt w:val="bullet"/>
      <w:lvlText w:val=""/>
      <w:lvlJc w:val="start"/>
      <w:pPr>
        <w:tabs>
          <w:tab w:val="num" w:pos="0"/>
        </w:tabs>
        <w:ind w:start="645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start"/>
      <w:pPr>
        <w:tabs>
          <w:tab w:val="num" w:pos="0"/>
        </w:tabs>
        <w:ind w:start="1016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7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4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8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05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start"/>
      <w:pPr>
        <w:tabs>
          <w:tab w:val="num" w:pos="0"/>
        </w:tabs>
        <w:ind w:start="121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russianUpper"/>
      <w:lvlText w:val="Приложение %1."/>
      <w:lvlJc w:val="start"/>
      <w:pPr>
        <w:tabs>
          <w:tab w:val="num" w:pos="0"/>
        </w:tabs>
        <w:ind w:start="5607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3142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3862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4582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5302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6022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6742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7462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8182" w:hanging="180"/>
      </w:pPr>
      <w:rPr/>
    </w:lvl>
  </w:abstractNum>
  <w:abstractNum w:abstractNumId="5">
    <w:lvl w:ilvl="0">
      <w:start w:val="1"/>
      <w:numFmt w:val="decimal"/>
      <w:lvlText w:val="%1)"/>
      <w:lvlJc w:val="start"/>
      <w:pPr>
        <w:tabs>
          <w:tab w:val="num" w:pos="0"/>
        </w:tabs>
        <w:ind w:start="1211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931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651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371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091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811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531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251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971" w:hanging="180"/>
      </w:pPr>
      <w:rPr/>
    </w:lvl>
  </w:abstractNum>
  <w:abstractNum w:abstractNumId="6">
    <w:lvl w:ilvl="0">
      <w:start w:val="1"/>
      <w:numFmt w:val="bullet"/>
      <w:lvlText w:val="–"/>
      <w:lvlJc w:val="start"/>
      <w:pPr>
        <w:tabs>
          <w:tab w:val="num" w:pos="0"/>
        </w:tabs>
        <w:ind w:start="1571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331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"/>
      <w:lvlJc w:val="start"/>
      <w:pPr>
        <w:tabs>
          <w:tab w:val="num" w:pos="0"/>
        </w:tabs>
        <w:ind w:star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331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75"/>
  <w:defaultTabStop w:val="2126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8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3f97"/>
    <w:pPr>
      <w:widowControl/>
      <w:suppressAutoHyphens w:val="true"/>
      <w:bidi w:val="0"/>
      <w:spacing w:lineRule="auto" w:line="360" w:before="240" w:after="0"/>
      <w:ind w:firstLine="851"/>
      <w:contextualSpacing/>
      <w:jc w:val="both"/>
    </w:pPr>
    <w:rPr>
      <w:rFonts w:ascii="Times New Roman" w:hAnsi="Times New Roman" w:eastAsia="" w:cs="" w:cstheme="minorBidi" w:eastAsiaTheme="minorEastAsia"/>
      <w:color w:val="auto"/>
      <w:kern w:val="0"/>
      <w:sz w:val="24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ea6493"/>
    <w:pPr>
      <w:keepNext w:val="true"/>
      <w:keepLines/>
      <w:pageBreakBefore/>
      <w:numPr>
        <w:ilvl w:val="0"/>
        <w:numId w:val="1"/>
      </w:numPr>
      <w:tabs>
        <w:tab w:val="clear" w:pos="2126"/>
        <w:tab w:val="left" w:pos="1418" w:leader="none"/>
      </w:tabs>
      <w:spacing w:before="480" w:after="0"/>
      <w:ind w:firstLine="851" w:start="0"/>
      <w:contextualSpacing/>
      <w:jc w:val="start"/>
      <w:outlineLvl w:val="0"/>
    </w:pPr>
    <w:rPr>
      <w:rFonts w:eastAsia="" w:cs="Times New Roman" w:eastAsiaTheme="majorEastAsia"/>
      <w:b/>
      <w:bCs/>
      <w:szCs w:val="36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ea6493"/>
    <w:pPr>
      <w:keepNext w:val="true"/>
      <w:keepLines/>
      <w:numPr>
        <w:ilvl w:val="1"/>
        <w:numId w:val="1"/>
      </w:numPr>
      <w:tabs>
        <w:tab w:val="clear" w:pos="2126"/>
        <w:tab w:val="left" w:pos="964" w:leader="none"/>
        <w:tab w:val="left" w:pos="1560" w:leader="none"/>
      </w:tabs>
      <w:spacing w:before="200" w:after="0"/>
      <w:ind w:firstLine="851" w:start="0"/>
      <w:contextualSpacing/>
      <w:outlineLvl w:val="1"/>
    </w:pPr>
    <w:rPr>
      <w:rFonts w:eastAsia="" w:cs="Times New Roman" w:eastAsiaTheme="majorEastAsia"/>
      <w:b/>
      <w:bCs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ea6493"/>
    <w:pPr>
      <w:keepNext w:val="true"/>
      <w:keepLines/>
      <w:numPr>
        <w:ilvl w:val="2"/>
        <w:numId w:val="1"/>
      </w:numPr>
      <w:tabs>
        <w:tab w:val="clear" w:pos="2126"/>
        <w:tab w:val="left" w:pos="1701" w:leader="none"/>
      </w:tabs>
      <w:spacing w:before="200" w:after="0"/>
      <w:ind w:firstLine="851" w:start="0"/>
      <w:contextualSpacing/>
      <w:outlineLvl w:val="2"/>
    </w:pPr>
    <w:rPr>
      <w:rFonts w:eastAsia="" w:cs="Times New Roman" w:eastAsiaTheme="majorEastAsia"/>
      <w:b/>
      <w:bCs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ea6493"/>
    <w:pPr>
      <w:keepNext w:val="true"/>
      <w:keepLines/>
      <w:numPr>
        <w:ilvl w:val="3"/>
        <w:numId w:val="1"/>
      </w:numPr>
      <w:tabs>
        <w:tab w:val="clear" w:pos="2126"/>
        <w:tab w:val="left" w:pos="1843" w:leader="none"/>
      </w:tabs>
      <w:spacing w:before="200" w:after="0"/>
      <w:ind w:firstLine="851" w:start="0"/>
      <w:contextualSpacing/>
      <w:outlineLvl w:val="3"/>
    </w:pPr>
    <w:rPr>
      <w:rFonts w:eastAsia="" w:cs="Times New Roman" w:eastAsiaTheme="majorEastAsia"/>
      <w:b/>
      <w:bCs/>
      <w:iCs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815163"/>
    <w:pPr>
      <w:keepNext w:val="true"/>
      <w:keepLines/>
      <w:numPr>
        <w:ilvl w:val="4"/>
        <w:numId w:val="1"/>
      </w:numPr>
      <w:tabs>
        <w:tab w:val="clear" w:pos="2126"/>
        <w:tab w:val="left" w:pos="1985" w:leader="none"/>
      </w:tabs>
      <w:spacing w:before="200" w:after="0"/>
      <w:ind w:firstLine="851" w:start="0"/>
      <w:contextualSpacing/>
      <w:outlineLvl w:val="4"/>
    </w:pPr>
    <w:rPr>
      <w:rFonts w:eastAsia="" w:cs="Times New Roman" w:eastAsiaTheme="majorEastAsia"/>
      <w:b/>
    </w:rPr>
  </w:style>
  <w:style w:type="paragraph" w:styleId="Heading6">
    <w:name w:val="heading 6"/>
    <w:basedOn w:val="Normal"/>
    <w:next w:val="Normal"/>
    <w:link w:val="6"/>
    <w:uiPriority w:val="9"/>
    <w:unhideWhenUsed/>
    <w:qFormat/>
    <w:rsid w:val="006d46a3"/>
    <w:pPr>
      <w:keepNext w:val="true"/>
      <w:keepLines/>
      <w:numPr>
        <w:ilvl w:val="5"/>
        <w:numId w:val="1"/>
      </w:numPr>
      <w:tabs>
        <w:tab w:val="clear" w:pos="2126"/>
        <w:tab w:val="left" w:pos="2268" w:leader="none"/>
      </w:tabs>
      <w:spacing w:before="200" w:after="0"/>
      <w:ind w:firstLine="851" w:start="0"/>
      <w:contextualSpacing/>
      <w:outlineLvl w:val="5"/>
    </w:pPr>
    <w:rPr>
      <w:rFonts w:eastAsia="" w:cs="Times New Roman" w:eastAsiaTheme="majorEastAsia"/>
      <w:iCs/>
    </w:rPr>
  </w:style>
  <w:style w:type="paragraph" w:styleId="Heading7">
    <w:name w:val="heading 7"/>
    <w:basedOn w:val="Normal"/>
    <w:next w:val="Normal"/>
    <w:link w:val="7"/>
    <w:uiPriority w:val="9"/>
    <w:unhideWhenUsed/>
    <w:qFormat/>
    <w:rsid w:val="006d46a3"/>
    <w:pPr>
      <w:keepNext w:val="true"/>
      <w:keepLines/>
      <w:numPr>
        <w:ilvl w:val="6"/>
        <w:numId w:val="1"/>
      </w:numPr>
      <w:tabs>
        <w:tab w:val="clear" w:pos="2126"/>
        <w:tab w:val="left" w:pos="2410" w:leader="none"/>
      </w:tabs>
      <w:spacing w:before="200" w:after="0"/>
      <w:ind w:firstLine="851" w:start="0"/>
      <w:contextualSpacing/>
      <w:outlineLvl w:val="6"/>
    </w:pPr>
    <w:rPr>
      <w:rFonts w:eastAsia="" w:cs="Times New Roman" w:eastAsiaTheme="majorEastAsia"/>
      <w:iCs/>
    </w:rPr>
  </w:style>
  <w:style w:type="paragraph" w:styleId="Heading8">
    <w:name w:val="heading 8"/>
    <w:basedOn w:val="Normal"/>
    <w:next w:val="Normal"/>
    <w:link w:val="8"/>
    <w:uiPriority w:val="9"/>
    <w:unhideWhenUsed/>
    <w:qFormat/>
    <w:rsid w:val="006d46a3"/>
    <w:pPr>
      <w:keepNext w:val="true"/>
      <w:keepLines/>
      <w:numPr>
        <w:ilvl w:val="7"/>
        <w:numId w:val="1"/>
      </w:numPr>
      <w:tabs>
        <w:tab w:val="clear" w:pos="2126"/>
        <w:tab w:val="left" w:pos="2552" w:leader="none"/>
      </w:tabs>
      <w:spacing w:before="200" w:after="0"/>
      <w:ind w:firstLine="851" w:start="0"/>
      <w:contextualSpacing/>
      <w:outlineLvl w:val="7"/>
    </w:pPr>
    <w:rPr>
      <w:rFonts w:eastAsia="" w:cs="Times New Roman" w:eastAsiaTheme="majorEastAsia"/>
      <w:szCs w:val="20"/>
    </w:rPr>
  </w:style>
  <w:style w:type="paragraph" w:styleId="Heading9">
    <w:name w:val="heading 9"/>
    <w:basedOn w:val="Normal"/>
    <w:next w:val="Normal"/>
    <w:link w:val="9"/>
    <w:uiPriority w:val="9"/>
    <w:unhideWhenUsed/>
    <w:qFormat/>
    <w:rsid w:val="006d46a3"/>
    <w:pPr>
      <w:keepNext w:val="true"/>
      <w:keepLines/>
      <w:numPr>
        <w:ilvl w:val="8"/>
        <w:numId w:val="1"/>
      </w:numPr>
      <w:tabs>
        <w:tab w:val="clear" w:pos="2126"/>
        <w:tab w:val="left" w:pos="2835" w:leader="none"/>
      </w:tabs>
      <w:spacing w:before="200" w:after="0"/>
      <w:ind w:firstLine="851" w:start="0"/>
      <w:contextualSpacing/>
      <w:outlineLvl w:val="8"/>
    </w:pPr>
    <w:rPr>
      <w:rFonts w:ascii="Cambria" w:hAnsi="Cambria" w:eastAsia="" w:cs="" w:asciiTheme="majorHAnsi" w:cstheme="majorBidi" w:eastAsiaTheme="majorEastAsia" w:hAnsiTheme="majorHAnsi"/>
      <w:i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ea6493"/>
    <w:rPr>
      <w:rFonts w:ascii="Times New Roman" w:hAnsi="Times New Roman" w:eastAsia="" w:cs="Times New Roman" w:eastAsiaTheme="majorEastAsia"/>
      <w:b/>
      <w:bCs/>
      <w:sz w:val="24"/>
      <w:szCs w:val="36"/>
    </w:rPr>
  </w:style>
  <w:style w:type="character" w:styleId="2" w:customStyle="1">
    <w:name w:val="Заголовок 2 Знак"/>
    <w:basedOn w:val="DefaultParagraphFont"/>
    <w:uiPriority w:val="9"/>
    <w:qFormat/>
    <w:rsid w:val="00ea6493"/>
    <w:rPr>
      <w:rFonts w:ascii="Times New Roman" w:hAnsi="Times New Roman" w:eastAsia="" w:cs="Times New Roman" w:eastAsiaTheme="majorEastAsia"/>
      <w:b/>
      <w:bCs/>
      <w:sz w:val="24"/>
      <w:szCs w:val="36"/>
    </w:rPr>
  </w:style>
  <w:style w:type="character" w:styleId="3" w:customStyle="1">
    <w:name w:val="Заголовок 3 Знак"/>
    <w:basedOn w:val="DefaultParagraphFont"/>
    <w:uiPriority w:val="9"/>
    <w:qFormat/>
    <w:rsid w:val="00ea6493"/>
    <w:rPr>
      <w:rFonts w:ascii="Times New Roman" w:hAnsi="Times New Roman" w:eastAsia="" w:cs="Times New Roman" w:eastAsiaTheme="majorEastAsia"/>
      <w:b/>
      <w:bCs/>
      <w:sz w:val="24"/>
    </w:rPr>
  </w:style>
  <w:style w:type="character" w:styleId="4" w:customStyle="1">
    <w:name w:val="Заголовок 4 Знак"/>
    <w:basedOn w:val="DefaultParagraphFont"/>
    <w:uiPriority w:val="9"/>
    <w:qFormat/>
    <w:rsid w:val="00ea6493"/>
    <w:rPr>
      <w:rFonts w:ascii="Times New Roman" w:hAnsi="Times New Roman" w:eastAsia="" w:cs="Times New Roman" w:eastAsiaTheme="majorEastAsia"/>
      <w:b/>
      <w:bCs/>
      <w:iCs/>
      <w:sz w:val="24"/>
    </w:rPr>
  </w:style>
  <w:style w:type="character" w:styleId="5" w:customStyle="1">
    <w:name w:val="Заголовок 5 Знак"/>
    <w:basedOn w:val="DefaultParagraphFont"/>
    <w:uiPriority w:val="9"/>
    <w:qFormat/>
    <w:rsid w:val="00815163"/>
    <w:rPr>
      <w:rFonts w:ascii="Times New Roman" w:hAnsi="Times New Roman" w:eastAsia="" w:cs="Times New Roman" w:eastAsiaTheme="majorEastAsia"/>
      <w:b/>
      <w:sz w:val="24"/>
    </w:rPr>
  </w:style>
  <w:style w:type="character" w:styleId="6" w:customStyle="1">
    <w:name w:val="Заголовок 6 Знак"/>
    <w:basedOn w:val="DefaultParagraphFont"/>
    <w:uiPriority w:val="9"/>
    <w:qFormat/>
    <w:rsid w:val="006d46a3"/>
    <w:rPr>
      <w:rFonts w:ascii="Times New Roman" w:hAnsi="Times New Roman" w:eastAsia="" w:cs="Times New Roman" w:eastAsiaTheme="majorEastAsia"/>
      <w:iCs/>
      <w:sz w:val="24"/>
    </w:rPr>
  </w:style>
  <w:style w:type="character" w:styleId="7" w:customStyle="1">
    <w:name w:val="Заголовок 7 Знак"/>
    <w:basedOn w:val="DefaultParagraphFont"/>
    <w:uiPriority w:val="9"/>
    <w:qFormat/>
    <w:rsid w:val="006d46a3"/>
    <w:rPr>
      <w:rFonts w:ascii="Times New Roman" w:hAnsi="Times New Roman" w:eastAsia="" w:cs="Times New Roman" w:eastAsiaTheme="majorEastAsia"/>
      <w:iCs/>
      <w:sz w:val="24"/>
    </w:rPr>
  </w:style>
  <w:style w:type="character" w:styleId="8" w:customStyle="1">
    <w:name w:val="Заголовок 8 Знак"/>
    <w:basedOn w:val="DefaultParagraphFont"/>
    <w:uiPriority w:val="9"/>
    <w:qFormat/>
    <w:rsid w:val="006d46a3"/>
    <w:rPr>
      <w:rFonts w:ascii="Times New Roman" w:hAnsi="Times New Roman" w:eastAsia="" w:cs="Times New Roman" w:eastAsiaTheme="majorEastAsia"/>
      <w:sz w:val="24"/>
      <w:szCs w:val="20"/>
    </w:rPr>
  </w:style>
  <w:style w:type="character" w:styleId="9" w:customStyle="1">
    <w:name w:val="Заголовок 9 Знак"/>
    <w:basedOn w:val="DefaultParagraphFont"/>
    <w:uiPriority w:val="9"/>
    <w:qFormat/>
    <w:rsid w:val="006d46a3"/>
    <w:rPr>
      <w:rFonts w:ascii="Cambria" w:hAnsi="Cambria" w:eastAsia="" w:cs="" w:asciiTheme="majorHAnsi" w:cstheme="majorBidi" w:eastAsiaTheme="majorEastAsia" w:hAnsiTheme="majorHAnsi"/>
      <w:iCs/>
      <w:sz w:val="24"/>
      <w:szCs w:val="28"/>
    </w:rPr>
  </w:style>
  <w:style w:type="character" w:styleId="Style5" w:customStyle="1">
    <w:name w:val="Абзац списка Знак"/>
    <w:basedOn w:val="DefaultParagraphFont"/>
    <w:link w:val="ListParagraph"/>
    <w:uiPriority w:val="34"/>
    <w:qFormat/>
    <w:locked/>
    <w:rsid w:val="006d46a3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c96227"/>
    <w:rPr>
      <w:color w:themeColor="hyperlink" w:val="0000FF"/>
      <w:u w:val="single"/>
    </w:rPr>
  </w:style>
  <w:style w:type="character" w:styleId="vguCContentName" w:customStyle="1">
    <w:name w:val="vguC_Content_Name Знак"/>
    <w:basedOn w:val="vguHeader"/>
    <w:link w:val="vguCContentName1"/>
    <w:qFormat/>
    <w:rsid w:val="00c96227"/>
    <w:rPr>
      <w:rFonts w:ascii="Times New Roman" w:hAnsi="Times New Roman"/>
      <w:b/>
      <w:caps/>
      <w:sz w:val="24"/>
    </w:rPr>
  </w:style>
  <w:style w:type="character" w:styleId="Style6" w:customStyle="1">
    <w:name w:val="Текст выноски Знак"/>
    <w:basedOn w:val="DefaultParagraphFont"/>
    <w:link w:val="BalloonText"/>
    <w:uiPriority w:val="99"/>
    <w:semiHidden/>
    <w:qFormat/>
    <w:rsid w:val="00f952ef"/>
    <w:rPr>
      <w:rFonts w:ascii="Tahoma" w:hAnsi="Tahoma" w:cs="Tahoma"/>
      <w:sz w:val="16"/>
      <w:szCs w:val="16"/>
    </w:rPr>
  </w:style>
  <w:style w:type="character" w:styleId="Style7" w:customStyle="1">
    <w:name w:val="Название объекта Знак"/>
    <w:basedOn w:val="DefaultParagraphFont"/>
    <w:qFormat/>
    <w:rsid w:val="00f84ac0"/>
    <w:rPr>
      <w:rFonts w:ascii="Times New Roman" w:hAnsi="Times New Roman"/>
      <w:bCs/>
      <w:sz w:val="24"/>
      <w:szCs w:val="18"/>
    </w:rPr>
  </w:style>
  <w:style w:type="character" w:styleId="SubtleEmphasis">
    <w:name w:val="Subtle Emphasis"/>
    <w:basedOn w:val="DefaultParagraphFont"/>
    <w:uiPriority w:val="99"/>
    <w:semiHidden/>
    <w:qFormat/>
    <w:rsid w:val="003b4d8e"/>
    <w:rPr>
      <w:i/>
      <w:iCs/>
      <w:color w:themeColor="text1" w:themeTint="7f" w:val="808080"/>
    </w:rPr>
  </w:style>
  <w:style w:type="character" w:styleId="vgutTableText" w:customStyle="1">
    <w:name w:val="vgut_TableText Знак"/>
    <w:basedOn w:val="DefaultParagraphFont"/>
    <w:link w:val="vgutTableText1"/>
    <w:qFormat/>
    <w:rsid w:val="001568a3"/>
    <w:rPr>
      <w:rFonts w:ascii="Times New Roman" w:hAnsi="Times New Roman"/>
      <w:sz w:val="24"/>
    </w:rPr>
  </w:style>
  <w:style w:type="character" w:styleId="vguHeader" w:customStyle="1">
    <w:name w:val="vgu_Header Знак"/>
    <w:basedOn w:val="DefaultParagraphFont"/>
    <w:link w:val="vguHeader1"/>
    <w:qFormat/>
    <w:rsid w:val="00303dc8"/>
    <w:rPr>
      <w:rFonts w:ascii="Times New Roman" w:hAnsi="Times New Roman"/>
      <w:b/>
      <w:caps/>
      <w:sz w:val="28"/>
    </w:rPr>
  </w:style>
  <w:style w:type="character" w:styleId="11" w:customStyle="1">
    <w:name w:val="Оглавление 1 Знак"/>
    <w:basedOn w:val="DefaultParagraphFont"/>
    <w:uiPriority w:val="39"/>
    <w:qFormat/>
    <w:rsid w:val="00c96227"/>
    <w:rPr>
      <w:rFonts w:ascii="Times New Roman" w:hAnsi="Times New Roman" w:eastAsia="Times New Roman" w:cs="Times New Roman"/>
      <w:sz w:val="24"/>
      <w:szCs w:val="24"/>
    </w:rPr>
  </w:style>
  <w:style w:type="character" w:styleId="vgutTableName" w:customStyle="1">
    <w:name w:val="vgut_TableName Знак"/>
    <w:basedOn w:val="Style7"/>
    <w:link w:val="vgutTableName1"/>
    <w:qFormat/>
    <w:rsid w:val="00f84ac0"/>
    <w:rPr>
      <w:rFonts w:ascii="Times New Roman" w:hAnsi="Times New Roman"/>
      <w:bCs w:val="false"/>
      <w:sz w:val="24"/>
      <w:szCs w:val="18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c17a21"/>
    <w:rPr>
      <w:rFonts w:ascii="Times New Roman" w:hAnsi="Times New Roman"/>
      <w:sz w:val="28"/>
    </w:rPr>
  </w:style>
  <w:style w:type="character" w:styleId="Style9" w:customStyle="1">
    <w:name w:val="Нижний колонтитул Знак"/>
    <w:basedOn w:val="DefaultParagraphFont"/>
    <w:uiPriority w:val="98"/>
    <w:qFormat/>
    <w:rsid w:val="00627b79"/>
    <w:rPr>
      <w:rFonts w:ascii="Times New Roman" w:hAnsi="Times New Roman"/>
      <w:b/>
      <w:sz w:val="32"/>
    </w:rPr>
  </w:style>
  <w:style w:type="character" w:styleId="PageNumber">
    <w:name w:val="page number"/>
    <w:basedOn w:val="DefaultParagraphFont"/>
    <w:rsid w:val="00c17a21"/>
    <w:rPr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505f8"/>
    <w:rPr>
      <w:sz w:val="16"/>
      <w:szCs w:val="16"/>
    </w:rPr>
  </w:style>
  <w:style w:type="character" w:styleId="Style10" w:customStyle="1">
    <w:name w:val="Текст примечания Знак"/>
    <w:basedOn w:val="DefaultParagraphFont"/>
    <w:uiPriority w:val="99"/>
    <w:semiHidden/>
    <w:qFormat/>
    <w:rsid w:val="006505f8"/>
    <w:rPr>
      <w:rFonts w:ascii="Times New Roman" w:hAnsi="Times New Roman"/>
      <w:sz w:val="20"/>
      <w:szCs w:val="20"/>
    </w:rPr>
  </w:style>
  <w:style w:type="character" w:styleId="Style11" w:customStyle="1">
    <w:name w:val="Тема примечания Знак"/>
    <w:basedOn w:val="Style10"/>
    <w:link w:val="annotationsubject"/>
    <w:uiPriority w:val="99"/>
    <w:semiHidden/>
    <w:qFormat/>
    <w:rsid w:val="006505f8"/>
    <w:rPr>
      <w:rFonts w:ascii="Times New Roman" w:hAnsi="Times New Roman"/>
      <w:b/>
      <w:bCs/>
      <w:sz w:val="20"/>
      <w:szCs w:val="20"/>
    </w:rPr>
  </w:style>
  <w:style w:type="character" w:styleId="Style12" w:customStyle="1">
    <w:name w:val="Текст сноски Знак"/>
    <w:basedOn w:val="DefaultParagraphFont"/>
    <w:uiPriority w:val="99"/>
    <w:qFormat/>
    <w:rsid w:val="008374e1"/>
    <w:rPr>
      <w:rFonts w:ascii="Times New Roman" w:hAnsi="Times New Roman"/>
      <w:sz w:val="20"/>
      <w:szCs w:val="20"/>
    </w:rPr>
  </w:style>
  <w:style w:type="character" w:styleId="user">
    <w:name w:val="Символ сноски (user)"/>
    <w:uiPriority w:val="99"/>
    <w:semiHidden/>
    <w:unhideWhenUsed/>
    <w:qFormat/>
    <w:rsid w:val="008374e1"/>
    <w:rPr>
      <w:vertAlign w:val="superscript"/>
    </w:rPr>
  </w:style>
  <w:style w:type="character" w:styleId="Style13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4b70dd"/>
    <w:rPr>
      <w:color w:val="808080"/>
    </w:rPr>
  </w:style>
  <w:style w:type="character" w:styleId="Strong">
    <w:name w:val="Strong"/>
    <w:qFormat/>
    <w:rsid w:val="001a1e92"/>
    <w:rPr>
      <w:b/>
      <w:bCs/>
    </w:rPr>
  </w:style>
  <w:style w:type="character" w:styleId="Style14" w:customStyle="1">
    <w:name w:val="Основной текст Знак"/>
    <w:basedOn w:val="DefaultParagraphFont"/>
    <w:qFormat/>
    <w:rsid w:val="001a1e92"/>
    <w:rPr>
      <w:rFonts w:ascii="Times New Roman" w:hAnsi="Times New Roman"/>
      <w:sz w:val="24"/>
    </w:rPr>
  </w:style>
  <w:style w:type="character" w:styleId="user1">
    <w:name w:val="Ссылка указателя (user)"/>
    <w:qFormat/>
    <w:rPr/>
  </w:style>
  <w:style w:type="character" w:styleId="Style15">
    <w:name w:val="Ссылка указателя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  <w:contextualSpacing w:val="false"/>
    </w:pPr>
    <w:rPr>
      <w:rFonts w:ascii="Arial" w:hAnsi="Arial" w:eastAsia="Noto Sans CJK SC" w:cs="FreeSans"/>
      <w:sz w:val="28"/>
      <w:szCs w:val="28"/>
    </w:rPr>
  </w:style>
  <w:style w:type="paragraph" w:styleId="BodyText">
    <w:name w:val="Body Text"/>
    <w:basedOn w:val="Normal"/>
    <w:link w:val="Style14"/>
    <w:rsid w:val="001a1e92"/>
    <w:pPr>
      <w:suppressAutoHyphens w:val="true"/>
      <w:spacing w:lineRule="auto" w:line="276" w:before="0" w:after="140"/>
      <w:contextualSpacing w:val="false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link w:val="Style7"/>
    <w:unhideWhenUsed/>
    <w:qFormat/>
    <w:rsid w:val="00f84ac0"/>
    <w:pPr>
      <w:spacing w:lineRule="auto" w:line="720" w:before="0" w:after="240"/>
      <w:ind w:hanging="0"/>
      <w:contextualSpacing/>
      <w:jc w:val="center"/>
    </w:pPr>
    <w:rPr>
      <w:bCs/>
      <w:szCs w:val="18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user2">
    <w:name w:val="Заголовок (user)"/>
    <w:basedOn w:val="Normal"/>
    <w:next w:val="BodyText"/>
    <w:qFormat/>
    <w:pPr>
      <w:keepNext w:val="true"/>
      <w:spacing w:before="240" w:after="120"/>
      <w:contextualSpacing w:val="false"/>
    </w:pPr>
    <w:rPr>
      <w:rFonts w:ascii="Arial" w:hAnsi="Arial" w:eastAsia="Noto Sans CJK SC" w:cs="FreeSans"/>
      <w:sz w:val="28"/>
      <w:szCs w:val="28"/>
    </w:rPr>
  </w:style>
  <w:style w:type="paragraph" w:styleId="user3">
    <w:name w:val="Указатель (user)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Style5"/>
    <w:uiPriority w:val="34"/>
    <w:qFormat/>
    <w:rsid w:val="006d46a3"/>
    <w:pPr>
      <w:keepLines/>
      <w:numPr>
        <w:ilvl w:val="0"/>
        <w:numId w:val="2"/>
      </w:numPr>
      <w:tabs>
        <w:tab w:val="clear" w:pos="2126"/>
        <w:tab w:val="left" w:pos="1276" w:leader="none"/>
      </w:tabs>
      <w:spacing w:before="0" w:after="0"/>
      <w:contextualSpacing/>
    </w:pPr>
    <w:rPr/>
  </w:style>
  <w:style w:type="paragraph" w:styleId="vguList2" w:customStyle="1">
    <w:name w:val="vgu_List2"/>
    <w:basedOn w:val="ListParagraph"/>
    <w:qFormat/>
    <w:rsid w:val="006d46a3"/>
    <w:pPr>
      <w:tabs>
        <w:tab w:val="left" w:pos="1276" w:leader="none"/>
        <w:tab w:val="left" w:pos="2268" w:leader="none"/>
      </w:tabs>
      <w:ind w:firstLine="1701"/>
    </w:pPr>
    <w:rPr/>
  </w:style>
  <w:style w:type="paragraph" w:styleId="vguList3" w:customStyle="1">
    <w:name w:val="vgu_List3"/>
    <w:basedOn w:val="vguList2"/>
    <w:qFormat/>
    <w:rsid w:val="006d46a3"/>
    <w:pPr>
      <w:tabs>
        <w:tab w:val="clear" w:pos="2268"/>
        <w:tab w:val="left" w:pos="1276" w:leader="none"/>
        <w:tab w:val="left" w:pos="3402" w:leader="none"/>
      </w:tabs>
      <w:ind w:firstLine="2835"/>
    </w:pPr>
    <w:rPr/>
  </w:style>
  <w:style w:type="paragraph" w:styleId="vguNumber" w:customStyle="1">
    <w:name w:val="vgu_Number"/>
    <w:basedOn w:val="ListParagraph"/>
    <w:qFormat/>
    <w:rsid w:val="006819d3"/>
    <w:pPr>
      <w:numPr>
        <w:ilvl w:val="0"/>
        <w:numId w:val="5"/>
      </w:numPr>
      <w:spacing w:before="240" w:after="0"/>
      <w:contextualSpacing/>
    </w:pPr>
    <w:rPr/>
  </w:style>
  <w:style w:type="paragraph" w:styleId="vguCContentName1" w:customStyle="1">
    <w:name w:val="vguC_Content_Name"/>
    <w:basedOn w:val="vguHeader1"/>
    <w:link w:val="vguCContentName"/>
    <w:qFormat/>
    <w:rsid w:val="00c96227"/>
    <w:pPr>
      <w:tabs>
        <w:tab w:val="clear" w:pos="2126"/>
        <w:tab w:val="left" w:pos="1985" w:leader="none"/>
      </w:tabs>
    </w:pPr>
    <w:rPr/>
  </w:style>
  <w:style w:type="paragraph" w:styleId="ListBullet">
    <w:name w:val="List Bullet"/>
    <w:basedOn w:val="Normal"/>
    <w:uiPriority w:val="99"/>
    <w:semiHidden/>
    <w:unhideWhenUsed/>
    <w:qFormat/>
    <w:rsid w:val="00ed6ee3"/>
    <w:pPr>
      <w:numPr>
        <w:ilvl w:val="0"/>
        <w:numId w:val="3"/>
      </w:numPr>
      <w:spacing w:before="0" w:after="0"/>
      <w:ind w:hanging="425" w:start="425"/>
      <w:contextualSpacing/>
    </w:pPr>
    <w:rPr/>
  </w:style>
  <w:style w:type="paragraph" w:styleId="BalloonText">
    <w:name w:val="Balloon Text"/>
    <w:basedOn w:val="Normal"/>
    <w:link w:val="Style6"/>
    <w:uiPriority w:val="99"/>
    <w:semiHidden/>
    <w:unhideWhenUsed/>
    <w:qFormat/>
    <w:rsid w:val="00f952ef"/>
    <w:pPr>
      <w:spacing w:lineRule="auto" w:line="240" w:before="0" w:after="0"/>
      <w:contextualSpacing/>
    </w:pPr>
    <w:rPr>
      <w:rFonts w:ascii="Tahoma" w:hAnsi="Tahoma" w:cs="Tahoma"/>
      <w:sz w:val="16"/>
      <w:szCs w:val="16"/>
    </w:rPr>
  </w:style>
  <w:style w:type="paragraph" w:styleId="vgutTableText1" w:customStyle="1">
    <w:name w:val="vgut_TableText"/>
    <w:basedOn w:val="Normal"/>
    <w:link w:val="vgutTableText"/>
    <w:qFormat/>
    <w:rsid w:val="001568a3"/>
    <w:pPr>
      <w:spacing w:lineRule="auto" w:line="276" w:before="0" w:after="60"/>
      <w:ind w:hanging="0"/>
      <w:contextualSpacing/>
      <w:jc w:val="start"/>
    </w:pPr>
    <w:rPr/>
  </w:style>
  <w:style w:type="paragraph" w:styleId="vguAdditionName" w:customStyle="1">
    <w:name w:val="vgu_AdditionName"/>
    <w:basedOn w:val="Heading1"/>
    <w:qFormat/>
    <w:rsid w:val="00b6663a"/>
    <w:pPr>
      <w:pageBreakBefore w:val="false"/>
      <w:numPr>
        <w:ilvl w:val="0"/>
        <w:numId w:val="4"/>
      </w:numPr>
      <w:tabs>
        <w:tab w:val="left" w:pos="360" w:leader="none"/>
        <w:tab w:val="left" w:pos="1418" w:leader="none"/>
      </w:tabs>
      <w:ind w:hanging="2693" w:start="2693"/>
    </w:pPr>
    <w:rPr>
      <w:smallCaps/>
    </w:rPr>
  </w:style>
  <w:style w:type="paragraph" w:styleId="vguHeader1" w:customStyle="1">
    <w:name w:val="vgu_Header"/>
    <w:basedOn w:val="Normal"/>
    <w:link w:val="vguHeader"/>
    <w:qFormat/>
    <w:rsid w:val="00303dc8"/>
    <w:pPr>
      <w:keepNext w:val="true"/>
      <w:keepLines/>
      <w:pageBreakBefore/>
      <w:ind w:hanging="0"/>
      <w:jc w:val="center"/>
    </w:pPr>
    <w:rPr>
      <w:b/>
      <w:caps/>
    </w:rPr>
  </w:style>
  <w:style w:type="paragraph" w:styleId="TOC1">
    <w:name w:val="toc 1"/>
    <w:basedOn w:val="Normal"/>
    <w:next w:val="Normal"/>
    <w:link w:val="11"/>
    <w:autoRedefine/>
    <w:uiPriority w:val="39"/>
    <w:rsid w:val="00c96227"/>
    <w:pPr>
      <w:tabs>
        <w:tab w:val="clear" w:pos="2126"/>
        <w:tab w:val="left" w:pos="426" w:leader="none"/>
        <w:tab w:val="right" w:pos="10206" w:leader="dot"/>
      </w:tabs>
      <w:spacing w:lineRule="auto" w:line="276" w:before="0" w:after="0"/>
      <w:ind w:hanging="426" w:start="426" w:end="567"/>
      <w:contextualSpacing w:val="false"/>
      <w:jc w:val="start"/>
    </w:pPr>
    <w:rPr>
      <w:rFonts w:eastAsia="Times New Roman" w:cs="Times New Roman"/>
      <w:szCs w:val="24"/>
    </w:rPr>
  </w:style>
  <w:style w:type="paragraph" w:styleId="TOC2">
    <w:name w:val="toc 2"/>
    <w:basedOn w:val="Normal"/>
    <w:next w:val="Normal"/>
    <w:autoRedefine/>
    <w:uiPriority w:val="39"/>
    <w:rsid w:val="00c96227"/>
    <w:pPr>
      <w:tabs>
        <w:tab w:val="clear" w:pos="2126"/>
        <w:tab w:val="left" w:pos="1134" w:leader="none"/>
        <w:tab w:val="right" w:pos="10206" w:leader="dot"/>
      </w:tabs>
      <w:spacing w:lineRule="auto" w:line="276" w:before="0" w:after="0"/>
      <w:ind w:firstLine="567" w:end="567"/>
      <w:contextualSpacing w:val="false"/>
      <w:jc w:val="start"/>
    </w:pPr>
    <w:rPr>
      <w:rFonts w:eastAsia="Times New Roman" w:cs="Times New Roman"/>
      <w:szCs w:val="24"/>
    </w:rPr>
  </w:style>
  <w:style w:type="paragraph" w:styleId="TOC3">
    <w:name w:val="toc 3"/>
    <w:basedOn w:val="Normal"/>
    <w:next w:val="Normal"/>
    <w:autoRedefine/>
    <w:uiPriority w:val="39"/>
    <w:rsid w:val="00c96227"/>
    <w:pPr>
      <w:tabs>
        <w:tab w:val="clear" w:pos="2126"/>
        <w:tab w:val="left" w:pos="1843" w:leader="none"/>
        <w:tab w:val="right" w:pos="10206" w:leader="dot"/>
      </w:tabs>
      <w:spacing w:lineRule="auto" w:line="276" w:before="0" w:after="0"/>
      <w:ind w:firstLine="1134" w:end="567"/>
      <w:contextualSpacing w:val="false"/>
      <w:jc w:val="start"/>
    </w:pPr>
    <w:rPr>
      <w:rFonts w:eastAsia="Times New Roman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224e38"/>
    <w:pPr>
      <w:tabs>
        <w:tab w:val="clear" w:pos="2126"/>
        <w:tab w:val="left" w:pos="-4678" w:leader="none"/>
        <w:tab w:val="left" w:pos="1985" w:leader="none"/>
        <w:tab w:val="right" w:pos="10206" w:leader="dot"/>
      </w:tabs>
      <w:suppressAutoHyphens w:val="true"/>
      <w:spacing w:lineRule="auto" w:line="276" w:before="0" w:after="0"/>
      <w:ind w:hanging="1985" w:start="1985" w:end="566"/>
      <w:contextualSpacing/>
      <w:jc w:val="start"/>
    </w:pPr>
    <w:rPr/>
  </w:style>
  <w:style w:type="paragraph" w:styleId="vgutTableName1" w:customStyle="1">
    <w:name w:val="vgut_TableName"/>
    <w:basedOn w:val="Normal"/>
    <w:link w:val="vgutTableName"/>
    <w:qFormat/>
    <w:rsid w:val="00f84ac0"/>
    <w:pPr>
      <w:spacing w:lineRule="auto" w:line="276" w:before="60" w:after="60"/>
      <w:ind w:hanging="0"/>
      <w:contextualSpacing w:val="false"/>
      <w:jc w:val="start"/>
    </w:pPr>
    <w:rPr/>
  </w:style>
  <w:style w:type="paragraph" w:styleId="user4">
    <w:name w:val="Колонтитулы (user)"/>
    <w:basedOn w:val="Normal"/>
    <w:qFormat/>
    <w:pPr/>
    <w:rPr/>
  </w:style>
  <w:style w:type="paragraph" w:styleId="Style20">
    <w:name w:val="Колонтитулы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c17a21"/>
    <w:pPr>
      <w:tabs>
        <w:tab w:val="clear" w:pos="2126"/>
        <w:tab w:val="center" w:pos="4677" w:leader="none"/>
        <w:tab w:val="right" w:pos="9355" w:leader="none"/>
      </w:tabs>
      <w:spacing w:lineRule="auto" w:line="240" w:before="0" w:after="0"/>
      <w:contextualSpacing/>
    </w:pPr>
    <w:rPr/>
  </w:style>
  <w:style w:type="paragraph" w:styleId="Footer">
    <w:name w:val="footer"/>
    <w:basedOn w:val="Normal"/>
    <w:link w:val="Style9"/>
    <w:uiPriority w:val="98"/>
    <w:unhideWhenUsed/>
    <w:rsid w:val="003d56fe"/>
    <w:pPr>
      <w:tabs>
        <w:tab w:val="clear" w:pos="2126"/>
        <w:tab w:val="center" w:pos="4677" w:leader="none"/>
        <w:tab w:val="right" w:pos="9355" w:leader="none"/>
      </w:tabs>
      <w:spacing w:lineRule="auto" w:line="240" w:before="0" w:after="0"/>
      <w:ind w:hanging="0"/>
      <w:contextualSpacing/>
      <w:jc w:val="center"/>
    </w:pPr>
    <w:rPr>
      <w:b/>
      <w:sz w:val="32"/>
    </w:rPr>
  </w:style>
  <w:style w:type="paragraph" w:styleId="vguxTitleDocName" w:customStyle="1">
    <w:name w:val="vgux_TitleDocName"/>
    <w:basedOn w:val="Normal"/>
    <w:qFormat/>
    <w:rsid w:val="00ff06b0"/>
    <w:pPr>
      <w:spacing w:before="480" w:after="120"/>
      <w:ind w:hanging="0"/>
      <w:contextualSpacing w:val="false"/>
      <w:jc w:val="center"/>
    </w:pPr>
    <w:rPr>
      <w:b/>
      <w:caps/>
      <w:sz w:val="32"/>
      <w:lang w:val="en-US"/>
    </w:rPr>
  </w:style>
  <w:style w:type="paragraph" w:styleId="vguxTitleDocType" w:customStyle="1">
    <w:name w:val="vgux_TitleDocType"/>
    <w:basedOn w:val="Normal"/>
    <w:qFormat/>
    <w:rsid w:val="00ff06b0"/>
    <w:pPr>
      <w:spacing w:before="0" w:after="360"/>
      <w:ind w:hanging="0"/>
      <w:contextualSpacing/>
      <w:jc w:val="center"/>
    </w:pPr>
    <w:rPr>
      <w:b/>
      <w:smallCaps/>
    </w:rPr>
  </w:style>
  <w:style w:type="paragraph" w:styleId="vguxTitleText" w:customStyle="1">
    <w:name w:val="vgux_TitleText"/>
    <w:basedOn w:val="Normal"/>
    <w:qFormat/>
    <w:rsid w:val="00ff06b0"/>
    <w:pPr>
      <w:ind w:hanging="0"/>
      <w:jc w:val="center"/>
    </w:pPr>
    <w:rPr/>
  </w:style>
  <w:style w:type="paragraph" w:styleId="vguxTitleDocTheme" w:customStyle="1">
    <w:name w:val="vgux_TitleDocTheme"/>
    <w:basedOn w:val="Normal"/>
    <w:qFormat/>
    <w:rsid w:val="00ff06b0"/>
    <w:pPr>
      <w:spacing w:before="0" w:after="960"/>
      <w:ind w:hanging="0"/>
      <w:contextualSpacing/>
      <w:jc w:val="center"/>
    </w:pPr>
    <w:rPr>
      <w:b/>
      <w:caps/>
      <w:sz w:val="32"/>
      <w:lang w:val="en-US"/>
    </w:rPr>
  </w:style>
  <w:style w:type="paragraph" w:styleId="CommentText">
    <w:name w:val="annotation text"/>
    <w:basedOn w:val="Normal"/>
    <w:link w:val="Style10"/>
    <w:uiPriority w:val="99"/>
    <w:semiHidden/>
    <w:unhideWhenUsed/>
    <w:rsid w:val="006505f8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11"/>
    <w:uiPriority w:val="99"/>
    <w:semiHidden/>
    <w:unhideWhenUsed/>
    <w:qFormat/>
    <w:rsid w:val="006505f8"/>
    <w:pPr/>
    <w:rPr>
      <w:b/>
      <w:bCs/>
    </w:rPr>
  </w:style>
  <w:style w:type="paragraph" w:styleId="FootnoteText">
    <w:name w:val="footnote text"/>
    <w:basedOn w:val="Normal"/>
    <w:link w:val="Style12"/>
    <w:uiPriority w:val="99"/>
    <w:unhideWhenUsed/>
    <w:rsid w:val="008374e1"/>
    <w:pPr>
      <w:spacing w:lineRule="auto" w:line="240" w:before="0" w:after="0"/>
      <w:contextualSpacing/>
    </w:pPr>
    <w:rPr>
      <w:sz w:val="20"/>
      <w:szCs w:val="20"/>
    </w:rPr>
  </w:style>
  <w:style w:type="paragraph" w:styleId="Revision">
    <w:name w:val="Revision"/>
    <w:uiPriority w:val="99"/>
    <w:semiHidden/>
    <w:qFormat/>
    <w:rsid w:val="009c0b09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" w:cs="" w:cstheme="minorBidi" w:eastAsiaTheme="minorEastAsia"/>
      <w:color w:val="auto"/>
      <w:kern w:val="0"/>
      <w:sz w:val="28"/>
      <w:szCs w:val="22"/>
      <w:lang w:val="ru-RU" w:eastAsia="ru-RU" w:bidi="ar-SA"/>
    </w:rPr>
  </w:style>
  <w:style w:type="paragraph" w:styleId="IndexHeading">
    <w:name w:val="index heading"/>
    <w:basedOn w:val="user2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442256"/>
    <w:pPr>
      <w:pageBreakBefore w:val="false"/>
      <w:numPr>
        <w:ilvl w:val="0"/>
        <w:numId w:val="0"/>
      </w:numPr>
      <w:tabs>
        <w:tab w:val="clear" w:pos="1418"/>
      </w:tabs>
      <w:spacing w:lineRule="auto" w:line="259" w:before="240" w:after="0"/>
      <w:ind w:firstLine="851" w:start="0"/>
      <w:contextualSpacing w:val="false"/>
      <w:outlineLvl w:val="9"/>
    </w:pPr>
    <w:rPr>
      <w:rFonts w:ascii="Cambria" w:hAnsi="Cambria" w:cs="" w:asciiTheme="majorHAnsi" w:cstheme="majorBidi" w:hAnsiTheme="majorHAnsi"/>
      <w:b w:val="false"/>
      <w:bCs w:val="false"/>
      <w:color w:themeColor="accent1" w:themeShade="bf" w:val="365F91"/>
      <w:sz w:val="32"/>
      <w:szCs w:val="32"/>
    </w:rPr>
  </w:style>
  <w:style w:type="paragraph" w:styleId="10">
    <w:name w:val="Заголовок 10"/>
    <w:basedOn w:val="Style18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numbering" w:styleId="user5" w:default="1">
    <w:name w:val="Без списка (user)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left"/>
      </w:pPr>
      <w:rPr>
        <w:sz w:val="24"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<Relationship Id="rId1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252630-A67D-450A-A166-8C23C2474C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Manager>Земцов А.</Manager>
  <TotalTime>221</TotalTime>
  <Application>LibreOffice/25.8.2.1$Linux_X86_64 LibreOffice_project/580$Build-1</Application>
  <AppVersion>15.0000</AppVersion>
  <Pages>25</Pages>
  <Words>2358</Words>
  <Characters>16881</Characters>
  <CharactersWithSpaces>18883</CharactersWithSpaces>
  <Paragraphs>304</Paragraphs>
  <Company>Вятский Государственный Университет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Шаблоны</cp:category>
  <dcterms:created xsi:type="dcterms:W3CDTF">2025-09-24T13:18:00Z</dcterms:created>
  <dc:creator>Microsoft</dc:creator>
  <dc:description/>
  <dc:language>ru-RU</dc:language>
  <cp:lastModifiedBy/>
  <cp:lastPrinted>2019-07-22T11:48:00Z</cp:lastPrinted>
  <dcterms:modified xsi:type="dcterms:W3CDTF">2025-10-14T17:01:49Z</dcterms:modified>
  <cp:revision>24</cp:revision>
  <dc:subject>Транснефть</dc:subject>
  <dc:title>Шаблон отчетных документов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