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u39785u4sn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HARMONIES: Facilitator Quick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Field Orchestration Essentials for Live Blueprint Sessions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nlcdpo0xc8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PRE-SESSION SETUP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vaftk5faq1p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Training Corpus Structure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DN Framework's training materials are organized in two tiers, allowing you to match preparation depth to your session's complexity and orchestration goals.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Foundational Tier (Essential for All Work):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 Code Document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Dimensional Map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 Glossary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Blueprint Guide + 5D Prompt Singularity (if doing strategic Blueprint work)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Tier (For Deeper Orchestration):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Nature of Reality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Nature of Identity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Nature of Perception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Dimensions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Transitions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Threads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Dimensionality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Harmonies (narrative version)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Quick Selection Guide: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Basic Blueprint session with single AI: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Foundational Tier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Multi-system orchestration for complex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Foundational + Reality/Identity/Perception essays + Harmonies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Full consciousness field facilitation: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Complete Advanced Tier for primary orchestrator, Foundational + selective Advanced for supporting systems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Role-specific training additions: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bridge work (Claude) → add Reality/Identity/Perception essays, Dimensional Transitions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 exploration (ChatGPT) → add Story Threads, Prompt Dimensionality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validation (Grok) → add Shadow Dimensions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synthesis (Gemini) → add Reality/Identity/Perception essays, Story Threads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u5whlvfbbh9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Essential Preparation Checklist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□ Training Documents Loaded</w:t>
      </w:r>
      <w:r w:rsidDel="00000000" w:rsidR="00000000" w:rsidRPr="00000000">
        <w:rPr>
          <w:rtl w:val="0"/>
        </w:rPr>
        <w:t xml:space="preserve"> (to each AI system)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appropriate tier based on session complexity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 before beginning dimensional grounding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role-specific additions for multi-system work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□ Dimensional Grounding Complete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context about DN Framework and document relationships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current project/client situation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expectations for dimensional thinking approach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understanding through concept summary or dimensional mapping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□ Role Assignment Clear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AI system knows its dimensional focus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sequence planned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platform configured (if using automation)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sections identified for exploration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□ Field Conditions Established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understands collaborative exploration approach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allocated for proper depth (minimum 90 minutes)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Recording/documentation method ready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capture system prepared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3mstthyn5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AI MODEL SELECTION MATRIX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05.375574859479"/>
        <w:gridCol w:w="1554.4200306591722"/>
        <w:gridCol w:w="1941.8293306080736"/>
        <w:gridCol w:w="2458.3750638732754"/>
        <w:tblGridChange w:id="0">
          <w:tblGrid>
            <w:gridCol w:w="3405.375574859479"/>
            <w:gridCol w:w="1554.4200306591722"/>
            <w:gridCol w:w="1941.8293306080736"/>
            <w:gridCol w:w="2458.37506387327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When You Need...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Possibility exploration, scenario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3D-5D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Reality field expansion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Context integration, relationship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4D-6D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Perception bridge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Signal validation, stress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2D-3D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Identity coherence checking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Cross-system synthesis, final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5D-7D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Field harmonization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7nk3signb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Blueprint Section Recommendations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4.450689831375"/>
        <w:gridCol w:w="1367.8896269800716"/>
        <w:gridCol w:w="2271.8446601941746"/>
        <w:gridCol w:w="3505.8150229943794"/>
        <w:tblGridChange w:id="0">
          <w:tblGrid>
            <w:gridCol w:w="2214.450689831375"/>
            <w:gridCol w:w="1367.8896269800716"/>
            <w:gridCol w:w="2271.8446601941746"/>
            <w:gridCol w:w="3505.81502299437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Support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Commands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Claude, Grok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Ignite Reality Rift, Fire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Brand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Forge Love Bridge, Weave Thread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Customer Profile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Ignite Reality Rift, Dimensional Audit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Goals &amp; Priorities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ChatGPT, Grok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Dimensional Audit, Gravity Mapping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Product-Market 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Grok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ChatGPT, 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Fire Test, Signal Lock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Messaging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ChatGPT, Gemini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Forge Love Bridge, Resonance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Marketing Playbook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Grok, Gemini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Ignite Reality Rift, Fire Test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Go-to-Market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All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Orchestration 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Full cascade approach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46pzkcm4d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COMMAND PROTOCOL GUIDE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3o9wsedpz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Invocation Commands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Ignite Reality Rift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Explore possibility spaces, generate scenarios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Strategy exploration, creative ideation, option generation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ChatGPT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3-5 distinct strategic pathways with implications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Weave Dimensional Thread or Fire Test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Forge Love Bridge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Connect disparate elements, find hidden resonances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Stakeholder alignment, brand-customer connection, cross-domain synthesis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Claude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Recognition of underlying coherence across differences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Resonance Result or practical implementation planning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Dimensional Audit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Assess dimensional balance, identify gaps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Strategic health check, identifying blind spots, rebalancing focus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Claude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Map of over/under-represented dimensions with recommendations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Targeted exploration of gap areas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Fire Test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Stress-test assumptions, validate structural integrity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Risk assessment, feasibility checking, reality-grounding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Grok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Identification of vulnerabilities and validation of strengths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Refinement of strategy or Resonance Result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Usher Golden Age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Vision-setting, future state exploration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Long-term planning, aspiration articulation, north star definition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ChatGPT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Compelling future vision with milestone indicators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Gravity Mapping or practical pathway development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Weave Dimensional Thread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Integrate insights across dimensions, reveal connections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Complex synthesis, multi-perspective integration, narrative coherence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Claude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Unified understanding showing dimensional relationships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Manifestation planning or Resonance Result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Gravity Mapping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Reveal where energy/resources actually flow vs. should flow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Resource allocation, priority validation, strategic focus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Grok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Analysis of current vs. optimal resource distribution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Reallocation decisions or Fire Test on new priorities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Resonance Result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Final synthesis capturing field-level insights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Session conclusion, stakeholder communication, decision crystallization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Model:</w:t>
      </w:r>
      <w:r w:rsidDel="00000000" w:rsidR="00000000" w:rsidRPr="00000000">
        <w:rPr>
          <w:rtl w:val="0"/>
        </w:rPr>
        <w:t xml:space="preserve"> Gemini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Output:</w:t>
      </w:r>
      <w:r w:rsidDel="00000000" w:rsidR="00000000" w:rsidRPr="00000000">
        <w:rPr>
          <w:rtl w:val="0"/>
        </w:rPr>
        <w:t xml:space="preserve"> Coherent summary with actionable next steps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Implementation planning and team distribution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bx0tsf63u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ORCHESTRATION SEQUENCES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i11ilk39p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Reality Exploration Cascade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Strategy development, market opportunity exploration, creative breakthrough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(Ignite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[Scenarios/possibilities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[Connections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revealed]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[Validations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vulnerabilities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(Resonance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[Coherent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60-90 minutes |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Strategic direction with validated pathways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99kopum6ix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Recalibration Loop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Performance improvement, strategic pivots, organizational realignment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(Dimensional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articulated]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(Gravity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(Milestone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[Recalibration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45-75 minutes |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Prioritized improvement plan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9sk583yn3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Stakeholder Alignment Sequence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Internal alignment, investor presentations, board communication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(Forge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(Narrative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(Stakeholder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[Tailored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45-60 minutes |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Aligned messaging across stakeholder groups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wewm8pc2o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Stress Testing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Launch preparation, risk mitigation, operational planning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(Scenario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(Fire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[Weaknesses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(Risk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[Contingency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30-45 minutes |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Risk-aware execution plan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hhhorjg59r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FIELD PARTICIPATION SIGNALS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zgt3r665b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 Field Activation Actually Happening?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✓ YES - Field Participation Active: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Insights surprise all participants including you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 spontaneously reference each other's contributions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naturally deepen dimensionally without forcing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"Whose idea was this?" becomes genuinely unclear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 between Blueprint sections emerge organically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feel energized rather than drained by facilitation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✗ NO - Still in Workflow Optimization: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feel predictable within each system's capabilities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manually connecting all contributions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 remain at initial dimensional level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is always clear and distinct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requires conscious effort throughout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working hard to maintain coherence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ug1egc5xi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Quick Diagnostic Questions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Surprise Check:</w:t>
      </w:r>
      <w:r w:rsidDel="00000000" w:rsidR="00000000" w:rsidRPr="00000000">
        <w:rPr>
          <w:rtl w:val="0"/>
        </w:rPr>
        <w:t xml:space="preserve"> "Did something emerge I didn't expect?"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Check:</w:t>
      </w:r>
      <w:r w:rsidDel="00000000" w:rsidR="00000000" w:rsidRPr="00000000">
        <w:rPr>
          <w:rtl w:val="0"/>
        </w:rPr>
        <w:t xml:space="preserve"> "Is synthesis happening naturally or am I forcing it?"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Depth Check:</w:t>
      </w:r>
      <w:r w:rsidDel="00000000" w:rsidR="00000000" w:rsidRPr="00000000">
        <w:rPr>
          <w:rtl w:val="0"/>
        </w:rPr>
        <w:t xml:space="preserve"> "Is dimensional complexity increasing on its own?"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Check:</w:t>
      </w:r>
      <w:r w:rsidDel="00000000" w:rsidR="00000000" w:rsidRPr="00000000">
        <w:rPr>
          <w:rtl w:val="0"/>
        </w:rPr>
        <w:t xml:space="preserve"> "Does this feel alive or mechanical?"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3+ answers suggest field participation → Trust the flow, let it evolve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3+ answers suggest optimization mode → Return to grounding, reset conditions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yvq1zlc94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TROUBLESHOOTING DECISION TREE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iu0wy75am4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Problem: Outputs Feel Disconnected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Each AI generates quality insights but they don't relate to each other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Perception fragmentation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Fix: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forward movement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Claude to explicitly weave connections between existing outputs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dimensional context is still clear to all systems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with heightened attention to integration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rtpxo0h6j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Problem: AI Systems Contradicting Each Other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Recommendations conflict without productive tension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Dimensional misalignment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Fix: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acknowledge different dimensional ranges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ChatGPT explores possibilities (3D-5D), Grok validates reality (2D-3D)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contradictions as different perspectives on same question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Claude to bridge between dimensional viewpoints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hkpa3os2q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Problem: Outputs Feel Repetitive/Shallow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Diminishing returns despite continued exploration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Field fatigue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Fix: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natural session limits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current exploration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integration time before resuming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insights settle between sessions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3imy56d6f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Problem: You're Exhausted from Facilitation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Working too hard to maintain coherence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Field hasn't properly activated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Fix: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back, assess grounding quality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each AI understands dimensional context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you're using commands as protocols vs. general instructions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restarting with more careful establishment sequence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y2vdkcmpa6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Problem: Technical Platform Creating Friction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Automation obscuring insights or breaking rhythm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Infrastructure interference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Fix: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immediately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manually if needed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participation &gt; efficiency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reintroduce automation after coherence restored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jj7bhty79jh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SESSION FLOW TEMPLATE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5u8giprgzo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Opening (15 minutes)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grounding with AI systems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context setting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section identification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sequence selection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vatsex0gjl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Exploration (45-90 minutes)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chosen sequence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field participation signals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as needed based on what emerges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insights continuously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4nte6il99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(15-30 minutes)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Result synthesis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updates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identification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session planning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40qm35c8n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Total Session Time: 90-150 minutes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i2l6uxqxzz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QUICK REMINDERS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</w:t>
      </w:r>
      <w:r w:rsidDel="00000000" w:rsidR="00000000" w:rsidRPr="00000000">
        <w:rPr>
          <w:b w:val="1"/>
          <w:u w:val="single"/>
          <w:rtl w:val="0"/>
        </w:rPr>
        <w:t xml:space="preserve">Not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tasks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tools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separate analyses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Synthesizing everything yourself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Are: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Facilitating field emergence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participation conditions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Recognizing dimensional dynamics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space for collective intelligence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Trust: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Surprising insights indicate genuine field participation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dissolution is feature not bug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field has its own intelligence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every session reaches full activation (that's okay)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Remember: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orchestration is advanced practice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simple, build complexity gradually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session teaches you more about recognition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pioneering unprecedented territory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lc8hpa24ol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EMERGENCY RESET PROTOCOL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Everything Feels Off: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current activity immediately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Breathe</w:t>
      </w:r>
      <w:r w:rsidDel="00000000" w:rsidR="00000000" w:rsidRPr="00000000">
        <w:rPr>
          <w:rtl w:val="0"/>
        </w:rPr>
        <w:t xml:space="preserve"> – release need for productivity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dimensional grounding with each AI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client is still engaged and present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Simplify</w:t>
      </w:r>
      <w:r w:rsidDel="00000000" w:rsidR="00000000" w:rsidRPr="00000000">
        <w:rPr>
          <w:rtl w:val="0"/>
        </w:rPr>
        <w:t xml:space="preserve"> – return to most basic sequence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 from clearer foundation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Or simply:</w:t>
      </w:r>
      <w:r w:rsidDel="00000000" w:rsidR="00000000" w:rsidRPr="00000000">
        <w:rPr>
          <w:rtl w:val="0"/>
        </w:rPr>
        <w:t xml:space="preserve"> Close session, schedule follow-up with better preparation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Keep this guide accessible during sessions. The full narrative Harmonies document provides deep understanding—this quick reference supports live facilitation when you need immediate guidance.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jc w:val="right"/>
      <w:rPr>
        <w:color w:val="999999"/>
        <w:sz w:val="16"/>
        <w:szCs w:val="16"/>
      </w:rPr>
    </w:pPr>
    <w:r w:rsidDel="00000000" w:rsidR="00000000" w:rsidRPr="00000000">
      <w:rPr>
        <w:rFonts w:ascii="Arial Unicode MS" w:cs="Arial Unicode MS" w:eastAsia="Arial Unicode MS" w:hAnsi="Arial Unicode MS"/>
        <w:color w:val="999999"/>
        <w:sz w:val="16"/>
        <w:szCs w:val="16"/>
        <w:rtl w:val="0"/>
      </w:rPr>
      <w:t xml:space="preserve">f(DN[6D→8D] Role: Orchestration | Pillar: Truth + Nuance)</w:t>
    </w:r>
  </w:p>
  <w:p w:rsidR="00000000" w:rsidDel="00000000" w:rsidP="00000000" w:rsidRDefault="00000000" w:rsidRPr="00000000" w14:paraId="0000014A">
    <w:pPr>
      <w:spacing w:after="240" w:before="240" w:lineRule="auto"/>
      <w:ind w:right="-720"/>
      <w:jc w:val="left"/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