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DEBC3" w14:textId="204B8D30" w:rsidR="00AE52F8" w:rsidRDefault="00CD376E" w:rsidP="00CD376E">
      <w:pPr>
        <w:jc w:val="center"/>
        <w:rPr>
          <w:sz w:val="28"/>
          <w:szCs w:val="28"/>
        </w:rPr>
      </w:pPr>
      <w:r>
        <w:rPr>
          <w:sz w:val="28"/>
          <w:szCs w:val="28"/>
        </w:rPr>
        <w:t xml:space="preserve">Herramientas de </w:t>
      </w:r>
      <w:proofErr w:type="spellStart"/>
      <w:r>
        <w:rPr>
          <w:sz w:val="28"/>
          <w:szCs w:val="28"/>
        </w:rPr>
        <w:t>Penetration</w:t>
      </w:r>
      <w:proofErr w:type="spellEnd"/>
      <w:r>
        <w:rPr>
          <w:sz w:val="28"/>
          <w:szCs w:val="28"/>
        </w:rPr>
        <w:t xml:space="preserve"> </w:t>
      </w:r>
      <w:proofErr w:type="spellStart"/>
      <w:r>
        <w:rPr>
          <w:sz w:val="28"/>
          <w:szCs w:val="28"/>
        </w:rPr>
        <w:t>Testing</w:t>
      </w:r>
      <w:proofErr w:type="spellEnd"/>
      <w:r>
        <w:rPr>
          <w:sz w:val="28"/>
          <w:szCs w:val="28"/>
        </w:rPr>
        <w:t xml:space="preserve"> en KALI LINUX</w:t>
      </w:r>
    </w:p>
    <w:p w14:paraId="3F18F8BA" w14:textId="5BD03749" w:rsidR="00CD376E" w:rsidRDefault="00CD376E" w:rsidP="00CD376E">
      <w:pPr>
        <w:pStyle w:val="Prrafodelista"/>
        <w:numPr>
          <w:ilvl w:val="0"/>
          <w:numId w:val="1"/>
        </w:numPr>
        <w:rPr>
          <w:sz w:val="24"/>
          <w:szCs w:val="24"/>
        </w:rPr>
      </w:pPr>
      <w:proofErr w:type="spellStart"/>
      <w:r>
        <w:rPr>
          <w:sz w:val="24"/>
          <w:szCs w:val="24"/>
        </w:rPr>
        <w:t>Metasploit</w:t>
      </w:r>
      <w:proofErr w:type="spellEnd"/>
      <w:r>
        <w:rPr>
          <w:sz w:val="24"/>
          <w:szCs w:val="24"/>
        </w:rPr>
        <w:t>: Sirve para buscar y explotar vulnerabilidades en equipos.</w:t>
      </w:r>
    </w:p>
    <w:p w14:paraId="53556625" w14:textId="7C3B67F1" w:rsidR="00CD376E" w:rsidRDefault="00CD376E" w:rsidP="00CD376E">
      <w:pPr>
        <w:pStyle w:val="Prrafodelista"/>
        <w:numPr>
          <w:ilvl w:val="0"/>
          <w:numId w:val="1"/>
        </w:numPr>
        <w:rPr>
          <w:sz w:val="24"/>
          <w:szCs w:val="24"/>
        </w:rPr>
      </w:pPr>
      <w:proofErr w:type="spellStart"/>
      <w:r>
        <w:rPr>
          <w:sz w:val="24"/>
          <w:szCs w:val="24"/>
        </w:rPr>
        <w:t>Burp</w:t>
      </w:r>
      <w:proofErr w:type="spellEnd"/>
      <w:r>
        <w:rPr>
          <w:sz w:val="24"/>
          <w:szCs w:val="24"/>
        </w:rPr>
        <w:t xml:space="preserve"> Suite: Se buscan debilidades en </w:t>
      </w:r>
      <w:proofErr w:type="spellStart"/>
      <w:r>
        <w:rPr>
          <w:sz w:val="24"/>
          <w:szCs w:val="24"/>
        </w:rPr>
        <w:t>webApps</w:t>
      </w:r>
      <w:proofErr w:type="spellEnd"/>
    </w:p>
    <w:p w14:paraId="023545F0" w14:textId="16E9D6C7" w:rsidR="00CD376E" w:rsidRDefault="00CD376E" w:rsidP="00CD376E">
      <w:pPr>
        <w:pStyle w:val="Prrafodelista"/>
        <w:numPr>
          <w:ilvl w:val="0"/>
          <w:numId w:val="1"/>
        </w:numPr>
        <w:rPr>
          <w:sz w:val="24"/>
          <w:szCs w:val="24"/>
        </w:rPr>
      </w:pPr>
      <w:r w:rsidRPr="00CD376E">
        <w:rPr>
          <w:sz w:val="24"/>
          <w:szCs w:val="24"/>
        </w:rPr>
        <w:t>John the Ripper: Utilizado para adivinar</w:t>
      </w:r>
      <w:r>
        <w:rPr>
          <w:sz w:val="24"/>
          <w:szCs w:val="24"/>
        </w:rPr>
        <w:t xml:space="preserve"> contraseñas.</w:t>
      </w:r>
    </w:p>
    <w:p w14:paraId="1519C0EC" w14:textId="77777777" w:rsidR="00CD376E" w:rsidRDefault="00CD376E" w:rsidP="00CD376E">
      <w:pPr>
        <w:rPr>
          <w:sz w:val="24"/>
          <w:szCs w:val="24"/>
        </w:rPr>
      </w:pPr>
    </w:p>
    <w:p w14:paraId="08415794" w14:textId="4A3E2D5E" w:rsidR="00CD376E" w:rsidRDefault="00CD376E" w:rsidP="00CD376E">
      <w:pPr>
        <w:jc w:val="center"/>
        <w:rPr>
          <w:sz w:val="32"/>
          <w:szCs w:val="32"/>
        </w:rPr>
      </w:pPr>
      <w:r>
        <w:rPr>
          <w:sz w:val="32"/>
          <w:szCs w:val="32"/>
        </w:rPr>
        <w:t xml:space="preserve">Digital </w:t>
      </w:r>
      <w:proofErr w:type="spellStart"/>
      <w:r>
        <w:rPr>
          <w:sz w:val="32"/>
          <w:szCs w:val="32"/>
        </w:rPr>
        <w:t>Forensics</w:t>
      </w:r>
      <w:proofErr w:type="spellEnd"/>
    </w:p>
    <w:p w14:paraId="37D64B37" w14:textId="0CA1DEF5" w:rsidR="00CD376E" w:rsidRDefault="00CD376E" w:rsidP="00CD376E">
      <w:pPr>
        <w:pStyle w:val="Prrafodelista"/>
        <w:numPr>
          <w:ilvl w:val="0"/>
          <w:numId w:val="2"/>
        </w:numPr>
        <w:rPr>
          <w:sz w:val="24"/>
          <w:szCs w:val="24"/>
        </w:rPr>
      </w:pPr>
      <w:r>
        <w:rPr>
          <w:sz w:val="24"/>
          <w:szCs w:val="24"/>
        </w:rPr>
        <w:t>TCPDUMP: Analiza paquetes de línea de comandos, captura tráfico de red.</w:t>
      </w:r>
    </w:p>
    <w:p w14:paraId="0FC7EC14" w14:textId="1AA48322" w:rsidR="00CD376E" w:rsidRDefault="00CD376E" w:rsidP="00CD376E">
      <w:pPr>
        <w:pStyle w:val="Prrafodelista"/>
        <w:numPr>
          <w:ilvl w:val="0"/>
          <w:numId w:val="2"/>
        </w:numPr>
        <w:rPr>
          <w:sz w:val="24"/>
          <w:szCs w:val="24"/>
        </w:rPr>
      </w:pPr>
      <w:r>
        <w:rPr>
          <w:sz w:val="24"/>
          <w:szCs w:val="24"/>
        </w:rPr>
        <w:t>Wireshark: Tiene GUI para analizar y capturar los paquetes de red.</w:t>
      </w:r>
    </w:p>
    <w:p w14:paraId="354A86C9" w14:textId="2D085287" w:rsidR="00CD376E" w:rsidRDefault="00CD376E" w:rsidP="00CD376E">
      <w:pPr>
        <w:pStyle w:val="Prrafodelista"/>
        <w:numPr>
          <w:ilvl w:val="0"/>
          <w:numId w:val="2"/>
        </w:numPr>
        <w:rPr>
          <w:sz w:val="24"/>
          <w:szCs w:val="24"/>
        </w:rPr>
      </w:pPr>
      <w:proofErr w:type="spellStart"/>
      <w:r>
        <w:rPr>
          <w:sz w:val="24"/>
          <w:szCs w:val="24"/>
        </w:rPr>
        <w:t>Autopsy</w:t>
      </w:r>
      <w:proofErr w:type="spellEnd"/>
      <w:r>
        <w:rPr>
          <w:sz w:val="24"/>
          <w:szCs w:val="24"/>
        </w:rPr>
        <w:t>: Analiza los discos duros y smartphones.</w:t>
      </w:r>
    </w:p>
    <w:p w14:paraId="561BEB09" w14:textId="77777777" w:rsidR="00CD376E" w:rsidRDefault="00CD376E" w:rsidP="00CD376E">
      <w:pPr>
        <w:rPr>
          <w:sz w:val="24"/>
          <w:szCs w:val="24"/>
        </w:rPr>
      </w:pPr>
    </w:p>
    <w:p w14:paraId="61CA0E04" w14:textId="77777777" w:rsidR="00CD376E" w:rsidRPr="00CD376E" w:rsidRDefault="00CD376E" w:rsidP="00CD376E">
      <w:pPr>
        <w:rPr>
          <w:b/>
          <w:bCs/>
          <w:sz w:val="24"/>
          <w:szCs w:val="24"/>
        </w:rPr>
      </w:pPr>
      <w:r w:rsidRPr="00CD376E">
        <w:rPr>
          <w:b/>
          <w:bCs/>
          <w:sz w:val="24"/>
          <w:szCs w:val="24"/>
        </w:rPr>
        <w:t>Más distribuciones de Linux</w:t>
      </w:r>
    </w:p>
    <w:p w14:paraId="1F888BEB" w14:textId="77777777" w:rsidR="00CD376E" w:rsidRPr="00CD376E" w:rsidRDefault="00CD376E" w:rsidP="00CD376E">
      <w:pPr>
        <w:rPr>
          <w:sz w:val="24"/>
          <w:szCs w:val="24"/>
        </w:rPr>
      </w:pPr>
      <w:r w:rsidRPr="00CD376E">
        <w:rPr>
          <w:sz w:val="24"/>
          <w:szCs w:val="24"/>
        </w:rPr>
        <w:t xml:space="preserve">Anteriormente, aprendiste sobre las diferentes distribuciones de Linux. Esto incluyó Kali Linux ™. (Kali Linux ™ es una marca comercial de </w:t>
      </w:r>
      <w:proofErr w:type="spellStart"/>
      <w:r w:rsidRPr="00CD376E">
        <w:rPr>
          <w:sz w:val="24"/>
          <w:szCs w:val="24"/>
        </w:rPr>
        <w:t>OffSec</w:t>
      </w:r>
      <w:proofErr w:type="spellEnd"/>
      <w:r w:rsidRPr="00CD376E">
        <w:rPr>
          <w:sz w:val="24"/>
          <w:szCs w:val="24"/>
        </w:rPr>
        <w:t>.). Además de esta, hay otras distribuciones de Linux con las que los/las analistas de seguridad deberían estar familiarizados/as. En esta lectura, conocerás otras distribuciones de Linux.</w:t>
      </w:r>
    </w:p>
    <w:p w14:paraId="546C6F64" w14:textId="77777777" w:rsidR="00CD376E" w:rsidRPr="00CD376E" w:rsidRDefault="00CD376E" w:rsidP="00CD376E">
      <w:pPr>
        <w:rPr>
          <w:b/>
          <w:bCs/>
          <w:sz w:val="24"/>
          <w:szCs w:val="24"/>
        </w:rPr>
      </w:pPr>
      <w:r w:rsidRPr="00CD376E">
        <w:rPr>
          <w:b/>
          <w:bCs/>
          <w:sz w:val="24"/>
          <w:szCs w:val="24"/>
        </w:rPr>
        <w:t>Kali Linux ™</w:t>
      </w:r>
    </w:p>
    <w:p w14:paraId="5EFA31EF" w14:textId="77777777" w:rsidR="00CD376E" w:rsidRPr="00CD376E" w:rsidRDefault="00CD376E" w:rsidP="00CD376E">
      <w:pPr>
        <w:rPr>
          <w:sz w:val="24"/>
          <w:szCs w:val="24"/>
        </w:rPr>
      </w:pPr>
      <w:r w:rsidRPr="00CD376E">
        <w:rPr>
          <w:b/>
          <w:bCs/>
          <w:sz w:val="24"/>
          <w:szCs w:val="24"/>
        </w:rPr>
        <w:t>Kali Linux ™</w:t>
      </w:r>
      <w:r w:rsidRPr="00CD376E">
        <w:rPr>
          <w:sz w:val="24"/>
          <w:szCs w:val="24"/>
        </w:rPr>
        <w:t xml:space="preserve"> es una distribución de Linux de código abierto que se utiliza ampliamente en la industria de la seguridad. Se basa en Debian y se caracteriza por incluir de forma preinstalada muchas herramientas útiles para pruebas de penetración y análisis forense digital. Las </w:t>
      </w:r>
      <w:r w:rsidRPr="00CD376E">
        <w:rPr>
          <w:b/>
          <w:bCs/>
          <w:sz w:val="24"/>
          <w:szCs w:val="24"/>
        </w:rPr>
        <w:t>pruebas de penetración</w:t>
      </w:r>
      <w:r w:rsidRPr="00CD376E">
        <w:rPr>
          <w:sz w:val="24"/>
          <w:szCs w:val="24"/>
        </w:rPr>
        <w:t xml:space="preserve"> consisten en ataques simulados que ayudan a identificar vulnerabilidades en sistemas, redes, sitios web, aplicaciones y procesos. Por otro lado, el </w:t>
      </w:r>
      <w:r w:rsidRPr="00CD376E">
        <w:rPr>
          <w:b/>
          <w:bCs/>
          <w:sz w:val="24"/>
          <w:szCs w:val="24"/>
        </w:rPr>
        <w:t>análisis forense digital</w:t>
      </w:r>
      <w:r w:rsidRPr="00CD376E">
        <w:rPr>
          <w:sz w:val="24"/>
          <w:szCs w:val="24"/>
        </w:rPr>
        <w:t xml:space="preserve"> es una práctica que implica recopilar y analizar datos para determinar qué sucedió después de un ataque. Estas actividades son claves en el ámbito de la seguridad. </w:t>
      </w:r>
    </w:p>
    <w:p w14:paraId="3F5A792A" w14:textId="77777777" w:rsidR="00CD376E" w:rsidRPr="00CD376E" w:rsidRDefault="00CD376E" w:rsidP="00CD376E">
      <w:pPr>
        <w:rPr>
          <w:sz w:val="24"/>
          <w:szCs w:val="24"/>
        </w:rPr>
      </w:pPr>
      <w:r w:rsidRPr="00CD376E">
        <w:rPr>
          <w:sz w:val="24"/>
          <w:szCs w:val="24"/>
        </w:rPr>
        <w:t xml:space="preserve">Sin embargo, Kali Linux ™ no es la única distribución de Linux </w:t>
      </w:r>
      <w:proofErr w:type="gramStart"/>
      <w:r w:rsidRPr="00CD376E">
        <w:rPr>
          <w:sz w:val="24"/>
          <w:szCs w:val="24"/>
        </w:rPr>
        <w:t>utilizada  en</w:t>
      </w:r>
      <w:proofErr w:type="gramEnd"/>
      <w:r w:rsidRPr="00CD376E">
        <w:rPr>
          <w:sz w:val="24"/>
          <w:szCs w:val="24"/>
        </w:rPr>
        <w:t xml:space="preserve"> ciberseguridad. </w:t>
      </w:r>
    </w:p>
    <w:p w14:paraId="0CE703D9" w14:textId="77777777" w:rsidR="00CD376E" w:rsidRPr="00CD376E" w:rsidRDefault="00CD376E" w:rsidP="00CD376E">
      <w:pPr>
        <w:rPr>
          <w:b/>
          <w:bCs/>
          <w:sz w:val="24"/>
          <w:szCs w:val="24"/>
        </w:rPr>
      </w:pPr>
      <w:r w:rsidRPr="00CD376E">
        <w:rPr>
          <w:b/>
          <w:bCs/>
          <w:sz w:val="24"/>
          <w:szCs w:val="24"/>
        </w:rPr>
        <w:t>Ubuntu</w:t>
      </w:r>
    </w:p>
    <w:p w14:paraId="158B492B" w14:textId="77777777" w:rsidR="00CD376E" w:rsidRPr="00CD376E" w:rsidRDefault="00CD376E" w:rsidP="00CD376E">
      <w:pPr>
        <w:rPr>
          <w:sz w:val="24"/>
          <w:szCs w:val="24"/>
        </w:rPr>
      </w:pPr>
      <w:r w:rsidRPr="00CD376E">
        <w:rPr>
          <w:b/>
          <w:bCs/>
          <w:sz w:val="24"/>
          <w:szCs w:val="24"/>
        </w:rPr>
        <w:t>Ubuntu</w:t>
      </w:r>
      <w:r w:rsidRPr="00CD376E">
        <w:rPr>
          <w:sz w:val="24"/>
          <w:szCs w:val="24"/>
        </w:rPr>
        <w:t xml:space="preserve"> es una distribución de código abierto y fácil de usar que goza de amplia popularidad en el ámbito de la seguridad y en otros sectores. Ofrece tanto una interfaz de línea de comandos (CLI) como una interfaz gráfica de usuario (GUI). Al ser un derivado de Debian, Ubuntu incluye de forma predeterminada aplicaciones comunes. Además, los/las usuarios/as pueden descargar </w:t>
      </w:r>
      <w:proofErr w:type="gramStart"/>
      <w:r w:rsidRPr="00CD376E">
        <w:rPr>
          <w:sz w:val="24"/>
          <w:szCs w:val="24"/>
        </w:rPr>
        <w:t>un gran cantidad</w:t>
      </w:r>
      <w:proofErr w:type="gramEnd"/>
      <w:r w:rsidRPr="00CD376E">
        <w:rPr>
          <w:sz w:val="24"/>
          <w:szCs w:val="24"/>
        </w:rPr>
        <w:t xml:space="preserve"> de aplicaciones adicionales a través de un gestor de paquetes, incluyendo herramientas especializadas en seguridad. Debido a su extenso uso, Ubuntu cuenta con una gran cantidad de recursos comunitarios para brindar apoyo a los/las usuarios/as.</w:t>
      </w:r>
    </w:p>
    <w:p w14:paraId="1B82A5FA" w14:textId="77777777" w:rsidR="00CD376E" w:rsidRPr="00CD376E" w:rsidRDefault="00CD376E" w:rsidP="00CD376E">
      <w:pPr>
        <w:rPr>
          <w:sz w:val="24"/>
          <w:szCs w:val="24"/>
        </w:rPr>
      </w:pPr>
      <w:r w:rsidRPr="00CD376E">
        <w:rPr>
          <w:sz w:val="24"/>
          <w:szCs w:val="24"/>
        </w:rPr>
        <w:lastRenderedPageBreak/>
        <w:t>Ubuntu también se utiliza ampliamente en el ámbito de la computación en la nube. Por lo tanto, a medida que las organizaciones migran hacia servidores en la nube, el trabajo en ciberseguridad puede involucrar con mayor frecuencia derivados de Ubuntu.</w:t>
      </w:r>
    </w:p>
    <w:p w14:paraId="7E2639DD" w14:textId="77777777" w:rsidR="00CD376E" w:rsidRPr="00CD376E" w:rsidRDefault="00CD376E" w:rsidP="00CD376E">
      <w:pPr>
        <w:rPr>
          <w:b/>
          <w:bCs/>
          <w:sz w:val="24"/>
          <w:szCs w:val="24"/>
        </w:rPr>
      </w:pPr>
      <w:r w:rsidRPr="00CD376E">
        <w:rPr>
          <w:b/>
          <w:bCs/>
          <w:sz w:val="24"/>
          <w:szCs w:val="24"/>
        </w:rPr>
        <w:t>Parrot</w:t>
      </w:r>
    </w:p>
    <w:p w14:paraId="1B86CF85" w14:textId="77777777" w:rsidR="00CD376E" w:rsidRPr="00CD376E" w:rsidRDefault="00CD376E" w:rsidP="00CD376E">
      <w:pPr>
        <w:rPr>
          <w:sz w:val="24"/>
          <w:szCs w:val="24"/>
        </w:rPr>
      </w:pPr>
      <w:r w:rsidRPr="00CD376E">
        <w:rPr>
          <w:b/>
          <w:bCs/>
          <w:sz w:val="24"/>
          <w:szCs w:val="24"/>
        </w:rPr>
        <w:t>Parrot</w:t>
      </w:r>
      <w:r w:rsidRPr="00CD376E">
        <w:rPr>
          <w:sz w:val="24"/>
          <w:szCs w:val="24"/>
        </w:rPr>
        <w:t xml:space="preserve"> es una distribución de código abierto ampliamente utilizada en el ámbito de la seguridad. Al igual que Kali Linux ™, Parrot viene con herramientas preinstaladas relacionadas con pruebas de penetración y análisis forense digital. Asimismo, como Kali Linux ™ y Ubuntu, está basada en Debian.</w:t>
      </w:r>
    </w:p>
    <w:p w14:paraId="1DD3DB17" w14:textId="77777777" w:rsidR="00CD376E" w:rsidRPr="00CD376E" w:rsidRDefault="00CD376E" w:rsidP="00CD376E">
      <w:pPr>
        <w:rPr>
          <w:sz w:val="24"/>
          <w:szCs w:val="24"/>
        </w:rPr>
      </w:pPr>
      <w:r w:rsidRPr="00CD376E">
        <w:rPr>
          <w:sz w:val="24"/>
          <w:szCs w:val="24"/>
        </w:rPr>
        <w:t>Una característica destacada de Parrot es su enfoque en brindar una experiencia de uso amigable. Esto se logra mediante una interfaz gráfica de usuario (GUI) intuitiva que facilita la navegación. Además, también ofrece una interfaz de línea de comandos (CLI).</w:t>
      </w:r>
    </w:p>
    <w:p w14:paraId="6388B68D" w14:textId="77777777" w:rsidR="00CD376E" w:rsidRPr="00CD376E" w:rsidRDefault="00CD376E" w:rsidP="00CD376E">
      <w:pPr>
        <w:rPr>
          <w:b/>
          <w:bCs/>
          <w:sz w:val="24"/>
          <w:szCs w:val="24"/>
        </w:rPr>
      </w:pPr>
      <w:r w:rsidRPr="00CD376E">
        <w:rPr>
          <w:b/>
          <w:bCs/>
          <w:sz w:val="24"/>
          <w:szCs w:val="24"/>
        </w:rPr>
        <w:t xml:space="preserve">Red </w:t>
      </w:r>
      <w:proofErr w:type="spellStart"/>
      <w:r w:rsidRPr="00CD376E">
        <w:rPr>
          <w:b/>
          <w:bCs/>
          <w:sz w:val="24"/>
          <w:szCs w:val="24"/>
        </w:rPr>
        <w:t>Hat</w:t>
      </w:r>
      <w:proofErr w:type="spellEnd"/>
      <w:r w:rsidRPr="00CD376E">
        <w:rPr>
          <w:b/>
          <w:bCs/>
          <w:sz w:val="24"/>
          <w:szCs w:val="24"/>
        </w:rPr>
        <w:t>®</w:t>
      </w:r>
    </w:p>
    <w:p w14:paraId="0ED03E14" w14:textId="77777777" w:rsidR="00CD376E" w:rsidRPr="00CD376E" w:rsidRDefault="00CD376E" w:rsidP="00CD376E">
      <w:pPr>
        <w:rPr>
          <w:sz w:val="24"/>
          <w:szCs w:val="24"/>
        </w:rPr>
      </w:pPr>
      <w:r w:rsidRPr="00CD376E">
        <w:rPr>
          <w:b/>
          <w:bCs/>
          <w:sz w:val="24"/>
          <w:szCs w:val="24"/>
        </w:rPr>
        <w:t xml:space="preserve">Red </w:t>
      </w:r>
      <w:proofErr w:type="spellStart"/>
      <w:r w:rsidRPr="00CD376E">
        <w:rPr>
          <w:b/>
          <w:bCs/>
          <w:sz w:val="24"/>
          <w:szCs w:val="24"/>
        </w:rPr>
        <w:t>Hat</w:t>
      </w:r>
      <w:proofErr w:type="spellEnd"/>
      <w:r w:rsidRPr="00CD376E">
        <w:rPr>
          <w:b/>
          <w:bCs/>
          <w:sz w:val="24"/>
          <w:szCs w:val="24"/>
        </w:rPr>
        <w:t>®</w:t>
      </w:r>
      <w:r w:rsidRPr="00CD376E">
        <w:rPr>
          <w:sz w:val="24"/>
          <w:szCs w:val="24"/>
        </w:rPr>
        <w:t xml:space="preserve"> es una distribución de Linux basada en suscripción y diseñada para su uso en empresas. A diferencia de las distribuciones mencionadas anteriormente, Red </w:t>
      </w:r>
      <w:proofErr w:type="spellStart"/>
      <w:r w:rsidRPr="00CD376E">
        <w:rPr>
          <w:sz w:val="24"/>
          <w:szCs w:val="24"/>
        </w:rPr>
        <w:t>Hat</w:t>
      </w:r>
      <w:proofErr w:type="spellEnd"/>
      <w:r w:rsidRPr="00CD376E">
        <w:rPr>
          <w:sz w:val="24"/>
          <w:szCs w:val="24"/>
        </w:rPr>
        <w:t xml:space="preserve"> no es gratuita. Debido a que está diseñada y respalda para uso corporativo, también cuenta con un equipo de soporte dedicado, al que las empresas clientes pueden consultar ante incidentes.</w:t>
      </w:r>
    </w:p>
    <w:p w14:paraId="65EA4C98" w14:textId="77777777" w:rsidR="00CD376E" w:rsidRPr="00CD376E" w:rsidRDefault="00CD376E" w:rsidP="00CD376E">
      <w:pPr>
        <w:rPr>
          <w:b/>
          <w:bCs/>
          <w:sz w:val="24"/>
          <w:szCs w:val="24"/>
        </w:rPr>
      </w:pPr>
      <w:r w:rsidRPr="00CD376E">
        <w:rPr>
          <w:b/>
          <w:bCs/>
          <w:sz w:val="24"/>
          <w:szCs w:val="24"/>
        </w:rPr>
        <w:t>CentOS</w:t>
      </w:r>
    </w:p>
    <w:p w14:paraId="6889606C" w14:textId="77777777" w:rsidR="00CD376E" w:rsidRPr="00CD376E" w:rsidRDefault="00CD376E" w:rsidP="00CD376E">
      <w:pPr>
        <w:rPr>
          <w:sz w:val="24"/>
          <w:szCs w:val="24"/>
        </w:rPr>
      </w:pPr>
      <w:r w:rsidRPr="00CD376E">
        <w:rPr>
          <w:b/>
          <w:bCs/>
          <w:sz w:val="24"/>
          <w:szCs w:val="24"/>
        </w:rPr>
        <w:t>CentOS</w:t>
      </w:r>
      <w:r w:rsidRPr="00CD376E">
        <w:rPr>
          <w:sz w:val="24"/>
          <w:szCs w:val="24"/>
        </w:rPr>
        <w:t xml:space="preserve"> es una distribución de código abierto que está estrechamente relacionada con Red </w:t>
      </w:r>
      <w:proofErr w:type="spellStart"/>
      <w:r w:rsidRPr="00CD376E">
        <w:rPr>
          <w:sz w:val="24"/>
          <w:szCs w:val="24"/>
        </w:rPr>
        <w:t>Hat</w:t>
      </w:r>
      <w:proofErr w:type="spellEnd"/>
      <w:r w:rsidRPr="00CD376E">
        <w:rPr>
          <w:sz w:val="24"/>
          <w:szCs w:val="24"/>
        </w:rPr>
        <w:t xml:space="preserve">. Utiliza el código fuente publicado por Red </w:t>
      </w:r>
      <w:proofErr w:type="spellStart"/>
      <w:r w:rsidRPr="00CD376E">
        <w:rPr>
          <w:sz w:val="24"/>
          <w:szCs w:val="24"/>
        </w:rPr>
        <w:t>Hat</w:t>
      </w:r>
      <w:proofErr w:type="spellEnd"/>
      <w:r w:rsidRPr="00CD376E">
        <w:rPr>
          <w:sz w:val="24"/>
          <w:szCs w:val="24"/>
        </w:rPr>
        <w:t xml:space="preserve"> para proporcionar una plataforma similar. Sin embargo, no ofrece el mismo soporte corporativo y se basa en el respaldo y la colaboración de la comunidad de usuarios/as para obtener apoyo.</w:t>
      </w:r>
    </w:p>
    <w:p w14:paraId="7944FD13" w14:textId="77777777" w:rsidR="00CD376E" w:rsidRPr="00CD376E" w:rsidRDefault="00CD376E" w:rsidP="00CD376E">
      <w:pPr>
        <w:rPr>
          <w:b/>
          <w:bCs/>
          <w:sz w:val="24"/>
          <w:szCs w:val="24"/>
        </w:rPr>
      </w:pPr>
      <w:r w:rsidRPr="00CD376E">
        <w:rPr>
          <w:b/>
          <w:bCs/>
          <w:sz w:val="24"/>
          <w:szCs w:val="24"/>
        </w:rPr>
        <w:t>Conclusiones clave</w:t>
      </w:r>
    </w:p>
    <w:p w14:paraId="66ADCD0B" w14:textId="77777777" w:rsidR="00CD376E" w:rsidRPr="00CD376E" w:rsidRDefault="00CD376E" w:rsidP="00CD376E">
      <w:pPr>
        <w:rPr>
          <w:sz w:val="24"/>
          <w:szCs w:val="24"/>
        </w:rPr>
      </w:pPr>
      <w:r w:rsidRPr="00CD376E">
        <w:rPr>
          <w:sz w:val="24"/>
          <w:szCs w:val="24"/>
        </w:rPr>
        <w:t xml:space="preserve">Kali Linux ™, Ubuntu, Parrot, Red </w:t>
      </w:r>
      <w:proofErr w:type="spellStart"/>
      <w:r w:rsidRPr="00CD376E">
        <w:rPr>
          <w:sz w:val="24"/>
          <w:szCs w:val="24"/>
        </w:rPr>
        <w:t>Hat</w:t>
      </w:r>
      <w:proofErr w:type="spellEnd"/>
      <w:r w:rsidRPr="00CD376E">
        <w:rPr>
          <w:sz w:val="24"/>
          <w:szCs w:val="24"/>
        </w:rPr>
        <w:t xml:space="preserve"> y CentOS son distribuciones de Linux ampliamente utilizadas en el ámbito de la seguridad. Es importante que las/los analistas de seguridad estén al tanto de estas distribuciones con las que podrían encontrarse en su carrera profesional.</w:t>
      </w:r>
    </w:p>
    <w:p w14:paraId="34A004AD" w14:textId="77777777" w:rsidR="00CD376E" w:rsidRPr="00CD376E" w:rsidRDefault="00CD376E" w:rsidP="00CD376E">
      <w:pPr>
        <w:rPr>
          <w:sz w:val="24"/>
          <w:szCs w:val="24"/>
        </w:rPr>
      </w:pPr>
      <w:r w:rsidRPr="00CD376E">
        <w:rPr>
          <w:sz w:val="24"/>
          <w:szCs w:val="24"/>
        </w:rPr>
        <w:t>Marcar como completo</w:t>
      </w:r>
    </w:p>
    <w:p w14:paraId="79E026FA" w14:textId="77777777" w:rsidR="00CD376E" w:rsidRPr="00CD376E" w:rsidRDefault="00CD376E" w:rsidP="00CD376E">
      <w:pPr>
        <w:rPr>
          <w:sz w:val="24"/>
          <w:szCs w:val="24"/>
        </w:rPr>
      </w:pPr>
      <w:r w:rsidRPr="00CD376E">
        <w:rPr>
          <w:sz w:val="24"/>
          <w:szCs w:val="24"/>
        </w:rPr>
        <w:t>Me gusta</w:t>
      </w:r>
    </w:p>
    <w:p w14:paraId="274445A0" w14:textId="77777777" w:rsidR="00CD376E" w:rsidRPr="00CD376E" w:rsidRDefault="00CD376E" w:rsidP="00CD376E">
      <w:pPr>
        <w:rPr>
          <w:sz w:val="24"/>
          <w:szCs w:val="24"/>
        </w:rPr>
      </w:pPr>
      <w:r w:rsidRPr="00CD376E">
        <w:rPr>
          <w:sz w:val="24"/>
          <w:szCs w:val="24"/>
        </w:rPr>
        <w:t>No me gusta</w:t>
      </w:r>
    </w:p>
    <w:p w14:paraId="65DBA4A0" w14:textId="012FC7E5" w:rsidR="00CD376E" w:rsidRPr="00CD376E" w:rsidRDefault="00CD376E" w:rsidP="00CD376E">
      <w:pPr>
        <w:rPr>
          <w:sz w:val="24"/>
          <w:szCs w:val="24"/>
        </w:rPr>
      </w:pPr>
      <w:r w:rsidRPr="00CD376E">
        <w:rPr>
          <w:sz w:val="24"/>
          <w:szCs w:val="24"/>
        </w:rPr>
        <w:t>Informar de un problema</w:t>
      </w:r>
    </w:p>
    <w:p w14:paraId="0B2C6D93" w14:textId="77777777" w:rsidR="00CD376E" w:rsidRPr="00CD376E" w:rsidRDefault="00CD376E" w:rsidP="00CD376E"/>
    <w:p w14:paraId="025880B6" w14:textId="77777777" w:rsidR="00CD376E" w:rsidRPr="00CD376E" w:rsidRDefault="00CD376E" w:rsidP="00CD376E"/>
    <w:p w14:paraId="12DE2D74" w14:textId="77777777" w:rsidR="00CD376E" w:rsidRPr="00CD376E" w:rsidRDefault="00CD376E" w:rsidP="00CD376E"/>
    <w:p w14:paraId="55B26264" w14:textId="77777777" w:rsidR="00CD376E" w:rsidRPr="00CD376E" w:rsidRDefault="00CD376E" w:rsidP="00CD376E"/>
    <w:p w14:paraId="2FAD6FAC" w14:textId="77777777" w:rsidR="00CD376E" w:rsidRPr="00CD376E" w:rsidRDefault="00CD376E" w:rsidP="00CD376E"/>
    <w:p w14:paraId="7EE3CA1D" w14:textId="77777777" w:rsidR="00CD376E" w:rsidRPr="00CD376E" w:rsidRDefault="00CD376E" w:rsidP="00CD376E"/>
    <w:p w14:paraId="06DDB246" w14:textId="77777777" w:rsidR="00CD376E" w:rsidRDefault="00CD376E" w:rsidP="00CD376E">
      <w:pPr>
        <w:rPr>
          <w:sz w:val="24"/>
          <w:szCs w:val="24"/>
        </w:rPr>
      </w:pPr>
    </w:p>
    <w:p w14:paraId="40ACF9AC" w14:textId="46F30A03" w:rsidR="00CD376E" w:rsidRDefault="00CD376E" w:rsidP="00CD376E">
      <w:pPr>
        <w:tabs>
          <w:tab w:val="left" w:pos="6900"/>
        </w:tabs>
      </w:pPr>
      <w:r>
        <w:tab/>
      </w:r>
    </w:p>
    <w:p w14:paraId="014594DA" w14:textId="77777777" w:rsidR="00CD376E" w:rsidRDefault="00CD376E" w:rsidP="00CD376E">
      <w:pPr>
        <w:tabs>
          <w:tab w:val="left" w:pos="6900"/>
        </w:tabs>
      </w:pPr>
    </w:p>
    <w:p w14:paraId="01E521DE" w14:textId="77777777" w:rsidR="00CD376E" w:rsidRPr="00CD376E" w:rsidRDefault="00CD376E" w:rsidP="00CD376E">
      <w:pPr>
        <w:tabs>
          <w:tab w:val="left" w:pos="6900"/>
        </w:tabs>
      </w:pPr>
    </w:p>
    <w:sectPr w:rsidR="00CD376E" w:rsidRPr="00CD37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250B1"/>
    <w:multiLevelType w:val="hybridMultilevel"/>
    <w:tmpl w:val="B350A85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68166629"/>
    <w:multiLevelType w:val="hybridMultilevel"/>
    <w:tmpl w:val="0632EFE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879392670">
    <w:abstractNumId w:val="0"/>
  </w:num>
  <w:num w:numId="2" w16cid:durableId="1099566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6E"/>
    <w:rsid w:val="001D56F0"/>
    <w:rsid w:val="00837221"/>
    <w:rsid w:val="00AE52F8"/>
    <w:rsid w:val="00CD376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C10F"/>
  <w15:chartTrackingRefBased/>
  <w15:docId w15:val="{F6820209-7953-45D2-96E4-B852ED39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3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D3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37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37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37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37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37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37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37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37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D37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37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37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37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37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37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37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376E"/>
    <w:rPr>
      <w:rFonts w:eastAsiaTheme="majorEastAsia" w:cstheme="majorBidi"/>
      <w:color w:val="272727" w:themeColor="text1" w:themeTint="D8"/>
    </w:rPr>
  </w:style>
  <w:style w:type="paragraph" w:styleId="Ttulo">
    <w:name w:val="Title"/>
    <w:basedOn w:val="Normal"/>
    <w:next w:val="Normal"/>
    <w:link w:val="TtuloCar"/>
    <w:uiPriority w:val="10"/>
    <w:qFormat/>
    <w:rsid w:val="00CD3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37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37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37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376E"/>
    <w:pPr>
      <w:spacing w:before="160"/>
      <w:jc w:val="center"/>
    </w:pPr>
    <w:rPr>
      <w:i/>
      <w:iCs/>
      <w:color w:val="404040" w:themeColor="text1" w:themeTint="BF"/>
    </w:rPr>
  </w:style>
  <w:style w:type="character" w:customStyle="1" w:styleId="CitaCar">
    <w:name w:val="Cita Car"/>
    <w:basedOn w:val="Fuentedeprrafopredeter"/>
    <w:link w:val="Cita"/>
    <w:uiPriority w:val="29"/>
    <w:rsid w:val="00CD376E"/>
    <w:rPr>
      <w:i/>
      <w:iCs/>
      <w:color w:val="404040" w:themeColor="text1" w:themeTint="BF"/>
    </w:rPr>
  </w:style>
  <w:style w:type="paragraph" w:styleId="Prrafodelista">
    <w:name w:val="List Paragraph"/>
    <w:basedOn w:val="Normal"/>
    <w:uiPriority w:val="34"/>
    <w:qFormat/>
    <w:rsid w:val="00CD376E"/>
    <w:pPr>
      <w:ind w:left="720"/>
      <w:contextualSpacing/>
    </w:pPr>
  </w:style>
  <w:style w:type="character" w:styleId="nfasisintenso">
    <w:name w:val="Intense Emphasis"/>
    <w:basedOn w:val="Fuentedeprrafopredeter"/>
    <w:uiPriority w:val="21"/>
    <w:qFormat/>
    <w:rsid w:val="00CD376E"/>
    <w:rPr>
      <w:i/>
      <w:iCs/>
      <w:color w:val="0F4761" w:themeColor="accent1" w:themeShade="BF"/>
    </w:rPr>
  </w:style>
  <w:style w:type="paragraph" w:styleId="Citadestacada">
    <w:name w:val="Intense Quote"/>
    <w:basedOn w:val="Normal"/>
    <w:next w:val="Normal"/>
    <w:link w:val="CitadestacadaCar"/>
    <w:uiPriority w:val="30"/>
    <w:qFormat/>
    <w:rsid w:val="00CD3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376E"/>
    <w:rPr>
      <w:i/>
      <w:iCs/>
      <w:color w:val="0F4761" w:themeColor="accent1" w:themeShade="BF"/>
    </w:rPr>
  </w:style>
  <w:style w:type="character" w:styleId="Referenciaintensa">
    <w:name w:val="Intense Reference"/>
    <w:basedOn w:val="Fuentedeprrafopredeter"/>
    <w:uiPriority w:val="32"/>
    <w:qFormat/>
    <w:rsid w:val="00CD37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173873">
      <w:bodyDiv w:val="1"/>
      <w:marLeft w:val="0"/>
      <w:marRight w:val="0"/>
      <w:marTop w:val="0"/>
      <w:marBottom w:val="0"/>
      <w:divBdr>
        <w:top w:val="none" w:sz="0" w:space="0" w:color="auto"/>
        <w:left w:val="none" w:sz="0" w:space="0" w:color="auto"/>
        <w:bottom w:val="none" w:sz="0" w:space="0" w:color="auto"/>
        <w:right w:val="none" w:sz="0" w:space="0" w:color="auto"/>
      </w:divBdr>
      <w:divsChild>
        <w:div w:id="409042258">
          <w:marLeft w:val="0"/>
          <w:marRight w:val="0"/>
          <w:marTop w:val="0"/>
          <w:marBottom w:val="0"/>
          <w:divBdr>
            <w:top w:val="none" w:sz="0" w:space="0" w:color="auto"/>
            <w:left w:val="none" w:sz="0" w:space="0" w:color="auto"/>
            <w:bottom w:val="none" w:sz="0" w:space="0" w:color="auto"/>
            <w:right w:val="none" w:sz="0" w:space="0" w:color="auto"/>
          </w:divBdr>
          <w:divsChild>
            <w:div w:id="1392926587">
              <w:marLeft w:val="0"/>
              <w:marRight w:val="0"/>
              <w:marTop w:val="0"/>
              <w:marBottom w:val="0"/>
              <w:divBdr>
                <w:top w:val="none" w:sz="0" w:space="0" w:color="auto"/>
                <w:left w:val="none" w:sz="0" w:space="0" w:color="auto"/>
                <w:bottom w:val="none" w:sz="0" w:space="0" w:color="auto"/>
                <w:right w:val="none" w:sz="0" w:space="0" w:color="auto"/>
              </w:divBdr>
              <w:divsChild>
                <w:div w:id="373699812">
                  <w:marLeft w:val="0"/>
                  <w:marRight w:val="0"/>
                  <w:marTop w:val="0"/>
                  <w:marBottom w:val="0"/>
                  <w:divBdr>
                    <w:top w:val="none" w:sz="0" w:space="0" w:color="auto"/>
                    <w:left w:val="none" w:sz="0" w:space="0" w:color="auto"/>
                    <w:bottom w:val="none" w:sz="0" w:space="0" w:color="auto"/>
                    <w:right w:val="none" w:sz="0" w:space="0" w:color="auto"/>
                  </w:divBdr>
                </w:div>
                <w:div w:id="799760080">
                  <w:marLeft w:val="0"/>
                  <w:marRight w:val="0"/>
                  <w:marTop w:val="0"/>
                  <w:marBottom w:val="0"/>
                  <w:divBdr>
                    <w:top w:val="none" w:sz="0" w:space="0" w:color="auto"/>
                    <w:left w:val="none" w:sz="0" w:space="0" w:color="auto"/>
                    <w:bottom w:val="none" w:sz="0" w:space="0" w:color="auto"/>
                    <w:right w:val="none" w:sz="0" w:space="0" w:color="auto"/>
                  </w:divBdr>
                  <w:divsChild>
                    <w:div w:id="37632589">
                      <w:marLeft w:val="0"/>
                      <w:marRight w:val="0"/>
                      <w:marTop w:val="0"/>
                      <w:marBottom w:val="0"/>
                      <w:divBdr>
                        <w:top w:val="none" w:sz="0" w:space="0" w:color="auto"/>
                        <w:left w:val="none" w:sz="0" w:space="0" w:color="auto"/>
                        <w:bottom w:val="none" w:sz="0" w:space="0" w:color="auto"/>
                        <w:right w:val="none" w:sz="0" w:space="0" w:color="auto"/>
                      </w:divBdr>
                      <w:divsChild>
                        <w:div w:id="395277820">
                          <w:marLeft w:val="0"/>
                          <w:marRight w:val="0"/>
                          <w:marTop w:val="0"/>
                          <w:marBottom w:val="0"/>
                          <w:divBdr>
                            <w:top w:val="none" w:sz="0" w:space="0" w:color="auto"/>
                            <w:left w:val="none" w:sz="0" w:space="0" w:color="auto"/>
                            <w:bottom w:val="none" w:sz="0" w:space="0" w:color="auto"/>
                            <w:right w:val="none" w:sz="0" w:space="0" w:color="auto"/>
                          </w:divBdr>
                          <w:divsChild>
                            <w:div w:id="2117871312">
                              <w:marLeft w:val="0"/>
                              <w:marRight w:val="0"/>
                              <w:marTop w:val="0"/>
                              <w:marBottom w:val="0"/>
                              <w:divBdr>
                                <w:top w:val="none" w:sz="0" w:space="0" w:color="auto"/>
                                <w:left w:val="none" w:sz="0" w:space="0" w:color="auto"/>
                                <w:bottom w:val="none" w:sz="0" w:space="0" w:color="auto"/>
                                <w:right w:val="none" w:sz="0" w:space="0" w:color="auto"/>
                              </w:divBdr>
                              <w:divsChild>
                                <w:div w:id="9325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432110">
                  <w:marLeft w:val="0"/>
                  <w:marRight w:val="0"/>
                  <w:marTop w:val="0"/>
                  <w:marBottom w:val="0"/>
                  <w:divBdr>
                    <w:top w:val="none" w:sz="0" w:space="0" w:color="auto"/>
                    <w:left w:val="none" w:sz="0" w:space="0" w:color="auto"/>
                    <w:bottom w:val="none" w:sz="0" w:space="0" w:color="auto"/>
                    <w:right w:val="none" w:sz="0" w:space="0" w:color="auto"/>
                  </w:divBdr>
                  <w:divsChild>
                    <w:div w:id="20655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38101">
          <w:marLeft w:val="0"/>
          <w:marRight w:val="0"/>
          <w:marTop w:val="0"/>
          <w:marBottom w:val="0"/>
          <w:divBdr>
            <w:top w:val="single" w:sz="6" w:space="11" w:color="DDDDDD"/>
            <w:left w:val="none" w:sz="0" w:space="0" w:color="auto"/>
            <w:bottom w:val="none" w:sz="0" w:space="0" w:color="auto"/>
            <w:right w:val="none" w:sz="0" w:space="0" w:color="auto"/>
          </w:divBdr>
          <w:divsChild>
            <w:div w:id="70127105">
              <w:marLeft w:val="0"/>
              <w:marRight w:val="0"/>
              <w:marTop w:val="0"/>
              <w:marBottom w:val="0"/>
              <w:divBdr>
                <w:top w:val="none" w:sz="0" w:space="0" w:color="auto"/>
                <w:left w:val="none" w:sz="0" w:space="0" w:color="auto"/>
                <w:bottom w:val="none" w:sz="0" w:space="0" w:color="auto"/>
                <w:right w:val="none" w:sz="0" w:space="0" w:color="auto"/>
              </w:divBdr>
              <w:divsChild>
                <w:div w:id="47073839">
                  <w:marLeft w:val="-120"/>
                  <w:marRight w:val="0"/>
                  <w:marTop w:val="0"/>
                  <w:marBottom w:val="0"/>
                  <w:divBdr>
                    <w:top w:val="none" w:sz="0" w:space="0" w:color="auto"/>
                    <w:left w:val="none" w:sz="0" w:space="0" w:color="auto"/>
                    <w:bottom w:val="none" w:sz="0" w:space="0" w:color="auto"/>
                    <w:right w:val="none" w:sz="0" w:space="0" w:color="auto"/>
                  </w:divBdr>
                  <w:divsChild>
                    <w:div w:id="2016809835">
                      <w:marLeft w:val="0"/>
                      <w:marRight w:val="0"/>
                      <w:marTop w:val="0"/>
                      <w:marBottom w:val="0"/>
                      <w:divBdr>
                        <w:top w:val="none" w:sz="0" w:space="0" w:color="auto"/>
                        <w:left w:val="none" w:sz="0" w:space="0" w:color="auto"/>
                        <w:bottom w:val="none" w:sz="0" w:space="0" w:color="auto"/>
                        <w:right w:val="none" w:sz="0" w:space="0" w:color="auto"/>
                      </w:divBdr>
                      <w:divsChild>
                        <w:div w:id="922492890">
                          <w:marLeft w:val="0"/>
                          <w:marRight w:val="0"/>
                          <w:marTop w:val="0"/>
                          <w:marBottom w:val="0"/>
                          <w:divBdr>
                            <w:top w:val="none" w:sz="0" w:space="0" w:color="auto"/>
                            <w:left w:val="none" w:sz="0" w:space="0" w:color="auto"/>
                            <w:bottom w:val="none" w:sz="0" w:space="0" w:color="auto"/>
                            <w:right w:val="none" w:sz="0" w:space="0" w:color="auto"/>
                          </w:divBdr>
                          <w:divsChild>
                            <w:div w:id="18269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7209">
                      <w:marLeft w:val="0"/>
                      <w:marRight w:val="0"/>
                      <w:marTop w:val="0"/>
                      <w:marBottom w:val="0"/>
                      <w:divBdr>
                        <w:top w:val="none" w:sz="0" w:space="0" w:color="auto"/>
                        <w:left w:val="none" w:sz="0" w:space="0" w:color="auto"/>
                        <w:bottom w:val="none" w:sz="0" w:space="0" w:color="auto"/>
                        <w:right w:val="none" w:sz="0" w:space="0" w:color="auto"/>
                      </w:divBdr>
                      <w:divsChild>
                        <w:div w:id="253823752">
                          <w:marLeft w:val="0"/>
                          <w:marRight w:val="0"/>
                          <w:marTop w:val="0"/>
                          <w:marBottom w:val="0"/>
                          <w:divBdr>
                            <w:top w:val="none" w:sz="0" w:space="0" w:color="auto"/>
                            <w:left w:val="none" w:sz="0" w:space="0" w:color="auto"/>
                            <w:bottom w:val="none" w:sz="0" w:space="0" w:color="auto"/>
                            <w:right w:val="none" w:sz="0" w:space="0" w:color="auto"/>
                          </w:divBdr>
                          <w:divsChild>
                            <w:div w:id="17871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426223">
      <w:bodyDiv w:val="1"/>
      <w:marLeft w:val="0"/>
      <w:marRight w:val="0"/>
      <w:marTop w:val="0"/>
      <w:marBottom w:val="0"/>
      <w:divBdr>
        <w:top w:val="none" w:sz="0" w:space="0" w:color="auto"/>
        <w:left w:val="none" w:sz="0" w:space="0" w:color="auto"/>
        <w:bottom w:val="none" w:sz="0" w:space="0" w:color="auto"/>
        <w:right w:val="none" w:sz="0" w:space="0" w:color="auto"/>
      </w:divBdr>
      <w:divsChild>
        <w:div w:id="7951279">
          <w:marLeft w:val="0"/>
          <w:marRight w:val="0"/>
          <w:marTop w:val="0"/>
          <w:marBottom w:val="0"/>
          <w:divBdr>
            <w:top w:val="none" w:sz="0" w:space="0" w:color="auto"/>
            <w:left w:val="none" w:sz="0" w:space="0" w:color="auto"/>
            <w:bottom w:val="none" w:sz="0" w:space="0" w:color="auto"/>
            <w:right w:val="none" w:sz="0" w:space="0" w:color="auto"/>
          </w:divBdr>
          <w:divsChild>
            <w:div w:id="1495536121">
              <w:marLeft w:val="0"/>
              <w:marRight w:val="0"/>
              <w:marTop w:val="0"/>
              <w:marBottom w:val="0"/>
              <w:divBdr>
                <w:top w:val="none" w:sz="0" w:space="0" w:color="auto"/>
                <w:left w:val="none" w:sz="0" w:space="0" w:color="auto"/>
                <w:bottom w:val="none" w:sz="0" w:space="0" w:color="auto"/>
                <w:right w:val="none" w:sz="0" w:space="0" w:color="auto"/>
              </w:divBdr>
              <w:divsChild>
                <w:div w:id="1347712582">
                  <w:marLeft w:val="0"/>
                  <w:marRight w:val="0"/>
                  <w:marTop w:val="0"/>
                  <w:marBottom w:val="0"/>
                  <w:divBdr>
                    <w:top w:val="none" w:sz="0" w:space="0" w:color="auto"/>
                    <w:left w:val="none" w:sz="0" w:space="0" w:color="auto"/>
                    <w:bottom w:val="none" w:sz="0" w:space="0" w:color="auto"/>
                    <w:right w:val="none" w:sz="0" w:space="0" w:color="auto"/>
                  </w:divBdr>
                </w:div>
                <w:div w:id="85811289">
                  <w:marLeft w:val="0"/>
                  <w:marRight w:val="0"/>
                  <w:marTop w:val="0"/>
                  <w:marBottom w:val="0"/>
                  <w:divBdr>
                    <w:top w:val="none" w:sz="0" w:space="0" w:color="auto"/>
                    <w:left w:val="none" w:sz="0" w:space="0" w:color="auto"/>
                    <w:bottom w:val="none" w:sz="0" w:space="0" w:color="auto"/>
                    <w:right w:val="none" w:sz="0" w:space="0" w:color="auto"/>
                  </w:divBdr>
                  <w:divsChild>
                    <w:div w:id="276647788">
                      <w:marLeft w:val="0"/>
                      <w:marRight w:val="0"/>
                      <w:marTop w:val="0"/>
                      <w:marBottom w:val="0"/>
                      <w:divBdr>
                        <w:top w:val="none" w:sz="0" w:space="0" w:color="auto"/>
                        <w:left w:val="none" w:sz="0" w:space="0" w:color="auto"/>
                        <w:bottom w:val="none" w:sz="0" w:space="0" w:color="auto"/>
                        <w:right w:val="none" w:sz="0" w:space="0" w:color="auto"/>
                      </w:divBdr>
                      <w:divsChild>
                        <w:div w:id="1132137199">
                          <w:marLeft w:val="0"/>
                          <w:marRight w:val="0"/>
                          <w:marTop w:val="0"/>
                          <w:marBottom w:val="0"/>
                          <w:divBdr>
                            <w:top w:val="none" w:sz="0" w:space="0" w:color="auto"/>
                            <w:left w:val="none" w:sz="0" w:space="0" w:color="auto"/>
                            <w:bottom w:val="none" w:sz="0" w:space="0" w:color="auto"/>
                            <w:right w:val="none" w:sz="0" w:space="0" w:color="auto"/>
                          </w:divBdr>
                          <w:divsChild>
                            <w:div w:id="458187998">
                              <w:marLeft w:val="0"/>
                              <w:marRight w:val="0"/>
                              <w:marTop w:val="0"/>
                              <w:marBottom w:val="0"/>
                              <w:divBdr>
                                <w:top w:val="none" w:sz="0" w:space="0" w:color="auto"/>
                                <w:left w:val="none" w:sz="0" w:space="0" w:color="auto"/>
                                <w:bottom w:val="none" w:sz="0" w:space="0" w:color="auto"/>
                                <w:right w:val="none" w:sz="0" w:space="0" w:color="auto"/>
                              </w:divBdr>
                              <w:divsChild>
                                <w:div w:id="3485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48182">
                  <w:marLeft w:val="0"/>
                  <w:marRight w:val="0"/>
                  <w:marTop w:val="0"/>
                  <w:marBottom w:val="0"/>
                  <w:divBdr>
                    <w:top w:val="none" w:sz="0" w:space="0" w:color="auto"/>
                    <w:left w:val="none" w:sz="0" w:space="0" w:color="auto"/>
                    <w:bottom w:val="none" w:sz="0" w:space="0" w:color="auto"/>
                    <w:right w:val="none" w:sz="0" w:space="0" w:color="auto"/>
                  </w:divBdr>
                  <w:divsChild>
                    <w:div w:id="15868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53554">
          <w:marLeft w:val="0"/>
          <w:marRight w:val="0"/>
          <w:marTop w:val="0"/>
          <w:marBottom w:val="0"/>
          <w:divBdr>
            <w:top w:val="single" w:sz="6" w:space="11" w:color="DDDDDD"/>
            <w:left w:val="none" w:sz="0" w:space="0" w:color="auto"/>
            <w:bottom w:val="none" w:sz="0" w:space="0" w:color="auto"/>
            <w:right w:val="none" w:sz="0" w:space="0" w:color="auto"/>
          </w:divBdr>
          <w:divsChild>
            <w:div w:id="1081952816">
              <w:marLeft w:val="0"/>
              <w:marRight w:val="0"/>
              <w:marTop w:val="0"/>
              <w:marBottom w:val="0"/>
              <w:divBdr>
                <w:top w:val="none" w:sz="0" w:space="0" w:color="auto"/>
                <w:left w:val="none" w:sz="0" w:space="0" w:color="auto"/>
                <w:bottom w:val="none" w:sz="0" w:space="0" w:color="auto"/>
                <w:right w:val="none" w:sz="0" w:space="0" w:color="auto"/>
              </w:divBdr>
              <w:divsChild>
                <w:div w:id="1066802630">
                  <w:marLeft w:val="-120"/>
                  <w:marRight w:val="0"/>
                  <w:marTop w:val="0"/>
                  <w:marBottom w:val="0"/>
                  <w:divBdr>
                    <w:top w:val="none" w:sz="0" w:space="0" w:color="auto"/>
                    <w:left w:val="none" w:sz="0" w:space="0" w:color="auto"/>
                    <w:bottom w:val="none" w:sz="0" w:space="0" w:color="auto"/>
                    <w:right w:val="none" w:sz="0" w:space="0" w:color="auto"/>
                  </w:divBdr>
                  <w:divsChild>
                    <w:div w:id="1206329915">
                      <w:marLeft w:val="0"/>
                      <w:marRight w:val="0"/>
                      <w:marTop w:val="0"/>
                      <w:marBottom w:val="0"/>
                      <w:divBdr>
                        <w:top w:val="none" w:sz="0" w:space="0" w:color="auto"/>
                        <w:left w:val="none" w:sz="0" w:space="0" w:color="auto"/>
                        <w:bottom w:val="none" w:sz="0" w:space="0" w:color="auto"/>
                        <w:right w:val="none" w:sz="0" w:space="0" w:color="auto"/>
                      </w:divBdr>
                      <w:divsChild>
                        <w:div w:id="388699049">
                          <w:marLeft w:val="0"/>
                          <w:marRight w:val="0"/>
                          <w:marTop w:val="0"/>
                          <w:marBottom w:val="0"/>
                          <w:divBdr>
                            <w:top w:val="none" w:sz="0" w:space="0" w:color="auto"/>
                            <w:left w:val="none" w:sz="0" w:space="0" w:color="auto"/>
                            <w:bottom w:val="none" w:sz="0" w:space="0" w:color="auto"/>
                            <w:right w:val="none" w:sz="0" w:space="0" w:color="auto"/>
                          </w:divBdr>
                          <w:divsChild>
                            <w:div w:id="983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604">
                      <w:marLeft w:val="0"/>
                      <w:marRight w:val="0"/>
                      <w:marTop w:val="0"/>
                      <w:marBottom w:val="0"/>
                      <w:divBdr>
                        <w:top w:val="none" w:sz="0" w:space="0" w:color="auto"/>
                        <w:left w:val="none" w:sz="0" w:space="0" w:color="auto"/>
                        <w:bottom w:val="none" w:sz="0" w:space="0" w:color="auto"/>
                        <w:right w:val="none" w:sz="0" w:space="0" w:color="auto"/>
                      </w:divBdr>
                      <w:divsChild>
                        <w:div w:id="497812696">
                          <w:marLeft w:val="0"/>
                          <w:marRight w:val="0"/>
                          <w:marTop w:val="0"/>
                          <w:marBottom w:val="0"/>
                          <w:divBdr>
                            <w:top w:val="none" w:sz="0" w:space="0" w:color="auto"/>
                            <w:left w:val="none" w:sz="0" w:space="0" w:color="auto"/>
                            <w:bottom w:val="none" w:sz="0" w:space="0" w:color="auto"/>
                            <w:right w:val="none" w:sz="0" w:space="0" w:color="auto"/>
                          </w:divBdr>
                          <w:divsChild>
                            <w:div w:id="12201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624</Words>
  <Characters>3437</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2024-12-13T19:41:00Z</dcterms:created>
  <dcterms:modified xsi:type="dcterms:W3CDTF">2024-12-13T19:51:00Z</dcterms:modified>
</cp:coreProperties>
</file>