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E88D" w14:textId="77777777" w:rsidR="00FE70FB" w:rsidRPr="00FE70FB" w:rsidRDefault="00FE70FB" w:rsidP="00FE70FB">
      <w:pPr>
        <w:jc w:val="center"/>
        <w:rPr>
          <w:sz w:val="28"/>
          <w:szCs w:val="28"/>
        </w:rPr>
      </w:pPr>
      <w:r w:rsidRPr="00FE70FB">
        <w:rPr>
          <w:b/>
          <w:bCs/>
          <w:sz w:val="28"/>
          <w:szCs w:val="28"/>
        </w:rPr>
        <w:t>Acta de Levantamiento de Requerimientos del Proyecto "Seguimiento de Pedidos Internacionales"</w:t>
      </w:r>
    </w:p>
    <w:p w14:paraId="609146E2" w14:textId="6EEE89EE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Fecha:</w:t>
      </w:r>
      <w:r w:rsidRPr="00FE70FB">
        <w:rPr>
          <w:sz w:val="24"/>
          <w:szCs w:val="24"/>
        </w:rPr>
        <w:t xml:space="preserve"> </w:t>
      </w:r>
      <w:r>
        <w:rPr>
          <w:sz w:val="24"/>
          <w:szCs w:val="24"/>
        </w:rPr>
        <w:t>21/01/2025</w:t>
      </w:r>
      <w:r w:rsidRPr="00FE70FB">
        <w:rPr>
          <w:b/>
          <w:bCs/>
          <w:i/>
          <w:iCs/>
          <w:sz w:val="24"/>
          <w:szCs w:val="24"/>
        </w:rPr>
        <w:br/>
        <w:t xml:space="preserve">Lugar: </w:t>
      </w:r>
      <w:r>
        <w:rPr>
          <w:b/>
          <w:bCs/>
          <w:i/>
          <w:iCs/>
          <w:sz w:val="24"/>
          <w:szCs w:val="24"/>
        </w:rPr>
        <w:t>Tegucigalpa M.D.C</w:t>
      </w:r>
      <w:r w:rsidRPr="00FE70FB">
        <w:rPr>
          <w:sz w:val="24"/>
          <w:szCs w:val="24"/>
        </w:rPr>
        <w:br/>
      </w:r>
      <w:r w:rsidRPr="00FE70FB">
        <w:rPr>
          <w:b/>
          <w:bCs/>
          <w:sz w:val="24"/>
          <w:szCs w:val="24"/>
        </w:rPr>
        <w:t>Departamento Responsable:</w:t>
      </w:r>
      <w:r w:rsidRPr="00FE70FB">
        <w:rPr>
          <w:sz w:val="24"/>
          <w:szCs w:val="24"/>
        </w:rPr>
        <w:t xml:space="preserve"> Departamento de Compras</w:t>
      </w:r>
    </w:p>
    <w:p w14:paraId="405927E4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t>En conformidad con los objetivos estratégicos establecidos por la organización y en aras de optimizar los procesos relacionados con la gestión y seguimiento de pedidos internacionales, se procede a la firma del presente documento que detalla los requerimientos funcionales y técnicos del proyecto "</w:t>
      </w:r>
      <w:r w:rsidRPr="00FE70FB">
        <w:rPr>
          <w:b/>
          <w:bCs/>
          <w:sz w:val="24"/>
          <w:szCs w:val="24"/>
        </w:rPr>
        <w:t>Seguimiento de Pedidos Internacionales.</w:t>
      </w:r>
      <w:r w:rsidRPr="00FE70FB">
        <w:rPr>
          <w:sz w:val="24"/>
          <w:szCs w:val="24"/>
        </w:rPr>
        <w:t>"</w:t>
      </w:r>
    </w:p>
    <w:p w14:paraId="375C1CDC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4B876901">
          <v:rect id="_x0000_i1061" style="width:0;height:1.5pt" o:hralign="center" o:hrstd="t" o:hr="t" fillcolor="#a0a0a0" stroked="f"/>
        </w:pict>
      </w:r>
    </w:p>
    <w:p w14:paraId="63CC0540" w14:textId="502E6240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1. Alcance del Proyecto</w:t>
      </w:r>
      <w:r w:rsidRPr="00FE70F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E70FB">
        <w:rPr>
          <w:sz w:val="24"/>
          <w:szCs w:val="24"/>
        </w:rPr>
        <w:t>El presente proyecto tiene como finalidad implementar una solución integral que permita la trazabilidad, monitoreo y optimización de los procesos de compra de órdenes internacionales (OC) mediante el desarrollo de herramientas digitales que fortalezcan la gestión de información y mejoren la toma de decisiones en tiempo real. A continuación, se detallan los requerimientos específicos:</w:t>
      </w:r>
    </w:p>
    <w:p w14:paraId="24F26695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2. Requerimientos Funcionales y Técnicos</w:t>
      </w:r>
    </w:p>
    <w:p w14:paraId="02561F0D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 xml:space="preserve">Creación de Demonio para </w:t>
      </w:r>
      <w:proofErr w:type="spellStart"/>
      <w:r w:rsidRPr="00FE70FB">
        <w:rPr>
          <w:b/>
          <w:bCs/>
          <w:sz w:val="24"/>
          <w:szCs w:val="24"/>
        </w:rPr>
        <w:t>Replicidad</w:t>
      </w:r>
      <w:proofErr w:type="spellEnd"/>
      <w:r w:rsidRPr="00FE70FB">
        <w:rPr>
          <w:b/>
          <w:bCs/>
          <w:sz w:val="24"/>
          <w:szCs w:val="24"/>
        </w:rPr>
        <w:t xml:space="preserve"> de Detalles de OC Activas Internacionales:</w:t>
      </w:r>
    </w:p>
    <w:p w14:paraId="3CF1DCB0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Desarrollo de un proceso automatizado que permita la sincronización constante de los detalles asociados a órdenes de compra (OC) internacionales activas entre los sistemas existentes.</w:t>
      </w:r>
    </w:p>
    <w:p w14:paraId="25AC10CD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Creación de Tabla de Reciprocidad y Seguimiento para Detalles de OC:</w:t>
      </w:r>
    </w:p>
    <w:p w14:paraId="550D502E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Implementación de una estructura de datos que garantice la trazabilidad y correspondencia entre los detalles de las OC y sus respectivas actualizaciones a lo largo del proceso de compra.</w:t>
      </w:r>
    </w:p>
    <w:p w14:paraId="7AC9C807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Creación de Listado de OC y Número de Parte Activas:</w:t>
      </w:r>
    </w:p>
    <w:p w14:paraId="2A0BB426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Generación de una herramienta para listar de manera precisa las órdenes de compra activas, junto con los números de parte involucrados.</w:t>
      </w:r>
    </w:p>
    <w:p w14:paraId="1E0AD62C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 xml:space="preserve">Modificación para Actualización de Estado por </w:t>
      </w:r>
      <w:proofErr w:type="gramStart"/>
      <w:r w:rsidRPr="00FE70FB">
        <w:rPr>
          <w:b/>
          <w:bCs/>
          <w:sz w:val="24"/>
          <w:szCs w:val="24"/>
        </w:rPr>
        <w:t>Línea</w:t>
      </w:r>
      <w:proofErr w:type="gramEnd"/>
      <w:r w:rsidRPr="00FE70FB">
        <w:rPr>
          <w:b/>
          <w:bCs/>
          <w:sz w:val="24"/>
          <w:szCs w:val="24"/>
        </w:rPr>
        <w:t xml:space="preserve"> de Ítem en Cada OC:</w:t>
      </w:r>
    </w:p>
    <w:p w14:paraId="20C70A96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Incorporación de una funcionalidad que permita modificar el estado de cada ítem dentro de una OC de forma individual, reflejando el avance de cada línea en tiempo real.</w:t>
      </w:r>
    </w:p>
    <w:p w14:paraId="0EEDE39A" w14:textId="1954B0ED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lastRenderedPageBreak/>
        <w:t>Modificación de la</w:t>
      </w:r>
      <w:r>
        <w:rPr>
          <w:b/>
          <w:bCs/>
          <w:sz w:val="24"/>
          <w:szCs w:val="24"/>
        </w:rPr>
        <w:t>s</w:t>
      </w:r>
      <w:r w:rsidRPr="00FE70FB">
        <w:rPr>
          <w:b/>
          <w:bCs/>
          <w:sz w:val="24"/>
          <w:szCs w:val="24"/>
        </w:rPr>
        <w:t xml:space="preserve"> Fecha</w:t>
      </w:r>
      <w:r>
        <w:rPr>
          <w:b/>
          <w:bCs/>
          <w:sz w:val="24"/>
          <w:szCs w:val="24"/>
        </w:rPr>
        <w:t>s</w:t>
      </w:r>
      <w:r w:rsidRPr="00FE70FB">
        <w:rPr>
          <w:b/>
          <w:bCs/>
          <w:sz w:val="24"/>
          <w:szCs w:val="24"/>
        </w:rPr>
        <w:t xml:space="preserve"> por Actualización Correspondiente a Cada Línea de Ítem:</w:t>
      </w:r>
    </w:p>
    <w:p w14:paraId="57414CE2" w14:textId="611425A0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Implementación de un mecanismo para registrar la fecha de actualización asociada a cada cambio de estado por ítem en las OC.</w:t>
      </w:r>
    </w:p>
    <w:p w14:paraId="7F2F4DF1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Fraccionamiento de Cada Ítem para Envíos Parciales:</w:t>
      </w:r>
    </w:p>
    <w:p w14:paraId="54CE2091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Habilitación de una funcionalidad que permita dividir un ítem en fracciones de envío para facilitar la gestión de entregas parciales.</w:t>
      </w:r>
    </w:p>
    <w:p w14:paraId="02C44AFF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Adición de Campo para Tipo de Envío:</w:t>
      </w:r>
    </w:p>
    <w:p w14:paraId="3F7DD6D4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 xml:space="preserve">Inclusión de un campo que especifique el tipo de envío para cada línea ítem, permitiendo seleccionar entre opciones como Marítimo, Aéreo o </w:t>
      </w:r>
      <w:proofErr w:type="spellStart"/>
      <w:r w:rsidRPr="00FE70FB">
        <w:rPr>
          <w:sz w:val="24"/>
          <w:szCs w:val="24"/>
        </w:rPr>
        <w:t>Courrier</w:t>
      </w:r>
      <w:proofErr w:type="spellEnd"/>
      <w:r w:rsidRPr="00FE70FB">
        <w:rPr>
          <w:sz w:val="24"/>
          <w:szCs w:val="24"/>
        </w:rPr>
        <w:t>.</w:t>
      </w:r>
    </w:p>
    <w:p w14:paraId="59A753B7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Pantalla de Reportería para Gerencia de Compras:</w:t>
      </w:r>
    </w:p>
    <w:p w14:paraId="03437604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Desarrollo de un módulo de reportería que proporcione información clave a la Gerencia de Compras, incluyendo estado de las OC, entregas parciales y retrasos.</w:t>
      </w:r>
    </w:p>
    <w:p w14:paraId="4E132575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Pantalla de Reportería para Gerencia Financiera:</w:t>
      </w:r>
    </w:p>
    <w:p w14:paraId="4F90E793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Creación de una herramienta de análisis financiero que detalle los costos asociados a las OC internacionales y los impactos en la planificación presupuestaria.</w:t>
      </w:r>
    </w:p>
    <w:p w14:paraId="0510DCBB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Pantalla de Reportería para Plantas Térmicas:</w:t>
      </w:r>
    </w:p>
    <w:p w14:paraId="72F09BBE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Implementación de un sistema de reportes adaptado a las necesidades operativas de las plantas térmicas, reflejando el estatus de insumos críticos.</w:t>
      </w:r>
    </w:p>
    <w:p w14:paraId="1393AF81" w14:textId="77777777" w:rsidR="00FE70FB" w:rsidRPr="00FE70FB" w:rsidRDefault="00FE70FB" w:rsidP="00FE70FB">
      <w:pPr>
        <w:numPr>
          <w:ilvl w:val="0"/>
          <w:numId w:val="1"/>
        </w:num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Finalización de las OC al Culminar Todos los Ítems:</w:t>
      </w:r>
    </w:p>
    <w:p w14:paraId="23C0957F" w14:textId="77777777" w:rsidR="00FE70FB" w:rsidRPr="00FE70FB" w:rsidRDefault="00FE70FB" w:rsidP="00FE70FB">
      <w:pPr>
        <w:numPr>
          <w:ilvl w:val="1"/>
          <w:numId w:val="1"/>
        </w:numPr>
        <w:rPr>
          <w:sz w:val="24"/>
          <w:szCs w:val="24"/>
        </w:rPr>
      </w:pPr>
      <w:r w:rsidRPr="00FE70FB">
        <w:rPr>
          <w:sz w:val="24"/>
          <w:szCs w:val="24"/>
        </w:rPr>
        <w:t>Automatización del cierre de una OC una vez que todos los ítems hayan sido completamente entregados y recibidos conforme a los registros.</w:t>
      </w:r>
    </w:p>
    <w:p w14:paraId="2E33F45E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24D42B33">
          <v:rect id="_x0000_i1062" style="width:0;height:1.5pt" o:hralign="center" o:hrstd="t" o:hr="t" fillcolor="#a0a0a0" stroked="f"/>
        </w:pict>
      </w:r>
    </w:p>
    <w:p w14:paraId="1A327BB7" w14:textId="540552BB" w:rsid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3. Aceptación de los Requerimientos</w:t>
      </w:r>
      <w:r w:rsidRPr="00FE70F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E70FB">
        <w:rPr>
          <w:sz w:val="24"/>
          <w:szCs w:val="24"/>
        </w:rPr>
        <w:t xml:space="preserve">El </w:t>
      </w:r>
      <w:r w:rsidRPr="00FE70FB">
        <w:rPr>
          <w:b/>
          <w:bCs/>
          <w:sz w:val="24"/>
          <w:szCs w:val="24"/>
        </w:rPr>
        <w:t>Departamento de Compras</w:t>
      </w:r>
      <w:r w:rsidRPr="00FE70FB">
        <w:rPr>
          <w:sz w:val="24"/>
          <w:szCs w:val="24"/>
        </w:rPr>
        <w:t>, representado por el/la firmante autorizado/a, declara estar de acuerdo con los requerimientos especificados en este documento y se compromete a colaborar activamente en el desarrollo e implementación del proyecto.</w:t>
      </w:r>
    </w:p>
    <w:p w14:paraId="22656523" w14:textId="77777777" w:rsidR="00FE70FB" w:rsidRDefault="00FE70FB" w:rsidP="00FE70FB">
      <w:pPr>
        <w:rPr>
          <w:sz w:val="24"/>
          <w:szCs w:val="24"/>
        </w:rPr>
      </w:pPr>
    </w:p>
    <w:p w14:paraId="553EE31D" w14:textId="77777777" w:rsidR="00FE70FB" w:rsidRPr="00FE70FB" w:rsidRDefault="00FE70FB" w:rsidP="00FE70FB">
      <w:pPr>
        <w:rPr>
          <w:sz w:val="24"/>
          <w:szCs w:val="24"/>
        </w:rPr>
      </w:pPr>
    </w:p>
    <w:p w14:paraId="1DC0CC7C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lastRenderedPageBreak/>
        <w:t>FIRMAS:</w:t>
      </w:r>
    </w:p>
    <w:p w14:paraId="087182F2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7A8A0337">
          <v:rect id="_x0000_i1063" style="width:0;height:1.5pt" o:hralign="center" o:hrstd="t" o:hr="t" fillcolor="#a0a0a0" stroked="f"/>
        </w:pict>
      </w:r>
    </w:p>
    <w:p w14:paraId="05B945D9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t>Nombre: _______________________</w:t>
      </w:r>
      <w:r w:rsidRPr="00FE70FB">
        <w:rPr>
          <w:sz w:val="24"/>
          <w:szCs w:val="24"/>
        </w:rPr>
        <w:br/>
        <w:t>Cargo: ________________________</w:t>
      </w:r>
      <w:r w:rsidRPr="00FE70FB">
        <w:rPr>
          <w:sz w:val="24"/>
          <w:szCs w:val="24"/>
        </w:rPr>
        <w:br/>
        <w:t>Departamento de Compras</w:t>
      </w:r>
    </w:p>
    <w:p w14:paraId="2FB957B2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1BAA3DF5">
          <v:rect id="_x0000_i1064" style="width:0;height:1.5pt" o:hralign="center" o:hrstd="t" o:hr="t" fillcolor="#a0a0a0" stroked="f"/>
        </w:pict>
      </w:r>
    </w:p>
    <w:p w14:paraId="7466148A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t>Nombre: _______________________</w:t>
      </w:r>
      <w:r w:rsidRPr="00FE70FB">
        <w:rPr>
          <w:sz w:val="24"/>
          <w:szCs w:val="24"/>
        </w:rPr>
        <w:br/>
        <w:t>Cargo: ________________________</w:t>
      </w:r>
      <w:r w:rsidRPr="00FE70FB">
        <w:rPr>
          <w:sz w:val="24"/>
          <w:szCs w:val="24"/>
        </w:rPr>
        <w:br/>
        <w:t>Gerencia General</w:t>
      </w:r>
    </w:p>
    <w:p w14:paraId="0B2ED9E9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Testigos:</w:t>
      </w:r>
    </w:p>
    <w:p w14:paraId="1F6A8927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6D17A5E9">
          <v:rect id="_x0000_i1065" style="width:0;height:1.5pt" o:hralign="center" o:hrstd="t" o:hr="t" fillcolor="#a0a0a0" stroked="f"/>
        </w:pict>
      </w:r>
    </w:p>
    <w:p w14:paraId="551C57E9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t>Nombre: _______________________</w:t>
      </w:r>
      <w:r w:rsidRPr="00FE70FB">
        <w:rPr>
          <w:sz w:val="24"/>
          <w:szCs w:val="24"/>
        </w:rPr>
        <w:br/>
        <w:t>Cargo: ________________________</w:t>
      </w:r>
    </w:p>
    <w:p w14:paraId="3B656F12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pict w14:anchorId="3F44C78B">
          <v:rect id="_x0000_i1066" style="width:0;height:1.5pt" o:hralign="center" o:hrstd="t" o:hr="t" fillcolor="#a0a0a0" stroked="f"/>
        </w:pict>
      </w:r>
    </w:p>
    <w:p w14:paraId="3D62CED2" w14:textId="77777777" w:rsidR="00FE70FB" w:rsidRPr="00FE70FB" w:rsidRDefault="00FE70FB" w:rsidP="00FE70FB">
      <w:pPr>
        <w:rPr>
          <w:sz w:val="24"/>
          <w:szCs w:val="24"/>
        </w:rPr>
      </w:pPr>
      <w:r w:rsidRPr="00FE70FB">
        <w:rPr>
          <w:sz w:val="24"/>
          <w:szCs w:val="24"/>
        </w:rPr>
        <w:t>Nombre: _______________________</w:t>
      </w:r>
      <w:r w:rsidRPr="00FE70FB">
        <w:rPr>
          <w:sz w:val="24"/>
          <w:szCs w:val="24"/>
        </w:rPr>
        <w:br/>
        <w:t>Cargo: ________________________</w:t>
      </w:r>
    </w:p>
    <w:p w14:paraId="12A51A7F" w14:textId="2E413391" w:rsidR="00FE70FB" w:rsidRPr="00FE70FB" w:rsidRDefault="00FE70FB" w:rsidP="00FE70FB">
      <w:pPr>
        <w:rPr>
          <w:sz w:val="24"/>
          <w:szCs w:val="24"/>
        </w:rPr>
      </w:pPr>
      <w:r w:rsidRPr="00FE70FB">
        <w:rPr>
          <w:b/>
          <w:bCs/>
          <w:sz w:val="24"/>
          <w:szCs w:val="24"/>
        </w:rPr>
        <w:t>Lugar y Fecha:</w:t>
      </w:r>
      <w:r w:rsidRPr="00FE70FB">
        <w:rPr>
          <w:sz w:val="24"/>
          <w:szCs w:val="24"/>
        </w:rPr>
        <w:br/>
      </w:r>
      <w:r>
        <w:rPr>
          <w:sz w:val="24"/>
          <w:szCs w:val="24"/>
        </w:rPr>
        <w:t>Tegucigalpa</w:t>
      </w:r>
      <w:r w:rsidRPr="00FE70FB">
        <w:rPr>
          <w:sz w:val="24"/>
          <w:szCs w:val="24"/>
        </w:rPr>
        <w:t>, Francisco Morazán, Honduras</w:t>
      </w:r>
    </w:p>
    <w:p w14:paraId="20F3AF92" w14:textId="77777777" w:rsidR="00AE52F8" w:rsidRPr="00FE70FB" w:rsidRDefault="00AE52F8">
      <w:pPr>
        <w:rPr>
          <w:sz w:val="24"/>
          <w:szCs w:val="24"/>
        </w:rPr>
      </w:pPr>
    </w:p>
    <w:sectPr w:rsidR="00AE52F8" w:rsidRPr="00FE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C5C36"/>
    <w:multiLevelType w:val="multilevel"/>
    <w:tmpl w:val="7A0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B"/>
    <w:rsid w:val="001D56F0"/>
    <w:rsid w:val="007340F0"/>
    <w:rsid w:val="00AE52F8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CB04"/>
  <w15:chartTrackingRefBased/>
  <w15:docId w15:val="{F3C6A7C0-4DFB-4C6A-9D19-6573F3A0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2025-01-21T14:51:00Z</dcterms:created>
  <dcterms:modified xsi:type="dcterms:W3CDTF">2025-01-21T14:57:00Z</dcterms:modified>
</cp:coreProperties>
</file>