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7EB02" w14:textId="77777777" w:rsidR="00BB6EE1" w:rsidRPr="00BB6EE1" w:rsidRDefault="00BB6EE1" w:rsidP="00BB6EE1">
      <w:pPr>
        <w:rPr>
          <w:b/>
          <w:bCs/>
        </w:rPr>
      </w:pPr>
      <w:r w:rsidRPr="00BB6EE1">
        <w:rPr>
          <w:b/>
          <w:bCs/>
        </w:rPr>
        <w:t>Más sobre los condicionales en Python</w:t>
      </w:r>
    </w:p>
    <w:p w14:paraId="5ECF8065" w14:textId="77777777" w:rsidR="00BB6EE1" w:rsidRPr="00BB6EE1" w:rsidRDefault="00BB6EE1" w:rsidP="00BB6EE1">
      <w:r w:rsidRPr="00BB6EE1">
        <w:t xml:space="preserve">Anteriormente, exploraste las sentencias condicionales y su utilidad en la automatización de tareas en Python. Hasta ahora, te centraste en las palabras clave </w:t>
      </w:r>
      <w:r w:rsidRPr="00BB6EE1">
        <w:rPr>
          <w:b/>
          <w:bCs/>
        </w:rPr>
        <w:t>if</w:t>
      </w:r>
      <w:r w:rsidRPr="00BB6EE1">
        <w:t xml:space="preserve"> y </w:t>
      </w:r>
      <w:r w:rsidRPr="00BB6EE1">
        <w:rPr>
          <w:b/>
          <w:bCs/>
        </w:rPr>
        <w:t>else</w:t>
      </w:r>
      <w:r w:rsidRPr="00BB6EE1">
        <w:t xml:space="preserve">. En esta lección, las repasarás y aprenderás otra palabra clave, </w:t>
      </w:r>
      <w:r w:rsidRPr="00BB6EE1">
        <w:rPr>
          <w:b/>
          <w:bCs/>
        </w:rPr>
        <w:t>elif</w:t>
      </w:r>
      <w:r w:rsidRPr="00BB6EE1">
        <w:t xml:space="preserve">. También, aprenderás cómo puedes aplicar los operadores </w:t>
      </w:r>
      <w:r w:rsidRPr="00BB6EE1">
        <w:rPr>
          <w:b/>
          <w:bCs/>
        </w:rPr>
        <w:t>and</w:t>
      </w:r>
      <w:r w:rsidRPr="00BB6EE1">
        <w:t xml:space="preserve">, </w:t>
      </w:r>
      <w:r w:rsidRPr="00BB6EE1">
        <w:rPr>
          <w:b/>
          <w:bCs/>
        </w:rPr>
        <w:t>or</w:t>
      </w:r>
      <w:r w:rsidRPr="00BB6EE1">
        <w:t xml:space="preserve">, y </w:t>
      </w:r>
      <w:r w:rsidRPr="00BB6EE1">
        <w:rPr>
          <w:b/>
          <w:bCs/>
        </w:rPr>
        <w:t>not</w:t>
      </w:r>
      <w:r w:rsidRPr="00BB6EE1">
        <w:t xml:space="preserve"> a tus condiciones.</w:t>
      </w:r>
    </w:p>
    <w:p w14:paraId="597D8645" w14:textId="77777777" w:rsidR="00BB6EE1" w:rsidRPr="00BB6EE1" w:rsidRDefault="00BB6EE1" w:rsidP="00BB6EE1">
      <w:pPr>
        <w:rPr>
          <w:b/>
          <w:bCs/>
        </w:rPr>
      </w:pPr>
      <w:r w:rsidRPr="00BB6EE1">
        <w:rPr>
          <w:b/>
          <w:bCs/>
        </w:rPr>
        <w:t>Cómo funcionan las sentencias condicionales</w:t>
      </w:r>
    </w:p>
    <w:p w14:paraId="3F94EE44" w14:textId="77777777" w:rsidR="00BB6EE1" w:rsidRPr="00BB6EE1" w:rsidRDefault="00BB6EE1" w:rsidP="00BB6EE1">
      <w:r w:rsidRPr="00BB6EE1">
        <w:t xml:space="preserve">Una </w:t>
      </w:r>
      <w:r w:rsidRPr="00BB6EE1">
        <w:rPr>
          <w:b/>
          <w:bCs/>
        </w:rPr>
        <w:t xml:space="preserve">sentencia condicional </w:t>
      </w:r>
      <w:r w:rsidRPr="00BB6EE1">
        <w:t xml:space="preserve">es una sentencia que evalúa código para determinar si cumple con un conjunto específico de condiciones. Cuando una condición se cumple, se evalúa como un valor booleano </w:t>
      </w:r>
      <w:r w:rsidRPr="00BB6EE1">
        <w:rPr>
          <w:b/>
          <w:bCs/>
        </w:rPr>
        <w:t>True</w:t>
      </w:r>
      <w:r w:rsidRPr="00BB6EE1">
        <w:t xml:space="preserve"> (verdadero) y realiza las acciones especificadas. Cuando la condición no se cumple, se evalúa como un valor booleano </w:t>
      </w:r>
      <w:r w:rsidRPr="00BB6EE1">
        <w:rPr>
          <w:b/>
          <w:bCs/>
        </w:rPr>
        <w:t>False</w:t>
      </w:r>
      <w:r w:rsidRPr="00BB6EE1">
        <w:t xml:space="preserve"> (falso) y no realiza las acciones especificadas.</w:t>
      </w:r>
    </w:p>
    <w:p w14:paraId="4F858171" w14:textId="77777777" w:rsidR="00BB6EE1" w:rsidRPr="00BB6EE1" w:rsidRDefault="00BB6EE1" w:rsidP="00BB6EE1">
      <w:r w:rsidRPr="00BB6EE1">
        <w:t>En las sentencias condicionales, la condición suele basarse en la comparación de dos valores. Esta tabla resume los operadores de comparación más comunes utilizados para comparar valores numéricos.</w:t>
      </w:r>
    </w:p>
    <w:tbl>
      <w:tblPr>
        <w:tblW w:w="11550" w:type="dxa"/>
        <w:tblCellMar>
          <w:top w:w="15" w:type="dxa"/>
          <w:left w:w="15" w:type="dxa"/>
          <w:bottom w:w="15" w:type="dxa"/>
          <w:right w:w="15" w:type="dxa"/>
        </w:tblCellMar>
        <w:tblLook w:val="04A0" w:firstRow="1" w:lastRow="0" w:firstColumn="1" w:lastColumn="0" w:noHBand="0" w:noVBand="1"/>
      </w:tblPr>
      <w:tblGrid>
        <w:gridCol w:w="4077"/>
        <w:gridCol w:w="7473"/>
      </w:tblGrid>
      <w:tr w:rsidR="00BB6EE1" w:rsidRPr="00BB6EE1" w14:paraId="4E5A18BF" w14:textId="77777777" w:rsidTr="00BB6EE1">
        <w:trPr>
          <w:tblHeader/>
        </w:trPr>
        <w:tc>
          <w:tcPr>
            <w:tcW w:w="0" w:type="auto"/>
            <w:shd w:val="clear" w:color="auto" w:fill="auto"/>
            <w:hideMark/>
          </w:tcPr>
          <w:p w14:paraId="4FC3A49E" w14:textId="77777777" w:rsidR="00BB6EE1" w:rsidRPr="00BB6EE1" w:rsidRDefault="00BB6EE1" w:rsidP="00BB6EE1">
            <w:pPr>
              <w:rPr>
                <w:b/>
                <w:bCs/>
              </w:rPr>
            </w:pPr>
            <w:r w:rsidRPr="00BB6EE1">
              <w:rPr>
                <w:b/>
                <w:bCs/>
              </w:rPr>
              <w:t>operador</w:t>
            </w:r>
          </w:p>
        </w:tc>
        <w:tc>
          <w:tcPr>
            <w:tcW w:w="0" w:type="auto"/>
            <w:shd w:val="clear" w:color="auto" w:fill="auto"/>
            <w:hideMark/>
          </w:tcPr>
          <w:p w14:paraId="1F8F0FB3" w14:textId="77777777" w:rsidR="00BB6EE1" w:rsidRPr="00BB6EE1" w:rsidRDefault="00BB6EE1" w:rsidP="00BB6EE1">
            <w:pPr>
              <w:rPr>
                <w:b/>
                <w:bCs/>
              </w:rPr>
            </w:pPr>
            <w:r w:rsidRPr="00BB6EE1">
              <w:rPr>
                <w:b/>
                <w:bCs/>
              </w:rPr>
              <w:t>us0</w:t>
            </w:r>
          </w:p>
        </w:tc>
      </w:tr>
      <w:tr w:rsidR="00BB6EE1" w:rsidRPr="00BB6EE1" w14:paraId="397D87D3" w14:textId="77777777" w:rsidTr="00BB6EE1">
        <w:tc>
          <w:tcPr>
            <w:tcW w:w="0" w:type="auto"/>
            <w:shd w:val="clear" w:color="auto" w:fill="auto"/>
            <w:hideMark/>
          </w:tcPr>
          <w:p w14:paraId="7174459B" w14:textId="77777777" w:rsidR="00BB6EE1" w:rsidRPr="00BB6EE1" w:rsidRDefault="00BB6EE1" w:rsidP="00BB6EE1">
            <w:r w:rsidRPr="00BB6EE1">
              <w:rPr>
                <w:b/>
                <w:bCs/>
              </w:rPr>
              <w:t>&gt;</w:t>
            </w:r>
          </w:p>
        </w:tc>
        <w:tc>
          <w:tcPr>
            <w:tcW w:w="0" w:type="auto"/>
            <w:shd w:val="clear" w:color="auto" w:fill="auto"/>
            <w:hideMark/>
          </w:tcPr>
          <w:p w14:paraId="149F2C92" w14:textId="77777777" w:rsidR="00BB6EE1" w:rsidRPr="00BB6EE1" w:rsidRDefault="00BB6EE1" w:rsidP="00BB6EE1">
            <w:r w:rsidRPr="00BB6EE1">
              <w:t>mayor que</w:t>
            </w:r>
          </w:p>
        </w:tc>
      </w:tr>
      <w:tr w:rsidR="00BB6EE1" w:rsidRPr="00BB6EE1" w14:paraId="5CBFD6A8" w14:textId="77777777" w:rsidTr="00BB6EE1">
        <w:tc>
          <w:tcPr>
            <w:tcW w:w="0" w:type="auto"/>
            <w:shd w:val="clear" w:color="auto" w:fill="auto"/>
            <w:hideMark/>
          </w:tcPr>
          <w:p w14:paraId="1FD078A1" w14:textId="77777777" w:rsidR="00BB6EE1" w:rsidRPr="00BB6EE1" w:rsidRDefault="00BB6EE1" w:rsidP="00BB6EE1">
            <w:r w:rsidRPr="00BB6EE1">
              <w:rPr>
                <w:b/>
                <w:bCs/>
              </w:rPr>
              <w:t>&lt;</w:t>
            </w:r>
          </w:p>
        </w:tc>
        <w:tc>
          <w:tcPr>
            <w:tcW w:w="0" w:type="auto"/>
            <w:shd w:val="clear" w:color="auto" w:fill="auto"/>
            <w:hideMark/>
          </w:tcPr>
          <w:p w14:paraId="1BB07D33" w14:textId="77777777" w:rsidR="00BB6EE1" w:rsidRPr="00BB6EE1" w:rsidRDefault="00BB6EE1" w:rsidP="00BB6EE1">
            <w:r w:rsidRPr="00BB6EE1">
              <w:t>menor que</w:t>
            </w:r>
          </w:p>
        </w:tc>
      </w:tr>
      <w:tr w:rsidR="00BB6EE1" w:rsidRPr="00BB6EE1" w14:paraId="4DAE5338" w14:textId="77777777" w:rsidTr="00BB6EE1">
        <w:tc>
          <w:tcPr>
            <w:tcW w:w="0" w:type="auto"/>
            <w:shd w:val="clear" w:color="auto" w:fill="auto"/>
            <w:hideMark/>
          </w:tcPr>
          <w:p w14:paraId="469ACFA9" w14:textId="77777777" w:rsidR="00BB6EE1" w:rsidRPr="00BB6EE1" w:rsidRDefault="00BB6EE1" w:rsidP="00BB6EE1">
            <w:r w:rsidRPr="00BB6EE1">
              <w:rPr>
                <w:b/>
                <w:bCs/>
              </w:rPr>
              <w:t>&gt;=</w:t>
            </w:r>
          </w:p>
        </w:tc>
        <w:tc>
          <w:tcPr>
            <w:tcW w:w="0" w:type="auto"/>
            <w:shd w:val="clear" w:color="auto" w:fill="auto"/>
            <w:hideMark/>
          </w:tcPr>
          <w:p w14:paraId="3C1D5E10" w14:textId="77777777" w:rsidR="00BB6EE1" w:rsidRPr="00BB6EE1" w:rsidRDefault="00BB6EE1" w:rsidP="00BB6EE1">
            <w:r w:rsidRPr="00BB6EE1">
              <w:t>mayor o igual que</w:t>
            </w:r>
          </w:p>
        </w:tc>
      </w:tr>
      <w:tr w:rsidR="00BB6EE1" w:rsidRPr="00BB6EE1" w14:paraId="0B4F9DFC" w14:textId="77777777" w:rsidTr="00BB6EE1">
        <w:tc>
          <w:tcPr>
            <w:tcW w:w="0" w:type="auto"/>
            <w:shd w:val="clear" w:color="auto" w:fill="auto"/>
            <w:hideMark/>
          </w:tcPr>
          <w:p w14:paraId="33BB6928" w14:textId="77777777" w:rsidR="00BB6EE1" w:rsidRPr="00BB6EE1" w:rsidRDefault="00BB6EE1" w:rsidP="00BB6EE1">
            <w:r w:rsidRPr="00BB6EE1">
              <w:rPr>
                <w:b/>
                <w:bCs/>
              </w:rPr>
              <w:t>&lt;=</w:t>
            </w:r>
          </w:p>
        </w:tc>
        <w:tc>
          <w:tcPr>
            <w:tcW w:w="0" w:type="auto"/>
            <w:shd w:val="clear" w:color="auto" w:fill="auto"/>
            <w:hideMark/>
          </w:tcPr>
          <w:p w14:paraId="37BDE6E5" w14:textId="77777777" w:rsidR="00BB6EE1" w:rsidRPr="00BB6EE1" w:rsidRDefault="00BB6EE1" w:rsidP="00BB6EE1">
            <w:r w:rsidRPr="00BB6EE1">
              <w:t>menor o igual que</w:t>
            </w:r>
          </w:p>
        </w:tc>
      </w:tr>
      <w:tr w:rsidR="00BB6EE1" w:rsidRPr="00BB6EE1" w14:paraId="1244FF90" w14:textId="77777777" w:rsidTr="00BB6EE1">
        <w:tc>
          <w:tcPr>
            <w:tcW w:w="0" w:type="auto"/>
            <w:shd w:val="clear" w:color="auto" w:fill="auto"/>
            <w:hideMark/>
          </w:tcPr>
          <w:p w14:paraId="086C8845" w14:textId="77777777" w:rsidR="00BB6EE1" w:rsidRPr="00BB6EE1" w:rsidRDefault="00BB6EE1" w:rsidP="00BB6EE1">
            <w:r w:rsidRPr="00BB6EE1">
              <w:rPr>
                <w:b/>
                <w:bCs/>
              </w:rPr>
              <w:t>==</w:t>
            </w:r>
          </w:p>
        </w:tc>
        <w:tc>
          <w:tcPr>
            <w:tcW w:w="0" w:type="auto"/>
            <w:shd w:val="clear" w:color="auto" w:fill="auto"/>
            <w:hideMark/>
          </w:tcPr>
          <w:p w14:paraId="46B469A0" w14:textId="77777777" w:rsidR="00BB6EE1" w:rsidRPr="00BB6EE1" w:rsidRDefault="00BB6EE1" w:rsidP="00BB6EE1">
            <w:r w:rsidRPr="00BB6EE1">
              <w:t>igual que</w:t>
            </w:r>
          </w:p>
        </w:tc>
      </w:tr>
      <w:tr w:rsidR="00BB6EE1" w:rsidRPr="00BB6EE1" w14:paraId="7DD7A257" w14:textId="77777777" w:rsidTr="00BB6EE1">
        <w:tc>
          <w:tcPr>
            <w:tcW w:w="0" w:type="auto"/>
            <w:shd w:val="clear" w:color="auto" w:fill="auto"/>
            <w:hideMark/>
          </w:tcPr>
          <w:p w14:paraId="7C0CE205" w14:textId="77777777" w:rsidR="00BB6EE1" w:rsidRPr="00BB6EE1" w:rsidRDefault="00BB6EE1" w:rsidP="00BB6EE1">
            <w:r w:rsidRPr="00BB6EE1">
              <w:rPr>
                <w:b/>
                <w:bCs/>
              </w:rPr>
              <w:t>!=</w:t>
            </w:r>
          </w:p>
        </w:tc>
        <w:tc>
          <w:tcPr>
            <w:tcW w:w="0" w:type="auto"/>
            <w:shd w:val="clear" w:color="auto" w:fill="auto"/>
            <w:hideMark/>
          </w:tcPr>
          <w:p w14:paraId="1547C830" w14:textId="77777777" w:rsidR="00BB6EE1" w:rsidRPr="00BB6EE1" w:rsidRDefault="00BB6EE1" w:rsidP="00BB6EE1">
            <w:r w:rsidRPr="00BB6EE1">
              <w:t>no igual que</w:t>
            </w:r>
          </w:p>
        </w:tc>
      </w:tr>
    </w:tbl>
    <w:p w14:paraId="547BD9B1" w14:textId="77777777" w:rsidR="00BB6EE1" w:rsidRPr="00BB6EE1" w:rsidRDefault="00BB6EE1" w:rsidP="00BB6EE1">
      <w:r w:rsidRPr="00BB6EE1">
        <w:rPr>
          <w:b/>
          <w:bCs/>
        </w:rPr>
        <w:t>Nota:</w:t>
      </w:r>
      <w:r w:rsidRPr="00BB6EE1">
        <w:t xml:space="preserve"> Los operadores igual a (</w:t>
      </w:r>
      <w:r w:rsidRPr="00BB6EE1">
        <w:rPr>
          <w:b/>
          <w:bCs/>
        </w:rPr>
        <w:t>==</w:t>
      </w:r>
      <w:r w:rsidRPr="00BB6EE1">
        <w:t>) y no igual que (</w:t>
      </w:r>
      <w:r w:rsidRPr="00BB6EE1">
        <w:rPr>
          <w:b/>
          <w:bCs/>
        </w:rPr>
        <w:t>!=</w:t>
      </w:r>
      <w:r w:rsidRPr="00BB6EE1">
        <w:t>) también se usan habitualmente para comparar datos de cadena.</w:t>
      </w:r>
    </w:p>
    <w:p w14:paraId="2E5B3F55" w14:textId="77777777" w:rsidR="00BB6EE1" w:rsidRPr="00BB6EE1" w:rsidRDefault="00BB6EE1" w:rsidP="00BB6EE1">
      <w:pPr>
        <w:rPr>
          <w:b/>
          <w:bCs/>
        </w:rPr>
      </w:pPr>
      <w:r w:rsidRPr="00BB6EE1">
        <w:rPr>
          <w:b/>
          <w:bCs/>
        </w:rPr>
        <w:t>Sentencias if</w:t>
      </w:r>
    </w:p>
    <w:p w14:paraId="7D996629" w14:textId="77777777" w:rsidR="00BB6EE1" w:rsidRPr="00BB6EE1" w:rsidRDefault="00BB6EE1" w:rsidP="00BB6EE1">
      <w:r w:rsidRPr="00BB6EE1">
        <w:t xml:space="preserve">La palabra clave </w:t>
      </w:r>
      <w:r w:rsidRPr="00BB6EE1">
        <w:rPr>
          <w:b/>
          <w:bCs/>
        </w:rPr>
        <w:t>if</w:t>
      </w:r>
      <w:r w:rsidRPr="00BB6EE1">
        <w:t xml:space="preserve"> inicia una sentencia condicional. Es un componente necesario de cualquier sentencia condicional. En el siguiente ejemplo, </w:t>
      </w:r>
      <w:r w:rsidRPr="00BB6EE1">
        <w:rPr>
          <w:b/>
          <w:bCs/>
        </w:rPr>
        <w:t>if</w:t>
      </w:r>
      <w:r w:rsidRPr="00BB6EE1">
        <w:t xml:space="preserve"> comienza una sentencia que le indica a Python que imprima el mensaje </w:t>
      </w:r>
      <w:r w:rsidRPr="00BB6EE1">
        <w:rPr>
          <w:b/>
          <w:bCs/>
        </w:rPr>
        <w:t>"OK"</w:t>
      </w:r>
      <w:r w:rsidRPr="00BB6EE1">
        <w:t xml:space="preserve"> cuando el código de estado de la respuesta HTTP sea igual a </w:t>
      </w:r>
      <w:r w:rsidRPr="00BB6EE1">
        <w:rPr>
          <w:b/>
          <w:bCs/>
        </w:rPr>
        <w:t>200</w:t>
      </w:r>
      <w:r w:rsidRPr="00BB6EE1">
        <w:t>:</w:t>
      </w:r>
    </w:p>
    <w:p w14:paraId="00F11B46" w14:textId="77777777" w:rsidR="00BB6EE1" w:rsidRPr="00BB6EE1" w:rsidRDefault="00BB6EE1" w:rsidP="00BB6EE1">
      <w:r w:rsidRPr="00BB6EE1">
        <w:rPr>
          <w:b/>
          <w:bCs/>
        </w:rPr>
        <w:t>if status == 200:</w:t>
      </w:r>
    </w:p>
    <w:p w14:paraId="3CB000F4" w14:textId="77777777" w:rsidR="00BB6EE1" w:rsidRPr="00BB6EE1" w:rsidRDefault="00BB6EE1" w:rsidP="00BB6EE1">
      <w:r w:rsidRPr="00BB6EE1">
        <w:rPr>
          <w:b/>
          <w:bCs/>
        </w:rPr>
        <w:t>    print("OK")</w:t>
      </w:r>
    </w:p>
    <w:p w14:paraId="47217725" w14:textId="77777777" w:rsidR="00BB6EE1" w:rsidRPr="00BB6EE1" w:rsidRDefault="00BB6EE1" w:rsidP="00BB6EE1">
      <w:r w:rsidRPr="00BB6EE1">
        <w:t>Este código consiste en un encabezado y un cuerpo.</w:t>
      </w:r>
    </w:p>
    <w:p w14:paraId="69E497F6" w14:textId="77777777" w:rsidR="00BB6EE1" w:rsidRPr="00BB6EE1" w:rsidRDefault="00BB6EE1" w:rsidP="00BB6EE1">
      <w:r w:rsidRPr="00BB6EE1">
        <w:rPr>
          <w:b/>
          <w:bCs/>
        </w:rPr>
        <w:t xml:space="preserve">Encabezado de una sentencia </w:t>
      </w:r>
      <w:r w:rsidRPr="00BB6EE1">
        <w:rPr>
          <w:b/>
          <w:bCs/>
          <w:i/>
          <w:iCs/>
        </w:rPr>
        <w:t>if</w:t>
      </w:r>
    </w:p>
    <w:p w14:paraId="01A6AA30" w14:textId="77777777" w:rsidR="00BB6EE1" w:rsidRPr="00BB6EE1" w:rsidRDefault="00BB6EE1" w:rsidP="00BB6EE1">
      <w:r w:rsidRPr="00BB6EE1">
        <w:t xml:space="preserve">The first line of this code is the header. In the header of an </w:t>
      </w:r>
      <w:r w:rsidRPr="00BB6EE1">
        <w:rPr>
          <w:b/>
          <w:bCs/>
        </w:rPr>
        <w:t>if</w:t>
      </w:r>
      <w:r w:rsidRPr="00BB6EE1">
        <w:t xml:space="preserve"> statement, the keyword </w:t>
      </w:r>
      <w:r w:rsidRPr="00BB6EE1">
        <w:rPr>
          <w:b/>
          <w:bCs/>
        </w:rPr>
        <w:t>if</w:t>
      </w:r>
      <w:r w:rsidRPr="00BB6EE1">
        <w:t xml:space="preserve"> is followed by the condition. Here, the condition is that the </w:t>
      </w:r>
      <w:r w:rsidRPr="00BB6EE1">
        <w:rPr>
          <w:b/>
          <w:bCs/>
        </w:rPr>
        <w:t>status</w:t>
      </w:r>
      <w:r w:rsidRPr="00BB6EE1">
        <w:t xml:space="preserve"> variable is equal to a value of </w:t>
      </w:r>
      <w:r w:rsidRPr="00BB6EE1">
        <w:rPr>
          <w:b/>
          <w:bCs/>
        </w:rPr>
        <w:t>200</w:t>
      </w:r>
      <w:r w:rsidRPr="00BB6EE1">
        <w:t>. The condition can be placed in parentheses:</w:t>
      </w:r>
    </w:p>
    <w:p w14:paraId="71DBA38A" w14:textId="77777777" w:rsidR="00BB6EE1" w:rsidRPr="00BB6EE1" w:rsidRDefault="00BB6EE1" w:rsidP="00BB6EE1">
      <w:r w:rsidRPr="00BB6EE1">
        <w:lastRenderedPageBreak/>
        <w:t xml:space="preserve">La primera línea de este código es el encabezado. En el encabezado de una sentencia </w:t>
      </w:r>
      <w:r w:rsidRPr="00BB6EE1">
        <w:rPr>
          <w:b/>
          <w:bCs/>
        </w:rPr>
        <w:t>if</w:t>
      </w:r>
      <w:r w:rsidRPr="00BB6EE1">
        <w:t xml:space="preserve">, la palabra clave </w:t>
      </w:r>
      <w:r w:rsidRPr="00BB6EE1">
        <w:rPr>
          <w:b/>
          <w:bCs/>
        </w:rPr>
        <w:t>if</w:t>
      </w:r>
      <w:r w:rsidRPr="00BB6EE1">
        <w:t xml:space="preserve"> va seguida de la condición. Aquí, la condición es que la variable </w:t>
      </w:r>
      <w:r w:rsidRPr="00BB6EE1">
        <w:rPr>
          <w:b/>
          <w:bCs/>
        </w:rPr>
        <w:t>status</w:t>
      </w:r>
      <w:r w:rsidRPr="00BB6EE1">
        <w:t xml:space="preserve"> sea igual a un valor de </w:t>
      </w:r>
      <w:r w:rsidRPr="00BB6EE1">
        <w:rPr>
          <w:b/>
          <w:bCs/>
        </w:rPr>
        <w:t>200</w:t>
      </w:r>
      <w:r w:rsidRPr="00BB6EE1">
        <w:t>. La condición se puede colocar entre paréntesis:</w:t>
      </w:r>
    </w:p>
    <w:p w14:paraId="121DD681" w14:textId="77777777" w:rsidR="00BB6EE1" w:rsidRPr="00BB6EE1" w:rsidRDefault="00BB6EE1" w:rsidP="00BB6EE1">
      <w:r w:rsidRPr="00BB6EE1">
        <w:rPr>
          <w:b/>
          <w:bCs/>
        </w:rPr>
        <w:t>if (status == 200):</w:t>
      </w:r>
    </w:p>
    <w:p w14:paraId="1DBACB23" w14:textId="77777777" w:rsidR="00BB6EE1" w:rsidRPr="00BB6EE1" w:rsidRDefault="00BB6EE1" w:rsidP="00BB6EE1">
      <w:r w:rsidRPr="00BB6EE1">
        <w:rPr>
          <w:b/>
          <w:bCs/>
        </w:rPr>
        <w:t>    print("OK")</w:t>
      </w:r>
    </w:p>
    <w:p w14:paraId="220FC101" w14:textId="77777777" w:rsidR="00BB6EE1" w:rsidRPr="00BB6EE1" w:rsidRDefault="00BB6EE1" w:rsidP="00BB6EE1">
      <w:r w:rsidRPr="00BB6EE1">
        <w:t>En casos como este, es opcional colocar paréntesis alrededor de las condiciones en Python. Puedes optar por incluirlos si te ayuda a mejorar la legibilidad del código. Sin embargo, esta condición será procesada de la misma manera si se escribe sin paréntesis. </w:t>
      </w:r>
    </w:p>
    <w:p w14:paraId="516BFB2F" w14:textId="77777777" w:rsidR="00BB6EE1" w:rsidRPr="00BB6EE1" w:rsidRDefault="00BB6EE1" w:rsidP="00BB6EE1">
      <w:r w:rsidRPr="00BB6EE1">
        <w:t xml:space="preserve">En otras situaciones, debido a que Python evalúa primero las condiciones entre paréntesis, estos pueden afectar la manera en que Python procesa las condiciones. Leerás más sobre estos casos en la sección de esta lectura sobre </w:t>
      </w:r>
      <w:r w:rsidRPr="00BB6EE1">
        <w:rPr>
          <w:b/>
          <w:bCs/>
        </w:rPr>
        <w:t>not</w:t>
      </w:r>
      <w:r w:rsidRPr="00BB6EE1">
        <w:t>.</w:t>
      </w:r>
    </w:p>
    <w:p w14:paraId="36902047" w14:textId="77777777" w:rsidR="00BB6EE1" w:rsidRPr="00BB6EE1" w:rsidRDefault="00BB6EE1" w:rsidP="00BB6EE1">
      <w:r w:rsidRPr="00BB6EE1">
        <w:rPr>
          <w:b/>
          <w:bCs/>
        </w:rPr>
        <w:t xml:space="preserve">Nota: </w:t>
      </w:r>
      <w:r w:rsidRPr="00BB6EE1">
        <w:t>Siempre debes colocar dos puntos (</w:t>
      </w:r>
      <w:r w:rsidRPr="00BB6EE1">
        <w:rPr>
          <w:b/>
          <w:bCs/>
        </w:rPr>
        <w:t>:</w:t>
      </w:r>
      <w:r w:rsidRPr="00BB6EE1">
        <w:t>) al final del encabezado. Sin esta sintaxis, el código generará un error.</w:t>
      </w:r>
    </w:p>
    <w:p w14:paraId="52331457" w14:textId="77777777" w:rsidR="00BB6EE1" w:rsidRPr="00BB6EE1" w:rsidRDefault="00BB6EE1" w:rsidP="00BB6EE1">
      <w:r w:rsidRPr="00BB6EE1">
        <w:rPr>
          <w:b/>
          <w:bCs/>
        </w:rPr>
        <w:t>Cuerpo de una sentencia if</w:t>
      </w:r>
    </w:p>
    <w:p w14:paraId="0CA03190" w14:textId="77777777" w:rsidR="00BB6EE1" w:rsidRPr="00BB6EE1" w:rsidRDefault="00BB6EE1" w:rsidP="00BB6EE1">
      <w:r w:rsidRPr="00BB6EE1">
        <w:t xml:space="preserve">Después del encabezado de una sentencia </w:t>
      </w:r>
      <w:r w:rsidRPr="00BB6EE1">
        <w:rPr>
          <w:b/>
          <w:bCs/>
        </w:rPr>
        <w:t>if</w:t>
      </w:r>
      <w:r w:rsidRPr="00BB6EE1">
        <w:rPr>
          <w:i/>
          <w:iCs/>
        </w:rPr>
        <w:t>,</w:t>
      </w:r>
      <w:r w:rsidRPr="00BB6EE1">
        <w:t xml:space="preserve"> viene el cuerpo de la sentencia </w:t>
      </w:r>
      <w:r w:rsidRPr="00BB6EE1">
        <w:rPr>
          <w:b/>
          <w:bCs/>
        </w:rPr>
        <w:t>if</w:t>
      </w:r>
      <w:r w:rsidRPr="00BB6EE1">
        <w:t xml:space="preserve">. Esto le indica a Python qué acción o acciones realizar cuando la condición se evalúa como </w:t>
      </w:r>
      <w:r w:rsidRPr="00BB6EE1">
        <w:rPr>
          <w:b/>
          <w:bCs/>
        </w:rPr>
        <w:t>True</w:t>
      </w:r>
      <w:r w:rsidRPr="00BB6EE1">
        <w:t xml:space="preserve">. En este ejemplo, hay solo una acción, que consiste en imprimir </w:t>
      </w:r>
      <w:r w:rsidRPr="00BB6EE1">
        <w:rPr>
          <w:b/>
          <w:bCs/>
        </w:rPr>
        <w:t>"OK"</w:t>
      </w:r>
      <w:r w:rsidRPr="00BB6EE1">
        <w:t xml:space="preserve"> en la pantalla. En otros casos, puede haber más líneas de código con acciones adicionales.</w:t>
      </w:r>
    </w:p>
    <w:p w14:paraId="789A20A0" w14:textId="77777777" w:rsidR="00BB6EE1" w:rsidRPr="00BB6EE1" w:rsidRDefault="00BB6EE1" w:rsidP="00BB6EE1">
      <w:r w:rsidRPr="00BB6EE1">
        <w:rPr>
          <w:b/>
          <w:bCs/>
        </w:rPr>
        <w:t xml:space="preserve">Nota: </w:t>
      </w:r>
      <w:r w:rsidRPr="00BB6EE1">
        <w:t xml:space="preserve">Para que el cuerpo de la sentencia </w:t>
      </w:r>
      <w:r w:rsidRPr="00BB6EE1">
        <w:rPr>
          <w:b/>
          <w:bCs/>
        </w:rPr>
        <w:t>if</w:t>
      </w:r>
      <w:r w:rsidRPr="00BB6EE1">
        <w:t xml:space="preserve"> se ejecute según lo previsto, debe tener más sangría que el encabezado. Además, si hay varias líneas de código dentro del cuerpo, todas deben tener la misma sangría. </w:t>
      </w:r>
    </w:p>
    <w:p w14:paraId="4BE2869F" w14:textId="77777777" w:rsidR="00BB6EE1" w:rsidRPr="00BB6EE1" w:rsidRDefault="00BB6EE1" w:rsidP="00BB6EE1">
      <w:pPr>
        <w:rPr>
          <w:b/>
          <w:bCs/>
        </w:rPr>
      </w:pPr>
      <w:r w:rsidRPr="00BB6EE1">
        <w:rPr>
          <w:b/>
          <w:bCs/>
        </w:rPr>
        <w:t>Condicionales continuos con else y elif</w:t>
      </w:r>
    </w:p>
    <w:p w14:paraId="4C535C33" w14:textId="77777777" w:rsidR="00BB6EE1" w:rsidRPr="00BB6EE1" w:rsidRDefault="00BB6EE1" w:rsidP="00BB6EE1">
      <w:r w:rsidRPr="00BB6EE1">
        <w:t xml:space="preserve">En el ejemplo anterior, si el código de respuesta de estado HTTP no fuera igual a </w:t>
      </w:r>
      <w:r w:rsidRPr="00BB6EE1">
        <w:rPr>
          <w:b/>
          <w:bCs/>
        </w:rPr>
        <w:t>200</w:t>
      </w:r>
      <w:r w:rsidRPr="00BB6EE1">
        <w:t xml:space="preserve">, la condición se evaluaría como </w:t>
      </w:r>
      <w:r w:rsidRPr="00BB6EE1">
        <w:rPr>
          <w:b/>
          <w:bCs/>
        </w:rPr>
        <w:t>False</w:t>
      </w:r>
      <w:r w:rsidRPr="00BB6EE1">
        <w:t xml:space="preserve"> y Python continuaría con el resto del programa. Sin embargo, también es posible especificar acciones alternativas con </w:t>
      </w:r>
      <w:r w:rsidRPr="00BB6EE1">
        <w:rPr>
          <w:b/>
          <w:bCs/>
        </w:rPr>
        <w:t>else</w:t>
      </w:r>
      <w:r w:rsidRPr="00BB6EE1">
        <w:t xml:space="preserve"> y </w:t>
      </w:r>
      <w:r w:rsidRPr="00BB6EE1">
        <w:rPr>
          <w:b/>
          <w:bCs/>
        </w:rPr>
        <w:t>elif</w:t>
      </w:r>
      <w:r w:rsidRPr="00BB6EE1">
        <w:t>.</w:t>
      </w:r>
    </w:p>
    <w:p w14:paraId="3504F395" w14:textId="77777777" w:rsidR="00BB6EE1" w:rsidRPr="00BB6EE1" w:rsidRDefault="00BB6EE1" w:rsidP="00BB6EE1">
      <w:pPr>
        <w:rPr>
          <w:b/>
          <w:bCs/>
        </w:rPr>
      </w:pPr>
      <w:r w:rsidRPr="00BB6EE1">
        <w:rPr>
          <w:b/>
          <w:bCs/>
        </w:rPr>
        <w:t>Sentencias else</w:t>
      </w:r>
    </w:p>
    <w:p w14:paraId="1A0179EA" w14:textId="77777777" w:rsidR="00BB6EE1" w:rsidRPr="00BB6EE1" w:rsidRDefault="00BB6EE1" w:rsidP="00BB6EE1">
      <w:r w:rsidRPr="00BB6EE1">
        <w:t xml:space="preserve">La palabra clave </w:t>
      </w:r>
      <w:r w:rsidRPr="00BB6EE1">
        <w:rPr>
          <w:b/>
          <w:bCs/>
        </w:rPr>
        <w:t>else</w:t>
      </w:r>
      <w:r w:rsidRPr="00BB6EE1">
        <w:t xml:space="preserve"> precede a una sección de código que solo se evalúa cuando todas las condiciones que la preceden dentro de la sentencia condicional se evalúan como </w:t>
      </w:r>
      <w:r w:rsidRPr="00BB6EE1">
        <w:rPr>
          <w:b/>
          <w:bCs/>
        </w:rPr>
        <w:t>False</w:t>
      </w:r>
      <w:r w:rsidRPr="00BB6EE1">
        <w:t>.</w:t>
      </w:r>
    </w:p>
    <w:p w14:paraId="45AED73B" w14:textId="77777777" w:rsidR="00BB6EE1" w:rsidRPr="00BB6EE1" w:rsidRDefault="00BB6EE1" w:rsidP="00BB6EE1">
      <w:r w:rsidRPr="00BB6EE1">
        <w:t xml:space="preserve">En el siguiente ejemplo, cuando el código de estado de respuesta HTTP no es igual a </w:t>
      </w:r>
      <w:r w:rsidRPr="00BB6EE1">
        <w:rPr>
          <w:b/>
          <w:bCs/>
        </w:rPr>
        <w:t>200</w:t>
      </w:r>
      <w:r w:rsidRPr="00BB6EE1">
        <w:t xml:space="preserve">, imprime un mensaje alternativo de </w:t>
      </w:r>
      <w:r w:rsidRPr="00BB6EE1">
        <w:rPr>
          <w:b/>
          <w:bCs/>
        </w:rPr>
        <w:t>"check other status"</w:t>
      </w:r>
      <w:r w:rsidRPr="00BB6EE1">
        <w:t>:</w:t>
      </w:r>
    </w:p>
    <w:p w14:paraId="5F83C860" w14:textId="77777777" w:rsidR="00BB6EE1" w:rsidRPr="00BB6EE1" w:rsidRDefault="00BB6EE1" w:rsidP="00BB6EE1">
      <w:r w:rsidRPr="00BB6EE1">
        <w:rPr>
          <w:b/>
          <w:bCs/>
        </w:rPr>
        <w:t>if status == 200:</w:t>
      </w:r>
    </w:p>
    <w:p w14:paraId="5DAAF1D3" w14:textId="77777777" w:rsidR="00BB6EE1" w:rsidRPr="00BB6EE1" w:rsidRDefault="00BB6EE1" w:rsidP="00BB6EE1">
      <w:r w:rsidRPr="00BB6EE1">
        <w:rPr>
          <w:b/>
          <w:bCs/>
        </w:rPr>
        <w:t>    print("OK")</w:t>
      </w:r>
    </w:p>
    <w:p w14:paraId="020C1B86" w14:textId="77777777" w:rsidR="00BB6EE1" w:rsidRPr="00BB6EE1" w:rsidRDefault="00BB6EE1" w:rsidP="00BB6EE1">
      <w:r w:rsidRPr="00BB6EE1">
        <w:rPr>
          <w:b/>
          <w:bCs/>
        </w:rPr>
        <w:t>else:</w:t>
      </w:r>
    </w:p>
    <w:p w14:paraId="25889E6D" w14:textId="77777777" w:rsidR="00BB6EE1" w:rsidRPr="00BB6EE1" w:rsidRDefault="00BB6EE1" w:rsidP="00BB6EE1">
      <w:r w:rsidRPr="00BB6EE1">
        <w:rPr>
          <w:b/>
          <w:bCs/>
        </w:rPr>
        <w:t>    print("check other status")</w:t>
      </w:r>
    </w:p>
    <w:p w14:paraId="05327EAA" w14:textId="77777777" w:rsidR="00BB6EE1" w:rsidRPr="00BB6EE1" w:rsidRDefault="00BB6EE1" w:rsidP="00BB6EE1">
      <w:r w:rsidRPr="00BB6EE1">
        <w:rPr>
          <w:b/>
          <w:bCs/>
        </w:rPr>
        <w:t xml:space="preserve">Nota: </w:t>
      </w:r>
      <w:r w:rsidRPr="00BB6EE1">
        <w:t xml:space="preserve">Al igual que con </w:t>
      </w:r>
      <w:r w:rsidRPr="00BB6EE1">
        <w:rPr>
          <w:b/>
          <w:bCs/>
        </w:rPr>
        <w:t>if</w:t>
      </w:r>
      <w:r w:rsidRPr="00BB6EE1">
        <w:t>, se requieren dos puntos (</w:t>
      </w:r>
      <w:r w:rsidRPr="00BB6EE1">
        <w:rPr>
          <w:b/>
          <w:bCs/>
        </w:rPr>
        <w:t>:</w:t>
      </w:r>
      <w:r w:rsidRPr="00BB6EE1">
        <w:t xml:space="preserve">) después de </w:t>
      </w:r>
      <w:r w:rsidRPr="00BB6EE1">
        <w:rPr>
          <w:b/>
          <w:bCs/>
        </w:rPr>
        <w:t>else</w:t>
      </w:r>
      <w:r w:rsidRPr="00BB6EE1">
        <w:t xml:space="preserve">, y el cuerpo que sigue al encabezado </w:t>
      </w:r>
      <w:r w:rsidRPr="00BB6EE1">
        <w:rPr>
          <w:b/>
          <w:bCs/>
        </w:rPr>
        <w:t>else</w:t>
      </w:r>
      <w:r w:rsidRPr="00BB6EE1">
        <w:t xml:space="preserve"> está sangrado (o sea, tiene sangría).</w:t>
      </w:r>
    </w:p>
    <w:p w14:paraId="7D31F9AD" w14:textId="77777777" w:rsidR="00BB6EE1" w:rsidRPr="00BB6EE1" w:rsidRDefault="00BB6EE1" w:rsidP="00BB6EE1">
      <w:pPr>
        <w:rPr>
          <w:b/>
          <w:bCs/>
        </w:rPr>
      </w:pPr>
      <w:r w:rsidRPr="00BB6EE1">
        <w:rPr>
          <w:b/>
          <w:bCs/>
        </w:rPr>
        <w:lastRenderedPageBreak/>
        <w:t>Sentencias elif</w:t>
      </w:r>
    </w:p>
    <w:p w14:paraId="01444B5A" w14:textId="77777777" w:rsidR="00BB6EE1" w:rsidRPr="00BB6EE1" w:rsidRDefault="00BB6EE1" w:rsidP="00BB6EE1">
      <w:r w:rsidRPr="00BB6EE1">
        <w:t xml:space="preserve">En ocasiones, es posible que tengas varias acciones alternativas que dependen de nuevas condiciones. En ese caso, puedes usar </w:t>
      </w:r>
      <w:r w:rsidRPr="00BB6EE1">
        <w:rPr>
          <w:b/>
          <w:bCs/>
        </w:rPr>
        <w:t>elif</w:t>
      </w:r>
      <w:r w:rsidRPr="00BB6EE1">
        <w:t xml:space="preserve">. La palabra clave </w:t>
      </w:r>
      <w:r w:rsidRPr="00BB6EE1">
        <w:rPr>
          <w:b/>
          <w:bCs/>
        </w:rPr>
        <w:t>elif</w:t>
      </w:r>
      <w:r w:rsidRPr="00BB6EE1">
        <w:t xml:space="preserve"> precede a una condición que solo se evalúa cuando las condiciones anteriores se evalúan como </w:t>
      </w:r>
      <w:r w:rsidRPr="00BB6EE1">
        <w:rPr>
          <w:b/>
          <w:bCs/>
        </w:rPr>
        <w:t>False</w:t>
      </w:r>
      <w:r w:rsidRPr="00BB6EE1">
        <w:t xml:space="preserve">. A diferencia de </w:t>
      </w:r>
      <w:r w:rsidRPr="00BB6EE1">
        <w:rPr>
          <w:b/>
          <w:bCs/>
        </w:rPr>
        <w:t>else</w:t>
      </w:r>
      <w:r w:rsidRPr="00BB6EE1">
        <w:t xml:space="preserve">, puede haber varias sentencias </w:t>
      </w:r>
      <w:r w:rsidRPr="00BB6EE1">
        <w:rPr>
          <w:b/>
          <w:bCs/>
        </w:rPr>
        <w:t>elif</w:t>
      </w:r>
      <w:r w:rsidRPr="00BB6EE1">
        <w:t xml:space="preserve"> después de </w:t>
      </w:r>
      <w:r w:rsidRPr="00BB6EE1">
        <w:rPr>
          <w:b/>
          <w:bCs/>
        </w:rPr>
        <w:t>if</w:t>
      </w:r>
      <w:r w:rsidRPr="00BB6EE1">
        <w:t>.</w:t>
      </w:r>
    </w:p>
    <w:p w14:paraId="340B6595" w14:textId="77777777" w:rsidR="00BB6EE1" w:rsidRPr="00BB6EE1" w:rsidRDefault="00BB6EE1" w:rsidP="00BB6EE1">
      <w:r w:rsidRPr="00BB6EE1">
        <w:t xml:space="preserve">Por ejemplo, puedes optar por imprimir un mensaje si el código de estado de respuesta HTTP es </w:t>
      </w:r>
      <w:r w:rsidRPr="00BB6EE1">
        <w:rPr>
          <w:b/>
          <w:bCs/>
        </w:rPr>
        <w:t>200</w:t>
      </w:r>
      <w:r w:rsidRPr="00BB6EE1">
        <w:t xml:space="preserve">, un mensaje si es </w:t>
      </w:r>
      <w:r w:rsidRPr="00BB6EE1">
        <w:rPr>
          <w:b/>
          <w:bCs/>
        </w:rPr>
        <w:t>400</w:t>
      </w:r>
      <w:r w:rsidRPr="00BB6EE1">
        <w:t xml:space="preserve"> y otro si es </w:t>
      </w:r>
      <w:r w:rsidRPr="00BB6EE1">
        <w:rPr>
          <w:b/>
          <w:bCs/>
        </w:rPr>
        <w:t>500</w:t>
      </w:r>
      <w:r w:rsidRPr="00BB6EE1">
        <w:t xml:space="preserve">. El siguiente código demuestra cómo puedes utilizar </w:t>
      </w:r>
      <w:r w:rsidRPr="00BB6EE1">
        <w:rPr>
          <w:b/>
          <w:bCs/>
        </w:rPr>
        <w:t>elif</w:t>
      </w:r>
      <w:r w:rsidRPr="00BB6EE1">
        <w:t xml:space="preserve"> para esto: </w:t>
      </w:r>
    </w:p>
    <w:p w14:paraId="3444CD36" w14:textId="77777777" w:rsidR="00BB6EE1" w:rsidRPr="00BB6EE1" w:rsidRDefault="00BB6EE1" w:rsidP="00BB6EE1">
      <w:r w:rsidRPr="00BB6EE1">
        <w:rPr>
          <w:b/>
          <w:bCs/>
        </w:rPr>
        <w:t>if status == 200:</w:t>
      </w:r>
    </w:p>
    <w:p w14:paraId="4E816BEB" w14:textId="77777777" w:rsidR="00BB6EE1" w:rsidRPr="00BB6EE1" w:rsidRDefault="00BB6EE1" w:rsidP="00BB6EE1">
      <w:r w:rsidRPr="00BB6EE1">
        <w:rPr>
          <w:b/>
          <w:bCs/>
        </w:rPr>
        <w:t>    print("OK")</w:t>
      </w:r>
    </w:p>
    <w:p w14:paraId="5615E9A7" w14:textId="77777777" w:rsidR="00BB6EE1" w:rsidRPr="00BB6EE1" w:rsidRDefault="00BB6EE1" w:rsidP="00BB6EE1">
      <w:r w:rsidRPr="00BB6EE1">
        <w:rPr>
          <w:b/>
          <w:bCs/>
        </w:rPr>
        <w:t>elif status == 400:</w:t>
      </w:r>
    </w:p>
    <w:p w14:paraId="21B19492" w14:textId="77777777" w:rsidR="00BB6EE1" w:rsidRPr="00BB6EE1" w:rsidRDefault="00BB6EE1" w:rsidP="00BB6EE1">
      <w:r w:rsidRPr="00BB6EE1">
        <w:rPr>
          <w:b/>
          <w:bCs/>
        </w:rPr>
        <w:t>    print("Bad Request")</w:t>
      </w:r>
    </w:p>
    <w:p w14:paraId="349D63E8" w14:textId="77777777" w:rsidR="00BB6EE1" w:rsidRPr="00BB6EE1" w:rsidRDefault="00BB6EE1" w:rsidP="00BB6EE1">
      <w:r w:rsidRPr="00BB6EE1">
        <w:rPr>
          <w:b/>
          <w:bCs/>
        </w:rPr>
        <w:t>elif status == 500:</w:t>
      </w:r>
    </w:p>
    <w:p w14:paraId="150E7DF8" w14:textId="77777777" w:rsidR="00BB6EE1" w:rsidRPr="00BB6EE1" w:rsidRDefault="00BB6EE1" w:rsidP="00BB6EE1">
      <w:r w:rsidRPr="00BB6EE1">
        <w:rPr>
          <w:b/>
          <w:bCs/>
        </w:rPr>
        <w:t>    print("Internal Server Error") </w:t>
      </w:r>
    </w:p>
    <w:p w14:paraId="68035FE5" w14:textId="77777777" w:rsidR="00BB6EE1" w:rsidRPr="00BB6EE1" w:rsidRDefault="00BB6EE1" w:rsidP="00BB6EE1">
      <w:r w:rsidRPr="00BB6EE1">
        <w:t xml:space="preserve">Python verificará primero si el valor de </w:t>
      </w:r>
      <w:r w:rsidRPr="00BB6EE1">
        <w:rPr>
          <w:b/>
          <w:bCs/>
        </w:rPr>
        <w:t>status</w:t>
      </w:r>
      <w:r w:rsidRPr="00BB6EE1">
        <w:t xml:space="preserve"> es </w:t>
      </w:r>
      <w:r w:rsidRPr="00BB6EE1">
        <w:rPr>
          <w:b/>
          <w:bCs/>
        </w:rPr>
        <w:t>200</w:t>
      </w:r>
      <w:r w:rsidRPr="00BB6EE1">
        <w:t xml:space="preserve">, y si se evalúa como </w:t>
      </w:r>
      <w:r w:rsidRPr="00BB6EE1">
        <w:rPr>
          <w:b/>
          <w:bCs/>
        </w:rPr>
        <w:t>False</w:t>
      </w:r>
      <w:r w:rsidRPr="00BB6EE1">
        <w:t xml:space="preserve">, pasará a la primera sentencia </w:t>
      </w:r>
      <w:r w:rsidRPr="00BB6EE1">
        <w:rPr>
          <w:b/>
          <w:bCs/>
        </w:rPr>
        <w:t>elif</w:t>
      </w:r>
      <w:r w:rsidRPr="00BB6EE1">
        <w:t xml:space="preserve">. Allí, verificará si el valor de </w:t>
      </w:r>
      <w:r w:rsidRPr="00BB6EE1">
        <w:rPr>
          <w:b/>
          <w:bCs/>
        </w:rPr>
        <w:t>status</w:t>
      </w:r>
      <w:r w:rsidRPr="00BB6EE1">
        <w:t xml:space="preserve"> es </w:t>
      </w:r>
      <w:r w:rsidRPr="00BB6EE1">
        <w:rPr>
          <w:b/>
          <w:bCs/>
        </w:rPr>
        <w:t>400</w:t>
      </w:r>
      <w:r w:rsidRPr="00BB6EE1">
        <w:t xml:space="preserve">. Si es </w:t>
      </w:r>
      <w:r w:rsidRPr="00BB6EE1">
        <w:rPr>
          <w:b/>
          <w:bCs/>
        </w:rPr>
        <w:t>True</w:t>
      </w:r>
      <w:r w:rsidRPr="00BB6EE1">
        <w:t xml:space="preserve">, imprimirá </w:t>
      </w:r>
      <w:r w:rsidRPr="00BB6EE1">
        <w:rPr>
          <w:b/>
          <w:bCs/>
        </w:rPr>
        <w:t>"Bad Request"</w:t>
      </w:r>
      <w:r w:rsidRPr="00BB6EE1">
        <w:t xml:space="preserve">, pero si es </w:t>
      </w:r>
      <w:r w:rsidRPr="00BB6EE1">
        <w:rPr>
          <w:b/>
          <w:bCs/>
        </w:rPr>
        <w:t>False</w:t>
      </w:r>
      <w:r w:rsidRPr="00BB6EE1">
        <w:t xml:space="preserve">, pasará a la siguiente sentencia </w:t>
      </w:r>
      <w:r w:rsidRPr="00BB6EE1">
        <w:rPr>
          <w:b/>
          <w:bCs/>
        </w:rPr>
        <w:t>elif</w:t>
      </w:r>
      <w:r w:rsidRPr="00BB6EE1">
        <w:t>. </w:t>
      </w:r>
    </w:p>
    <w:p w14:paraId="6482B4FF" w14:textId="77777777" w:rsidR="00BB6EE1" w:rsidRPr="00BB6EE1" w:rsidRDefault="00BB6EE1" w:rsidP="00BB6EE1">
      <w:r w:rsidRPr="00BB6EE1">
        <w:t xml:space="preserve">Si deseas que el código imprima otro mensaje cuando todas las condiciones se evalúen como </w:t>
      </w:r>
      <w:r w:rsidRPr="00BB6EE1">
        <w:rPr>
          <w:b/>
          <w:bCs/>
        </w:rPr>
        <w:t>False</w:t>
      </w:r>
      <w:r w:rsidRPr="00BB6EE1">
        <w:t xml:space="preserve">, puedes incorporar </w:t>
      </w:r>
      <w:r w:rsidRPr="00BB6EE1">
        <w:rPr>
          <w:b/>
          <w:bCs/>
        </w:rPr>
        <w:t>else</w:t>
      </w:r>
      <w:r w:rsidRPr="00BB6EE1">
        <w:t xml:space="preserve"> después del último </w:t>
      </w:r>
      <w:r w:rsidRPr="00BB6EE1">
        <w:rPr>
          <w:b/>
          <w:bCs/>
        </w:rPr>
        <w:t>elif</w:t>
      </w:r>
      <w:r w:rsidRPr="00BB6EE1">
        <w:t xml:space="preserve">. En este ejemplo, si llega a la sentencia </w:t>
      </w:r>
      <w:r w:rsidRPr="00BB6EE1">
        <w:rPr>
          <w:b/>
          <w:bCs/>
        </w:rPr>
        <w:t>else</w:t>
      </w:r>
      <w:r w:rsidRPr="00BB6EE1">
        <w:t>, imprime un mensaje para verificar el estado:</w:t>
      </w:r>
    </w:p>
    <w:p w14:paraId="05668E8E" w14:textId="77777777" w:rsidR="00BB6EE1" w:rsidRPr="00BB6EE1" w:rsidRDefault="00BB6EE1" w:rsidP="00BB6EE1">
      <w:r w:rsidRPr="00BB6EE1">
        <w:rPr>
          <w:b/>
          <w:bCs/>
        </w:rPr>
        <w:t>if status == 200:</w:t>
      </w:r>
    </w:p>
    <w:p w14:paraId="4A7790FD" w14:textId="77777777" w:rsidR="00BB6EE1" w:rsidRPr="00BB6EE1" w:rsidRDefault="00BB6EE1" w:rsidP="00BB6EE1">
      <w:r w:rsidRPr="00BB6EE1">
        <w:rPr>
          <w:b/>
          <w:bCs/>
        </w:rPr>
        <w:t>    print("OK")</w:t>
      </w:r>
    </w:p>
    <w:p w14:paraId="6802049D" w14:textId="77777777" w:rsidR="00BB6EE1" w:rsidRPr="00BB6EE1" w:rsidRDefault="00BB6EE1" w:rsidP="00BB6EE1">
      <w:r w:rsidRPr="00BB6EE1">
        <w:rPr>
          <w:b/>
          <w:bCs/>
        </w:rPr>
        <w:t>elif status == 400:</w:t>
      </w:r>
    </w:p>
    <w:p w14:paraId="3077D88C" w14:textId="77777777" w:rsidR="00BB6EE1" w:rsidRPr="00BB6EE1" w:rsidRDefault="00BB6EE1" w:rsidP="00BB6EE1">
      <w:r w:rsidRPr="00BB6EE1">
        <w:rPr>
          <w:b/>
          <w:bCs/>
        </w:rPr>
        <w:t>    print("Bad Request")</w:t>
      </w:r>
    </w:p>
    <w:p w14:paraId="00BB40B7" w14:textId="77777777" w:rsidR="00BB6EE1" w:rsidRPr="00BB6EE1" w:rsidRDefault="00BB6EE1" w:rsidP="00BB6EE1">
      <w:r w:rsidRPr="00BB6EE1">
        <w:rPr>
          <w:b/>
          <w:bCs/>
        </w:rPr>
        <w:t>elif status == 500:</w:t>
      </w:r>
    </w:p>
    <w:p w14:paraId="2AAE5565" w14:textId="77777777" w:rsidR="00BB6EE1" w:rsidRPr="00BB6EE1" w:rsidRDefault="00BB6EE1" w:rsidP="00BB6EE1">
      <w:r w:rsidRPr="00BB6EE1">
        <w:rPr>
          <w:b/>
          <w:bCs/>
        </w:rPr>
        <w:t>    print("Internal Server Error")</w:t>
      </w:r>
    </w:p>
    <w:p w14:paraId="7D0EBDE9" w14:textId="77777777" w:rsidR="00BB6EE1" w:rsidRPr="00BB6EE1" w:rsidRDefault="00BB6EE1" w:rsidP="00BB6EE1">
      <w:r w:rsidRPr="00BB6EE1">
        <w:rPr>
          <w:b/>
          <w:bCs/>
        </w:rPr>
        <w:t>else:</w:t>
      </w:r>
    </w:p>
    <w:p w14:paraId="39987E28" w14:textId="77777777" w:rsidR="00BB6EE1" w:rsidRPr="00BB6EE1" w:rsidRDefault="00BB6EE1" w:rsidP="00BB6EE1">
      <w:r w:rsidRPr="00BB6EE1">
        <w:rPr>
          <w:b/>
          <w:bCs/>
        </w:rPr>
        <w:t>    print("check other status")</w:t>
      </w:r>
    </w:p>
    <w:p w14:paraId="2A2C92FC" w14:textId="77777777" w:rsidR="00BB6EE1" w:rsidRPr="00BB6EE1" w:rsidRDefault="00BB6EE1" w:rsidP="00BB6EE1">
      <w:r w:rsidRPr="00BB6EE1">
        <w:t xml:space="preserve">Al igual que con </w:t>
      </w:r>
      <w:r w:rsidRPr="00BB6EE1">
        <w:rPr>
          <w:b/>
          <w:bCs/>
        </w:rPr>
        <w:t>if</w:t>
      </w:r>
      <w:r w:rsidRPr="00BB6EE1">
        <w:t xml:space="preserve"> y </w:t>
      </w:r>
      <w:r w:rsidRPr="00BB6EE1">
        <w:rPr>
          <w:b/>
          <w:bCs/>
        </w:rPr>
        <w:t>else</w:t>
      </w:r>
      <w:r w:rsidRPr="00BB6EE1">
        <w:t>, es importante colocar dos puntos (</w:t>
      </w:r>
      <w:r w:rsidRPr="00BB6EE1">
        <w:rPr>
          <w:b/>
          <w:bCs/>
        </w:rPr>
        <w:t>:</w:t>
      </w:r>
      <w:r w:rsidRPr="00BB6EE1">
        <w:t xml:space="preserve">) después del encabezado </w:t>
      </w:r>
      <w:r w:rsidRPr="00BB6EE1">
        <w:rPr>
          <w:b/>
          <w:bCs/>
        </w:rPr>
        <w:t>elif</w:t>
      </w:r>
      <w:r w:rsidRPr="00BB6EE1">
        <w:t xml:space="preserve"> y sangrar el código que sigue a este encabezado.</w:t>
      </w:r>
    </w:p>
    <w:p w14:paraId="0B0F87D8" w14:textId="77777777" w:rsidR="00BB6EE1" w:rsidRPr="00BB6EE1" w:rsidRDefault="00BB6EE1" w:rsidP="00BB6EE1">
      <w:r w:rsidRPr="00BB6EE1">
        <w:rPr>
          <w:b/>
          <w:bCs/>
        </w:rPr>
        <w:t xml:space="preserve">Nota: </w:t>
      </w:r>
      <w:r w:rsidRPr="00BB6EE1">
        <w:t xml:space="preserve">Python procesa varias sentencias </w:t>
      </w:r>
      <w:r w:rsidRPr="00BB6EE1">
        <w:rPr>
          <w:b/>
          <w:bCs/>
        </w:rPr>
        <w:t>elif</w:t>
      </w:r>
      <w:r w:rsidRPr="00BB6EE1">
        <w:t xml:space="preserve"> de manera diferente a varias sentencias </w:t>
      </w:r>
      <w:r w:rsidRPr="00BB6EE1">
        <w:rPr>
          <w:b/>
          <w:bCs/>
        </w:rPr>
        <w:t>if</w:t>
      </w:r>
      <w:r w:rsidRPr="00BB6EE1">
        <w:t xml:space="preserve">. Cuando llega a una sentencia </w:t>
      </w:r>
      <w:r w:rsidRPr="00BB6EE1">
        <w:rPr>
          <w:b/>
          <w:bCs/>
        </w:rPr>
        <w:t>elif</w:t>
      </w:r>
      <w:r w:rsidRPr="00BB6EE1">
        <w:t xml:space="preserve"> que se evalúa como </w:t>
      </w:r>
      <w:r w:rsidRPr="00BB6EE1">
        <w:rPr>
          <w:b/>
          <w:bCs/>
        </w:rPr>
        <w:t>True</w:t>
      </w:r>
      <w:r w:rsidRPr="00BB6EE1">
        <w:t xml:space="preserve">, no verificará las siguientes sentencias </w:t>
      </w:r>
      <w:r w:rsidRPr="00BB6EE1">
        <w:rPr>
          <w:b/>
          <w:bCs/>
        </w:rPr>
        <w:t>elif</w:t>
      </w:r>
      <w:r w:rsidRPr="00BB6EE1">
        <w:t xml:space="preserve">. Por otro lado, Python ejecutará todas las sentencias </w:t>
      </w:r>
      <w:r w:rsidRPr="00BB6EE1">
        <w:rPr>
          <w:b/>
          <w:bCs/>
        </w:rPr>
        <w:t>if</w:t>
      </w:r>
      <w:r w:rsidRPr="00BB6EE1">
        <w:t>.</w:t>
      </w:r>
    </w:p>
    <w:p w14:paraId="6DDB2915" w14:textId="77777777" w:rsidR="00BB6EE1" w:rsidRPr="00BB6EE1" w:rsidRDefault="00BB6EE1" w:rsidP="00BB6EE1">
      <w:pPr>
        <w:rPr>
          <w:b/>
          <w:bCs/>
        </w:rPr>
      </w:pPr>
      <w:r w:rsidRPr="00BB6EE1">
        <w:rPr>
          <w:b/>
          <w:bCs/>
        </w:rPr>
        <w:t>Operadores lógicos para múltiples condiciones</w:t>
      </w:r>
    </w:p>
    <w:p w14:paraId="0BC3ECA3" w14:textId="77777777" w:rsidR="00BB6EE1" w:rsidRPr="00BB6EE1" w:rsidRDefault="00BB6EE1" w:rsidP="00BB6EE1">
      <w:r w:rsidRPr="00BB6EE1">
        <w:t xml:space="preserve">En algunos casos, puedes optar por que Python realice una acción basada en una condición más compleja. Podrías requerir que dos condiciones se evalúen como </w:t>
      </w:r>
      <w:r w:rsidRPr="00BB6EE1">
        <w:rPr>
          <w:b/>
          <w:bCs/>
        </w:rPr>
        <w:t>True</w:t>
      </w:r>
      <w:r w:rsidRPr="00BB6EE1">
        <w:t xml:space="preserve">. O </w:t>
      </w:r>
      <w:r w:rsidRPr="00BB6EE1">
        <w:lastRenderedPageBreak/>
        <w:t xml:space="preserve">bien, que solo una de las dos condiciones se evalúe como </w:t>
      </w:r>
      <w:r w:rsidRPr="00BB6EE1">
        <w:rPr>
          <w:b/>
          <w:bCs/>
        </w:rPr>
        <w:t>True</w:t>
      </w:r>
      <w:r w:rsidRPr="00BB6EE1">
        <w:t xml:space="preserve">. O  puedes optar por que Python ejecute una acción cuando una condición se evalúe como </w:t>
      </w:r>
      <w:r w:rsidRPr="00BB6EE1">
        <w:rPr>
          <w:b/>
          <w:bCs/>
        </w:rPr>
        <w:t>False</w:t>
      </w:r>
      <w:r w:rsidRPr="00BB6EE1">
        <w:t xml:space="preserve">. En estos casos se pueden utilizar los operadores </w:t>
      </w:r>
      <w:r w:rsidRPr="00BB6EE1">
        <w:rPr>
          <w:b/>
          <w:bCs/>
        </w:rPr>
        <w:t>and</w:t>
      </w:r>
      <w:r w:rsidRPr="00BB6EE1">
        <w:t xml:space="preserve">, </w:t>
      </w:r>
      <w:r w:rsidRPr="00BB6EE1">
        <w:rPr>
          <w:b/>
          <w:bCs/>
        </w:rPr>
        <w:t>or</w:t>
      </w:r>
      <w:r w:rsidRPr="00BB6EE1">
        <w:t xml:space="preserve">, y </w:t>
      </w:r>
      <w:r w:rsidRPr="00BB6EE1">
        <w:rPr>
          <w:b/>
          <w:bCs/>
        </w:rPr>
        <w:t>not</w:t>
      </w:r>
      <w:r w:rsidRPr="00BB6EE1">
        <w:t>.</w:t>
      </w:r>
    </w:p>
    <w:p w14:paraId="7659F32B" w14:textId="77777777" w:rsidR="00BB6EE1" w:rsidRPr="00BB6EE1" w:rsidRDefault="00BB6EE1" w:rsidP="00BB6EE1">
      <w:pPr>
        <w:rPr>
          <w:b/>
          <w:bCs/>
        </w:rPr>
      </w:pPr>
      <w:r w:rsidRPr="00BB6EE1">
        <w:rPr>
          <w:b/>
          <w:bCs/>
        </w:rPr>
        <w:t>and</w:t>
      </w:r>
    </w:p>
    <w:p w14:paraId="73D29D2C" w14:textId="77777777" w:rsidR="00BB6EE1" w:rsidRPr="00BB6EE1" w:rsidRDefault="00BB6EE1" w:rsidP="00BB6EE1">
      <w:r w:rsidRPr="00BB6EE1">
        <w:t xml:space="preserve">El operador </w:t>
      </w:r>
      <w:r w:rsidRPr="00BB6EE1">
        <w:rPr>
          <w:b/>
          <w:bCs/>
        </w:rPr>
        <w:t>and</w:t>
      </w:r>
      <w:r w:rsidRPr="00BB6EE1">
        <w:t xml:space="preserve"> requiere que las dos condiciones a ambos lados del operador se evalúen como </w:t>
      </w:r>
      <w:r w:rsidRPr="00BB6EE1">
        <w:rPr>
          <w:b/>
          <w:bCs/>
        </w:rPr>
        <w:t>True</w:t>
      </w:r>
      <w:r w:rsidRPr="00BB6EE1">
        <w:t xml:space="preserve">. Por ejemplo, todos los códigos de estado de respuesta HTTP entre </w:t>
      </w:r>
      <w:r w:rsidRPr="00BB6EE1">
        <w:rPr>
          <w:b/>
          <w:bCs/>
        </w:rPr>
        <w:t>200</w:t>
      </w:r>
      <w:r w:rsidRPr="00BB6EE1">
        <w:t xml:space="preserve"> y </w:t>
      </w:r>
      <w:r w:rsidRPr="00BB6EE1">
        <w:rPr>
          <w:b/>
          <w:bCs/>
        </w:rPr>
        <w:t>226</w:t>
      </w:r>
      <w:r w:rsidRPr="00BB6EE1">
        <w:t xml:space="preserve"> se refieren a respuestas correctas. Puedes usar </w:t>
      </w:r>
      <w:r w:rsidRPr="00BB6EE1">
        <w:rPr>
          <w:b/>
          <w:bCs/>
        </w:rPr>
        <w:t>and</w:t>
      </w:r>
      <w:r w:rsidRPr="00BB6EE1">
        <w:t xml:space="preserve"> para unir una condición que sea mayor o igual a </w:t>
      </w:r>
      <w:r w:rsidRPr="00BB6EE1">
        <w:rPr>
          <w:b/>
          <w:bCs/>
        </w:rPr>
        <w:t>200</w:t>
      </w:r>
      <w:r w:rsidRPr="00BB6EE1">
        <w:t xml:space="preserve"> con otra condición que sea menor o igual a </w:t>
      </w:r>
      <w:r w:rsidRPr="00BB6EE1">
        <w:rPr>
          <w:b/>
          <w:bCs/>
        </w:rPr>
        <w:t>226</w:t>
      </w:r>
      <w:r w:rsidRPr="00BB6EE1">
        <w:t>:</w:t>
      </w:r>
    </w:p>
    <w:p w14:paraId="71E49831" w14:textId="77777777" w:rsidR="00BB6EE1" w:rsidRPr="00BB6EE1" w:rsidRDefault="00BB6EE1" w:rsidP="00BB6EE1">
      <w:r w:rsidRPr="00BB6EE1">
        <w:rPr>
          <w:b/>
          <w:bCs/>
        </w:rPr>
        <w:t>if status &gt;= 200 and status &lt;= 226:</w:t>
      </w:r>
    </w:p>
    <w:p w14:paraId="69AF8FB3" w14:textId="77777777" w:rsidR="00BB6EE1" w:rsidRPr="00BB6EE1" w:rsidRDefault="00BB6EE1" w:rsidP="00BB6EE1">
      <w:r w:rsidRPr="00BB6EE1">
        <w:rPr>
          <w:b/>
          <w:bCs/>
        </w:rPr>
        <w:t>    print("successful response")</w:t>
      </w:r>
    </w:p>
    <w:p w14:paraId="0F28C8A1" w14:textId="77777777" w:rsidR="00BB6EE1" w:rsidRPr="00BB6EE1" w:rsidRDefault="00BB6EE1" w:rsidP="00BB6EE1">
      <w:r w:rsidRPr="00BB6EE1">
        <w:t xml:space="preserve">Si ambas condiciones son </w:t>
      </w:r>
      <w:r w:rsidRPr="00BB6EE1">
        <w:rPr>
          <w:b/>
          <w:bCs/>
        </w:rPr>
        <w:t>True</w:t>
      </w:r>
      <w:r w:rsidRPr="00BB6EE1">
        <w:t xml:space="preserve">, se imprimirá el mensaje </w:t>
      </w:r>
      <w:r w:rsidRPr="00BB6EE1">
        <w:rPr>
          <w:b/>
          <w:bCs/>
        </w:rPr>
        <w:t>"successful response"</w:t>
      </w:r>
      <w:r w:rsidRPr="00BB6EE1">
        <w:t>.</w:t>
      </w:r>
    </w:p>
    <w:p w14:paraId="2AA592F8" w14:textId="77777777" w:rsidR="00BB6EE1" w:rsidRPr="00BB6EE1" w:rsidRDefault="00BB6EE1" w:rsidP="00BB6EE1">
      <w:pPr>
        <w:rPr>
          <w:b/>
          <w:bCs/>
        </w:rPr>
      </w:pPr>
      <w:r w:rsidRPr="00BB6EE1">
        <w:rPr>
          <w:b/>
          <w:bCs/>
        </w:rPr>
        <w:t>or</w:t>
      </w:r>
    </w:p>
    <w:p w14:paraId="2D03FCB3" w14:textId="77777777" w:rsidR="00BB6EE1" w:rsidRPr="00BB6EE1" w:rsidRDefault="00BB6EE1" w:rsidP="00BB6EE1">
      <w:r w:rsidRPr="00BB6EE1">
        <w:t xml:space="preserve">El operador </w:t>
      </w:r>
      <w:r w:rsidRPr="00BB6EE1">
        <w:rPr>
          <w:i/>
          <w:iCs/>
        </w:rPr>
        <w:t>or</w:t>
      </w:r>
      <w:r w:rsidRPr="00BB6EE1">
        <w:t xml:space="preserve"> solo requiere que una de las condiciones a ambos lados del operador se evalúe como </w:t>
      </w:r>
      <w:r w:rsidRPr="00BB6EE1">
        <w:rPr>
          <w:b/>
          <w:bCs/>
        </w:rPr>
        <w:t>True</w:t>
      </w:r>
      <w:r w:rsidRPr="00BB6EE1">
        <w:t xml:space="preserve">. Por ejemplo, tanto un código de estado </w:t>
      </w:r>
      <w:r w:rsidRPr="00BB6EE1">
        <w:rPr>
          <w:b/>
          <w:bCs/>
        </w:rPr>
        <w:t>100</w:t>
      </w:r>
      <w:r w:rsidRPr="00BB6EE1">
        <w:t xml:space="preserve"> como un código de estado </w:t>
      </w:r>
      <w:r w:rsidRPr="00BB6EE1">
        <w:rPr>
          <w:b/>
          <w:bCs/>
        </w:rPr>
        <w:t>102</w:t>
      </w:r>
      <w:r w:rsidRPr="00BB6EE1">
        <w:t xml:space="preserve"> son respuestas informativas. Usando </w:t>
      </w:r>
      <w:r w:rsidRPr="00BB6EE1">
        <w:rPr>
          <w:b/>
          <w:bCs/>
        </w:rPr>
        <w:t>or</w:t>
      </w:r>
      <w:r w:rsidRPr="00BB6EE1">
        <w:t xml:space="preserve">, podrías pedirle a Python que imprima un mensaje de </w:t>
      </w:r>
      <w:r w:rsidRPr="00BB6EE1">
        <w:rPr>
          <w:b/>
          <w:bCs/>
        </w:rPr>
        <w:t>"informational response"</w:t>
      </w:r>
      <w:r w:rsidRPr="00BB6EE1">
        <w:t xml:space="preserve"> cuando el código sea </w:t>
      </w:r>
      <w:r w:rsidRPr="00BB6EE1">
        <w:rPr>
          <w:b/>
          <w:bCs/>
        </w:rPr>
        <w:t>100</w:t>
      </w:r>
      <w:r w:rsidRPr="00BB6EE1">
        <w:t xml:space="preserve"> o </w:t>
      </w:r>
      <w:r w:rsidRPr="00BB6EE1">
        <w:rPr>
          <w:b/>
          <w:bCs/>
        </w:rPr>
        <w:t>102</w:t>
      </w:r>
      <w:r w:rsidRPr="00BB6EE1">
        <w:t>:</w:t>
      </w:r>
    </w:p>
    <w:p w14:paraId="0D02393F" w14:textId="77777777" w:rsidR="00BB6EE1" w:rsidRPr="00BB6EE1" w:rsidRDefault="00BB6EE1" w:rsidP="00BB6EE1">
      <w:r w:rsidRPr="00BB6EE1">
        <w:rPr>
          <w:b/>
          <w:bCs/>
        </w:rPr>
        <w:t>if status == 100 or status == 102:</w:t>
      </w:r>
    </w:p>
    <w:p w14:paraId="295ACDAD" w14:textId="77777777" w:rsidR="00BB6EE1" w:rsidRPr="00BB6EE1" w:rsidRDefault="00BB6EE1" w:rsidP="00BB6EE1">
      <w:r w:rsidRPr="00BB6EE1">
        <w:rPr>
          <w:b/>
          <w:bCs/>
        </w:rPr>
        <w:t>    print("informational response")</w:t>
      </w:r>
    </w:p>
    <w:p w14:paraId="1B912AA2" w14:textId="77777777" w:rsidR="00BB6EE1" w:rsidRPr="00BB6EE1" w:rsidRDefault="00BB6EE1" w:rsidP="00BB6EE1">
      <w:r w:rsidRPr="00BB6EE1">
        <w:t>Solo es necesario que se cumpla una de estas condiciones para que Python imprima el mensaje.</w:t>
      </w:r>
    </w:p>
    <w:p w14:paraId="2B1D58F4" w14:textId="77777777" w:rsidR="00BB6EE1" w:rsidRPr="00BB6EE1" w:rsidRDefault="00BB6EE1" w:rsidP="00BB6EE1">
      <w:pPr>
        <w:rPr>
          <w:b/>
          <w:bCs/>
        </w:rPr>
      </w:pPr>
      <w:r w:rsidRPr="00BB6EE1">
        <w:rPr>
          <w:b/>
          <w:bCs/>
        </w:rPr>
        <w:t>not</w:t>
      </w:r>
    </w:p>
    <w:p w14:paraId="1FEA42CA" w14:textId="77777777" w:rsidR="00BB6EE1" w:rsidRPr="00BB6EE1" w:rsidRDefault="00BB6EE1" w:rsidP="00BB6EE1">
      <w:r w:rsidRPr="00BB6EE1">
        <w:t xml:space="preserve">El operador </w:t>
      </w:r>
      <w:r w:rsidRPr="00BB6EE1">
        <w:rPr>
          <w:b/>
          <w:bCs/>
        </w:rPr>
        <w:t>not</w:t>
      </w:r>
      <w:r w:rsidRPr="00BB6EE1">
        <w:t xml:space="preserve"> niega una condición dada de forma que se evalúe a </w:t>
      </w:r>
      <w:r w:rsidRPr="00BB6EE1">
        <w:rPr>
          <w:b/>
          <w:bCs/>
        </w:rPr>
        <w:t>False</w:t>
      </w:r>
      <w:r w:rsidRPr="00BB6EE1">
        <w:t xml:space="preserve"> si la condición es </w:t>
      </w:r>
      <w:r w:rsidRPr="00BB6EE1">
        <w:rPr>
          <w:b/>
          <w:bCs/>
        </w:rPr>
        <w:t>True</w:t>
      </w:r>
      <w:r w:rsidRPr="00BB6EE1">
        <w:t xml:space="preserve"> y a </w:t>
      </w:r>
      <w:r w:rsidRPr="00BB6EE1">
        <w:rPr>
          <w:b/>
          <w:bCs/>
        </w:rPr>
        <w:t>True</w:t>
      </w:r>
      <w:r w:rsidRPr="00BB6EE1">
        <w:t xml:space="preserve"> si es </w:t>
      </w:r>
      <w:r w:rsidRPr="00BB6EE1">
        <w:rPr>
          <w:b/>
          <w:bCs/>
        </w:rPr>
        <w:t>False</w:t>
      </w:r>
      <w:r w:rsidRPr="00BB6EE1">
        <w:t xml:space="preserve">. Por ejemplo, si deseas indicar que Python debe verificar el código de estado cuando se trata de algo fuera del rango correcto, puedes usar </w:t>
      </w:r>
      <w:r w:rsidRPr="00BB6EE1">
        <w:rPr>
          <w:b/>
          <w:bCs/>
        </w:rPr>
        <w:t>not</w:t>
      </w:r>
      <w:r w:rsidRPr="00BB6EE1">
        <w:t>:</w:t>
      </w:r>
    </w:p>
    <w:p w14:paraId="7910F10F" w14:textId="77777777" w:rsidR="00BB6EE1" w:rsidRPr="00BB6EE1" w:rsidRDefault="00BB6EE1" w:rsidP="00BB6EE1">
      <w:r w:rsidRPr="00BB6EE1">
        <w:rPr>
          <w:b/>
          <w:bCs/>
        </w:rPr>
        <w:t>if not(status &gt;= 200 and status &lt;= 226):</w:t>
      </w:r>
    </w:p>
    <w:p w14:paraId="19FCB6B3" w14:textId="77777777" w:rsidR="00BB6EE1" w:rsidRPr="00BB6EE1" w:rsidRDefault="00BB6EE1" w:rsidP="00BB6EE1">
      <w:r w:rsidRPr="00BB6EE1">
        <w:rPr>
          <w:b/>
          <w:bCs/>
        </w:rPr>
        <w:t>    print("check status")</w:t>
      </w:r>
    </w:p>
    <w:p w14:paraId="0EF9BA63" w14:textId="77777777" w:rsidR="00BB6EE1" w:rsidRPr="00BB6EE1" w:rsidRDefault="00BB6EE1" w:rsidP="00BB6EE1">
      <w:r w:rsidRPr="00BB6EE1">
        <w:t xml:space="preserve">Python primero verifica si el valor de estado es mayor o igual a </w:t>
      </w:r>
      <w:r w:rsidRPr="00BB6EE1">
        <w:rPr>
          <w:b/>
          <w:bCs/>
        </w:rPr>
        <w:t>200</w:t>
      </w:r>
      <w:r w:rsidRPr="00BB6EE1">
        <w:t xml:space="preserve"> y menor o igual a </w:t>
      </w:r>
      <w:r w:rsidRPr="00BB6EE1">
        <w:rPr>
          <w:b/>
          <w:bCs/>
        </w:rPr>
        <w:t>226</w:t>
      </w:r>
      <w:r w:rsidRPr="00BB6EE1">
        <w:t xml:space="preserve">, y luego, debido al operador </w:t>
      </w:r>
      <w:r w:rsidRPr="00BB6EE1">
        <w:rPr>
          <w:b/>
          <w:bCs/>
        </w:rPr>
        <w:t>not</w:t>
      </w:r>
      <w:r w:rsidRPr="00BB6EE1">
        <w:t xml:space="preserve">, lo invierte. Esto significa que imprimirá el mensaje si </w:t>
      </w:r>
      <w:r w:rsidRPr="00BB6EE1">
        <w:rPr>
          <w:b/>
          <w:bCs/>
        </w:rPr>
        <w:t>status</w:t>
      </w:r>
      <w:r w:rsidRPr="00BB6EE1">
        <w:t xml:space="preserve"> es menor que </w:t>
      </w:r>
      <w:r w:rsidRPr="00BB6EE1">
        <w:rPr>
          <w:b/>
          <w:bCs/>
        </w:rPr>
        <w:t>200</w:t>
      </w:r>
      <w:r w:rsidRPr="00BB6EE1">
        <w:t xml:space="preserve"> o mayor que </w:t>
      </w:r>
      <w:r w:rsidRPr="00BB6EE1">
        <w:rPr>
          <w:b/>
          <w:bCs/>
        </w:rPr>
        <w:t>226</w:t>
      </w:r>
      <w:r w:rsidRPr="00BB6EE1">
        <w:t>.</w:t>
      </w:r>
    </w:p>
    <w:p w14:paraId="1D7014C6" w14:textId="77777777" w:rsidR="00BB6EE1" w:rsidRPr="00BB6EE1" w:rsidRDefault="00BB6EE1" w:rsidP="00BB6EE1">
      <w:r w:rsidRPr="00BB6EE1">
        <w:rPr>
          <w:b/>
          <w:bCs/>
        </w:rPr>
        <w:t xml:space="preserve">Nota: </w:t>
      </w:r>
      <w:r w:rsidRPr="00BB6EE1">
        <w:t xml:space="preserve">En este caso, los paréntesis son necesarios para que el código aplique </w:t>
      </w:r>
      <w:r w:rsidRPr="00BB6EE1">
        <w:rPr>
          <w:b/>
          <w:bCs/>
        </w:rPr>
        <w:t>not</w:t>
      </w:r>
      <w:r w:rsidRPr="00BB6EE1">
        <w:t xml:space="preserve"> a ambas condiciones. Python evaluará primero las condiciones dentro de los paréntesis. Esto significa que primero evaluará las condiciones a cada lado del operador </w:t>
      </w:r>
      <w:r w:rsidRPr="00BB6EE1">
        <w:rPr>
          <w:b/>
          <w:bCs/>
        </w:rPr>
        <w:t>and</w:t>
      </w:r>
      <w:r w:rsidRPr="00BB6EE1">
        <w:t xml:space="preserve"> y luego aplicará </w:t>
      </w:r>
      <w:r w:rsidRPr="00BB6EE1">
        <w:rPr>
          <w:b/>
          <w:bCs/>
        </w:rPr>
        <w:t>not</w:t>
      </w:r>
      <w:r w:rsidRPr="00BB6EE1">
        <w:t xml:space="preserve"> a ambas.</w:t>
      </w:r>
    </w:p>
    <w:p w14:paraId="6FD9BB3B" w14:textId="77777777" w:rsidR="00BB6EE1" w:rsidRPr="00BB6EE1" w:rsidRDefault="00BB6EE1" w:rsidP="00BB6EE1">
      <w:pPr>
        <w:rPr>
          <w:b/>
          <w:bCs/>
        </w:rPr>
      </w:pPr>
      <w:r w:rsidRPr="00BB6EE1">
        <w:rPr>
          <w:b/>
          <w:bCs/>
        </w:rPr>
        <w:t>Conclusiones clave</w:t>
      </w:r>
    </w:p>
    <w:p w14:paraId="0EF0B555" w14:textId="77777777" w:rsidR="00BB6EE1" w:rsidRPr="00BB6EE1" w:rsidRDefault="00BB6EE1" w:rsidP="00BB6EE1">
      <w:r w:rsidRPr="00BB6EE1">
        <w:t xml:space="preserve">Es importante que los analistas de seguridad se familiaricen con las sentencias condicionales. Estas requieren la palabra clave </w:t>
      </w:r>
      <w:r w:rsidRPr="00BB6EE1">
        <w:rPr>
          <w:b/>
          <w:bCs/>
        </w:rPr>
        <w:t>if</w:t>
      </w:r>
      <w:r w:rsidRPr="00BB6EE1">
        <w:t xml:space="preserve">. Además, puedes usar </w:t>
      </w:r>
      <w:r w:rsidRPr="00BB6EE1">
        <w:rPr>
          <w:b/>
          <w:bCs/>
        </w:rPr>
        <w:t>else</w:t>
      </w:r>
      <w:r w:rsidRPr="00BB6EE1">
        <w:t xml:space="preserve"> y </w:t>
      </w:r>
      <w:r w:rsidRPr="00BB6EE1">
        <w:rPr>
          <w:b/>
          <w:bCs/>
        </w:rPr>
        <w:t>elif</w:t>
      </w:r>
      <w:r w:rsidRPr="00BB6EE1">
        <w:t xml:space="preserve"> cuando trabajes con condicionales para especificar acciones adicionales. Los operadores lógicos </w:t>
      </w:r>
      <w:r w:rsidRPr="00BB6EE1">
        <w:rPr>
          <w:b/>
          <w:bCs/>
        </w:rPr>
        <w:t>and</w:t>
      </w:r>
      <w:r w:rsidRPr="00BB6EE1">
        <w:t xml:space="preserve">, </w:t>
      </w:r>
      <w:r w:rsidRPr="00BB6EE1">
        <w:rPr>
          <w:b/>
          <w:bCs/>
        </w:rPr>
        <w:t>or</w:t>
      </w:r>
      <w:r w:rsidRPr="00BB6EE1">
        <w:t xml:space="preserve">, y </w:t>
      </w:r>
      <w:r w:rsidRPr="00BB6EE1">
        <w:rPr>
          <w:b/>
          <w:bCs/>
        </w:rPr>
        <w:t>not</w:t>
      </w:r>
      <w:r w:rsidRPr="00BB6EE1">
        <w:t xml:space="preserve"> también son útiles al escribir condicionales.</w:t>
      </w:r>
    </w:p>
    <w:p w14:paraId="43692AC3" w14:textId="77777777" w:rsidR="00BB6EE1" w:rsidRPr="00BB6EE1" w:rsidRDefault="00BB6EE1" w:rsidP="00BB6EE1">
      <w:r w:rsidRPr="00BB6EE1">
        <w:lastRenderedPageBreak/>
        <w:t>Marcar como completo</w:t>
      </w:r>
    </w:p>
    <w:p w14:paraId="349A4D1D" w14:textId="77777777" w:rsidR="00BB6EE1" w:rsidRPr="00BB6EE1" w:rsidRDefault="00BB6EE1" w:rsidP="00BB6EE1">
      <w:r w:rsidRPr="00BB6EE1">
        <w:t>Me gusta</w:t>
      </w:r>
    </w:p>
    <w:p w14:paraId="1E8D15F2" w14:textId="77777777" w:rsidR="00BB6EE1" w:rsidRPr="00BB6EE1" w:rsidRDefault="00BB6EE1" w:rsidP="00BB6EE1">
      <w:r w:rsidRPr="00BB6EE1">
        <w:t>No me gusta</w:t>
      </w:r>
    </w:p>
    <w:p w14:paraId="630F9CEF" w14:textId="258FB889" w:rsidR="00AE52F8" w:rsidRPr="00BB6EE1" w:rsidRDefault="00BB6EE1" w:rsidP="00BB6EE1">
      <w:r w:rsidRPr="00BB6EE1">
        <w:t>Informar de un problema</w:t>
      </w:r>
    </w:p>
    <w:sectPr w:rsidR="00AE52F8" w:rsidRPr="00BB6E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E1"/>
    <w:rsid w:val="001D56F0"/>
    <w:rsid w:val="00987F84"/>
    <w:rsid w:val="00AE52F8"/>
    <w:rsid w:val="00BB6EE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B2B2"/>
  <w15:chartTrackingRefBased/>
  <w15:docId w15:val="{272EC58F-2F53-4F64-A410-3D45BD3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6E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6E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6E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6E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6E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6E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6E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E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6E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6E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6E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6E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6E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6E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6E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6EE1"/>
    <w:rPr>
      <w:rFonts w:eastAsiaTheme="majorEastAsia" w:cstheme="majorBidi"/>
      <w:color w:val="272727" w:themeColor="text1" w:themeTint="D8"/>
    </w:rPr>
  </w:style>
  <w:style w:type="paragraph" w:styleId="Ttulo">
    <w:name w:val="Title"/>
    <w:basedOn w:val="Normal"/>
    <w:next w:val="Normal"/>
    <w:link w:val="TtuloCar"/>
    <w:uiPriority w:val="10"/>
    <w:qFormat/>
    <w:rsid w:val="00BB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6E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6E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6E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6EE1"/>
    <w:pPr>
      <w:spacing w:before="160"/>
      <w:jc w:val="center"/>
    </w:pPr>
    <w:rPr>
      <w:i/>
      <w:iCs/>
      <w:color w:val="404040" w:themeColor="text1" w:themeTint="BF"/>
    </w:rPr>
  </w:style>
  <w:style w:type="character" w:customStyle="1" w:styleId="CitaCar">
    <w:name w:val="Cita Car"/>
    <w:basedOn w:val="Fuentedeprrafopredeter"/>
    <w:link w:val="Cita"/>
    <w:uiPriority w:val="29"/>
    <w:rsid w:val="00BB6EE1"/>
    <w:rPr>
      <w:i/>
      <w:iCs/>
      <w:color w:val="404040" w:themeColor="text1" w:themeTint="BF"/>
    </w:rPr>
  </w:style>
  <w:style w:type="paragraph" w:styleId="Prrafodelista">
    <w:name w:val="List Paragraph"/>
    <w:basedOn w:val="Normal"/>
    <w:uiPriority w:val="34"/>
    <w:qFormat/>
    <w:rsid w:val="00BB6EE1"/>
    <w:pPr>
      <w:ind w:left="720"/>
      <w:contextualSpacing/>
    </w:pPr>
  </w:style>
  <w:style w:type="character" w:styleId="nfasisintenso">
    <w:name w:val="Intense Emphasis"/>
    <w:basedOn w:val="Fuentedeprrafopredeter"/>
    <w:uiPriority w:val="21"/>
    <w:qFormat/>
    <w:rsid w:val="00BB6EE1"/>
    <w:rPr>
      <w:i/>
      <w:iCs/>
      <w:color w:val="0F4761" w:themeColor="accent1" w:themeShade="BF"/>
    </w:rPr>
  </w:style>
  <w:style w:type="paragraph" w:styleId="Citadestacada">
    <w:name w:val="Intense Quote"/>
    <w:basedOn w:val="Normal"/>
    <w:next w:val="Normal"/>
    <w:link w:val="CitadestacadaCar"/>
    <w:uiPriority w:val="30"/>
    <w:qFormat/>
    <w:rsid w:val="00BB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6EE1"/>
    <w:rPr>
      <w:i/>
      <w:iCs/>
      <w:color w:val="0F4761" w:themeColor="accent1" w:themeShade="BF"/>
    </w:rPr>
  </w:style>
  <w:style w:type="character" w:styleId="Referenciaintensa">
    <w:name w:val="Intense Reference"/>
    <w:basedOn w:val="Fuentedeprrafopredeter"/>
    <w:uiPriority w:val="32"/>
    <w:qFormat/>
    <w:rsid w:val="00BB6E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812623">
      <w:bodyDiv w:val="1"/>
      <w:marLeft w:val="0"/>
      <w:marRight w:val="0"/>
      <w:marTop w:val="0"/>
      <w:marBottom w:val="0"/>
      <w:divBdr>
        <w:top w:val="none" w:sz="0" w:space="0" w:color="auto"/>
        <w:left w:val="none" w:sz="0" w:space="0" w:color="auto"/>
        <w:bottom w:val="none" w:sz="0" w:space="0" w:color="auto"/>
        <w:right w:val="none" w:sz="0" w:space="0" w:color="auto"/>
      </w:divBdr>
      <w:divsChild>
        <w:div w:id="77218049">
          <w:marLeft w:val="0"/>
          <w:marRight w:val="0"/>
          <w:marTop w:val="0"/>
          <w:marBottom w:val="0"/>
          <w:divBdr>
            <w:top w:val="none" w:sz="0" w:space="0" w:color="auto"/>
            <w:left w:val="none" w:sz="0" w:space="0" w:color="auto"/>
            <w:bottom w:val="none" w:sz="0" w:space="0" w:color="auto"/>
            <w:right w:val="none" w:sz="0" w:space="0" w:color="auto"/>
          </w:divBdr>
          <w:divsChild>
            <w:div w:id="45448781">
              <w:marLeft w:val="0"/>
              <w:marRight w:val="0"/>
              <w:marTop w:val="0"/>
              <w:marBottom w:val="0"/>
              <w:divBdr>
                <w:top w:val="none" w:sz="0" w:space="0" w:color="auto"/>
                <w:left w:val="none" w:sz="0" w:space="0" w:color="auto"/>
                <w:bottom w:val="none" w:sz="0" w:space="0" w:color="auto"/>
                <w:right w:val="none" w:sz="0" w:space="0" w:color="auto"/>
              </w:divBdr>
              <w:divsChild>
                <w:div w:id="1176188629">
                  <w:marLeft w:val="0"/>
                  <w:marRight w:val="0"/>
                  <w:marTop w:val="0"/>
                  <w:marBottom w:val="0"/>
                  <w:divBdr>
                    <w:top w:val="none" w:sz="0" w:space="0" w:color="auto"/>
                    <w:left w:val="none" w:sz="0" w:space="0" w:color="auto"/>
                    <w:bottom w:val="none" w:sz="0" w:space="0" w:color="auto"/>
                    <w:right w:val="none" w:sz="0" w:space="0" w:color="auto"/>
                  </w:divBdr>
                </w:div>
                <w:div w:id="1503352025">
                  <w:marLeft w:val="0"/>
                  <w:marRight w:val="0"/>
                  <w:marTop w:val="0"/>
                  <w:marBottom w:val="0"/>
                  <w:divBdr>
                    <w:top w:val="none" w:sz="0" w:space="0" w:color="auto"/>
                    <w:left w:val="none" w:sz="0" w:space="0" w:color="auto"/>
                    <w:bottom w:val="none" w:sz="0" w:space="0" w:color="auto"/>
                    <w:right w:val="none" w:sz="0" w:space="0" w:color="auto"/>
                  </w:divBdr>
                  <w:divsChild>
                    <w:div w:id="781192148">
                      <w:marLeft w:val="0"/>
                      <w:marRight w:val="0"/>
                      <w:marTop w:val="0"/>
                      <w:marBottom w:val="0"/>
                      <w:divBdr>
                        <w:top w:val="none" w:sz="0" w:space="0" w:color="auto"/>
                        <w:left w:val="none" w:sz="0" w:space="0" w:color="auto"/>
                        <w:bottom w:val="none" w:sz="0" w:space="0" w:color="auto"/>
                        <w:right w:val="none" w:sz="0" w:space="0" w:color="auto"/>
                      </w:divBdr>
                      <w:divsChild>
                        <w:div w:id="2134905511">
                          <w:marLeft w:val="0"/>
                          <w:marRight w:val="0"/>
                          <w:marTop w:val="0"/>
                          <w:marBottom w:val="0"/>
                          <w:divBdr>
                            <w:top w:val="none" w:sz="0" w:space="0" w:color="auto"/>
                            <w:left w:val="none" w:sz="0" w:space="0" w:color="auto"/>
                            <w:bottom w:val="none" w:sz="0" w:space="0" w:color="auto"/>
                            <w:right w:val="none" w:sz="0" w:space="0" w:color="auto"/>
                          </w:divBdr>
                          <w:divsChild>
                            <w:div w:id="685255069">
                              <w:marLeft w:val="0"/>
                              <w:marRight w:val="0"/>
                              <w:marTop w:val="0"/>
                              <w:marBottom w:val="0"/>
                              <w:divBdr>
                                <w:top w:val="none" w:sz="0" w:space="0" w:color="auto"/>
                                <w:left w:val="none" w:sz="0" w:space="0" w:color="auto"/>
                                <w:bottom w:val="none" w:sz="0" w:space="0" w:color="auto"/>
                                <w:right w:val="none" w:sz="0" w:space="0" w:color="auto"/>
                              </w:divBdr>
                              <w:divsChild>
                                <w:div w:id="510411752">
                                  <w:marLeft w:val="0"/>
                                  <w:marRight w:val="0"/>
                                  <w:marTop w:val="0"/>
                                  <w:marBottom w:val="0"/>
                                  <w:divBdr>
                                    <w:top w:val="none" w:sz="0" w:space="0" w:color="auto"/>
                                    <w:left w:val="none" w:sz="0" w:space="0" w:color="auto"/>
                                    <w:bottom w:val="none" w:sz="0" w:space="0" w:color="auto"/>
                                    <w:right w:val="none" w:sz="0" w:space="0" w:color="auto"/>
                                  </w:divBdr>
                                  <w:divsChild>
                                    <w:div w:id="7441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728318">
                  <w:marLeft w:val="0"/>
                  <w:marRight w:val="0"/>
                  <w:marTop w:val="0"/>
                  <w:marBottom w:val="0"/>
                  <w:divBdr>
                    <w:top w:val="none" w:sz="0" w:space="0" w:color="auto"/>
                    <w:left w:val="none" w:sz="0" w:space="0" w:color="auto"/>
                    <w:bottom w:val="none" w:sz="0" w:space="0" w:color="auto"/>
                    <w:right w:val="none" w:sz="0" w:space="0" w:color="auto"/>
                  </w:divBdr>
                  <w:divsChild>
                    <w:div w:id="5329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70674">
          <w:marLeft w:val="0"/>
          <w:marRight w:val="0"/>
          <w:marTop w:val="0"/>
          <w:marBottom w:val="0"/>
          <w:divBdr>
            <w:top w:val="single" w:sz="6" w:space="11" w:color="DDDDDD"/>
            <w:left w:val="none" w:sz="0" w:space="0" w:color="auto"/>
            <w:bottom w:val="none" w:sz="0" w:space="0" w:color="auto"/>
            <w:right w:val="none" w:sz="0" w:space="0" w:color="auto"/>
          </w:divBdr>
          <w:divsChild>
            <w:div w:id="1412312090">
              <w:marLeft w:val="0"/>
              <w:marRight w:val="0"/>
              <w:marTop w:val="0"/>
              <w:marBottom w:val="0"/>
              <w:divBdr>
                <w:top w:val="none" w:sz="0" w:space="0" w:color="auto"/>
                <w:left w:val="none" w:sz="0" w:space="0" w:color="auto"/>
                <w:bottom w:val="none" w:sz="0" w:space="0" w:color="auto"/>
                <w:right w:val="none" w:sz="0" w:space="0" w:color="auto"/>
              </w:divBdr>
              <w:divsChild>
                <w:div w:id="11613784">
                  <w:marLeft w:val="-120"/>
                  <w:marRight w:val="0"/>
                  <w:marTop w:val="0"/>
                  <w:marBottom w:val="0"/>
                  <w:divBdr>
                    <w:top w:val="none" w:sz="0" w:space="0" w:color="auto"/>
                    <w:left w:val="none" w:sz="0" w:space="0" w:color="auto"/>
                    <w:bottom w:val="none" w:sz="0" w:space="0" w:color="auto"/>
                    <w:right w:val="none" w:sz="0" w:space="0" w:color="auto"/>
                  </w:divBdr>
                  <w:divsChild>
                    <w:div w:id="428699203">
                      <w:marLeft w:val="0"/>
                      <w:marRight w:val="0"/>
                      <w:marTop w:val="0"/>
                      <w:marBottom w:val="0"/>
                      <w:divBdr>
                        <w:top w:val="none" w:sz="0" w:space="0" w:color="auto"/>
                        <w:left w:val="none" w:sz="0" w:space="0" w:color="auto"/>
                        <w:bottom w:val="none" w:sz="0" w:space="0" w:color="auto"/>
                        <w:right w:val="none" w:sz="0" w:space="0" w:color="auto"/>
                      </w:divBdr>
                      <w:divsChild>
                        <w:div w:id="551505582">
                          <w:marLeft w:val="0"/>
                          <w:marRight w:val="0"/>
                          <w:marTop w:val="0"/>
                          <w:marBottom w:val="0"/>
                          <w:divBdr>
                            <w:top w:val="none" w:sz="0" w:space="0" w:color="auto"/>
                            <w:left w:val="none" w:sz="0" w:space="0" w:color="auto"/>
                            <w:bottom w:val="none" w:sz="0" w:space="0" w:color="auto"/>
                            <w:right w:val="none" w:sz="0" w:space="0" w:color="auto"/>
                          </w:divBdr>
                          <w:divsChild>
                            <w:div w:id="16748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0847">
                      <w:marLeft w:val="0"/>
                      <w:marRight w:val="0"/>
                      <w:marTop w:val="0"/>
                      <w:marBottom w:val="0"/>
                      <w:divBdr>
                        <w:top w:val="none" w:sz="0" w:space="0" w:color="auto"/>
                        <w:left w:val="none" w:sz="0" w:space="0" w:color="auto"/>
                        <w:bottom w:val="none" w:sz="0" w:space="0" w:color="auto"/>
                        <w:right w:val="none" w:sz="0" w:space="0" w:color="auto"/>
                      </w:divBdr>
                      <w:divsChild>
                        <w:div w:id="1373311295">
                          <w:marLeft w:val="0"/>
                          <w:marRight w:val="0"/>
                          <w:marTop w:val="0"/>
                          <w:marBottom w:val="0"/>
                          <w:divBdr>
                            <w:top w:val="none" w:sz="0" w:space="0" w:color="auto"/>
                            <w:left w:val="none" w:sz="0" w:space="0" w:color="auto"/>
                            <w:bottom w:val="none" w:sz="0" w:space="0" w:color="auto"/>
                            <w:right w:val="none" w:sz="0" w:space="0" w:color="auto"/>
                          </w:divBdr>
                          <w:divsChild>
                            <w:div w:id="6263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518848">
      <w:bodyDiv w:val="1"/>
      <w:marLeft w:val="0"/>
      <w:marRight w:val="0"/>
      <w:marTop w:val="0"/>
      <w:marBottom w:val="0"/>
      <w:divBdr>
        <w:top w:val="none" w:sz="0" w:space="0" w:color="auto"/>
        <w:left w:val="none" w:sz="0" w:space="0" w:color="auto"/>
        <w:bottom w:val="none" w:sz="0" w:space="0" w:color="auto"/>
        <w:right w:val="none" w:sz="0" w:space="0" w:color="auto"/>
      </w:divBdr>
      <w:divsChild>
        <w:div w:id="206261085">
          <w:marLeft w:val="0"/>
          <w:marRight w:val="0"/>
          <w:marTop w:val="0"/>
          <w:marBottom w:val="0"/>
          <w:divBdr>
            <w:top w:val="none" w:sz="0" w:space="0" w:color="auto"/>
            <w:left w:val="none" w:sz="0" w:space="0" w:color="auto"/>
            <w:bottom w:val="none" w:sz="0" w:space="0" w:color="auto"/>
            <w:right w:val="none" w:sz="0" w:space="0" w:color="auto"/>
          </w:divBdr>
          <w:divsChild>
            <w:div w:id="1150247316">
              <w:marLeft w:val="0"/>
              <w:marRight w:val="0"/>
              <w:marTop w:val="0"/>
              <w:marBottom w:val="0"/>
              <w:divBdr>
                <w:top w:val="none" w:sz="0" w:space="0" w:color="auto"/>
                <w:left w:val="none" w:sz="0" w:space="0" w:color="auto"/>
                <w:bottom w:val="none" w:sz="0" w:space="0" w:color="auto"/>
                <w:right w:val="none" w:sz="0" w:space="0" w:color="auto"/>
              </w:divBdr>
              <w:divsChild>
                <w:div w:id="324869185">
                  <w:marLeft w:val="0"/>
                  <w:marRight w:val="0"/>
                  <w:marTop w:val="0"/>
                  <w:marBottom w:val="0"/>
                  <w:divBdr>
                    <w:top w:val="none" w:sz="0" w:space="0" w:color="auto"/>
                    <w:left w:val="none" w:sz="0" w:space="0" w:color="auto"/>
                    <w:bottom w:val="none" w:sz="0" w:space="0" w:color="auto"/>
                    <w:right w:val="none" w:sz="0" w:space="0" w:color="auto"/>
                  </w:divBdr>
                </w:div>
                <w:div w:id="978649854">
                  <w:marLeft w:val="0"/>
                  <w:marRight w:val="0"/>
                  <w:marTop w:val="0"/>
                  <w:marBottom w:val="0"/>
                  <w:divBdr>
                    <w:top w:val="none" w:sz="0" w:space="0" w:color="auto"/>
                    <w:left w:val="none" w:sz="0" w:space="0" w:color="auto"/>
                    <w:bottom w:val="none" w:sz="0" w:space="0" w:color="auto"/>
                    <w:right w:val="none" w:sz="0" w:space="0" w:color="auto"/>
                  </w:divBdr>
                  <w:divsChild>
                    <w:div w:id="743530337">
                      <w:marLeft w:val="0"/>
                      <w:marRight w:val="0"/>
                      <w:marTop w:val="0"/>
                      <w:marBottom w:val="0"/>
                      <w:divBdr>
                        <w:top w:val="none" w:sz="0" w:space="0" w:color="auto"/>
                        <w:left w:val="none" w:sz="0" w:space="0" w:color="auto"/>
                        <w:bottom w:val="none" w:sz="0" w:space="0" w:color="auto"/>
                        <w:right w:val="none" w:sz="0" w:space="0" w:color="auto"/>
                      </w:divBdr>
                      <w:divsChild>
                        <w:div w:id="1609192615">
                          <w:marLeft w:val="0"/>
                          <w:marRight w:val="0"/>
                          <w:marTop w:val="0"/>
                          <w:marBottom w:val="0"/>
                          <w:divBdr>
                            <w:top w:val="none" w:sz="0" w:space="0" w:color="auto"/>
                            <w:left w:val="none" w:sz="0" w:space="0" w:color="auto"/>
                            <w:bottom w:val="none" w:sz="0" w:space="0" w:color="auto"/>
                            <w:right w:val="none" w:sz="0" w:space="0" w:color="auto"/>
                          </w:divBdr>
                          <w:divsChild>
                            <w:div w:id="1846551387">
                              <w:marLeft w:val="0"/>
                              <w:marRight w:val="0"/>
                              <w:marTop w:val="0"/>
                              <w:marBottom w:val="0"/>
                              <w:divBdr>
                                <w:top w:val="none" w:sz="0" w:space="0" w:color="auto"/>
                                <w:left w:val="none" w:sz="0" w:space="0" w:color="auto"/>
                                <w:bottom w:val="none" w:sz="0" w:space="0" w:color="auto"/>
                                <w:right w:val="none" w:sz="0" w:space="0" w:color="auto"/>
                              </w:divBdr>
                              <w:divsChild>
                                <w:div w:id="1708263587">
                                  <w:marLeft w:val="0"/>
                                  <w:marRight w:val="0"/>
                                  <w:marTop w:val="0"/>
                                  <w:marBottom w:val="0"/>
                                  <w:divBdr>
                                    <w:top w:val="none" w:sz="0" w:space="0" w:color="auto"/>
                                    <w:left w:val="none" w:sz="0" w:space="0" w:color="auto"/>
                                    <w:bottom w:val="none" w:sz="0" w:space="0" w:color="auto"/>
                                    <w:right w:val="none" w:sz="0" w:space="0" w:color="auto"/>
                                  </w:divBdr>
                                  <w:divsChild>
                                    <w:div w:id="12739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96694">
                  <w:marLeft w:val="0"/>
                  <w:marRight w:val="0"/>
                  <w:marTop w:val="0"/>
                  <w:marBottom w:val="0"/>
                  <w:divBdr>
                    <w:top w:val="none" w:sz="0" w:space="0" w:color="auto"/>
                    <w:left w:val="none" w:sz="0" w:space="0" w:color="auto"/>
                    <w:bottom w:val="none" w:sz="0" w:space="0" w:color="auto"/>
                    <w:right w:val="none" w:sz="0" w:space="0" w:color="auto"/>
                  </w:divBdr>
                  <w:divsChild>
                    <w:div w:id="154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7106">
          <w:marLeft w:val="0"/>
          <w:marRight w:val="0"/>
          <w:marTop w:val="0"/>
          <w:marBottom w:val="0"/>
          <w:divBdr>
            <w:top w:val="single" w:sz="6" w:space="11" w:color="DDDDDD"/>
            <w:left w:val="none" w:sz="0" w:space="0" w:color="auto"/>
            <w:bottom w:val="none" w:sz="0" w:space="0" w:color="auto"/>
            <w:right w:val="none" w:sz="0" w:space="0" w:color="auto"/>
          </w:divBdr>
          <w:divsChild>
            <w:div w:id="1323896594">
              <w:marLeft w:val="0"/>
              <w:marRight w:val="0"/>
              <w:marTop w:val="0"/>
              <w:marBottom w:val="0"/>
              <w:divBdr>
                <w:top w:val="none" w:sz="0" w:space="0" w:color="auto"/>
                <w:left w:val="none" w:sz="0" w:space="0" w:color="auto"/>
                <w:bottom w:val="none" w:sz="0" w:space="0" w:color="auto"/>
                <w:right w:val="none" w:sz="0" w:space="0" w:color="auto"/>
              </w:divBdr>
              <w:divsChild>
                <w:div w:id="868371814">
                  <w:marLeft w:val="-120"/>
                  <w:marRight w:val="0"/>
                  <w:marTop w:val="0"/>
                  <w:marBottom w:val="0"/>
                  <w:divBdr>
                    <w:top w:val="none" w:sz="0" w:space="0" w:color="auto"/>
                    <w:left w:val="none" w:sz="0" w:space="0" w:color="auto"/>
                    <w:bottom w:val="none" w:sz="0" w:space="0" w:color="auto"/>
                    <w:right w:val="none" w:sz="0" w:space="0" w:color="auto"/>
                  </w:divBdr>
                  <w:divsChild>
                    <w:div w:id="695348245">
                      <w:marLeft w:val="0"/>
                      <w:marRight w:val="0"/>
                      <w:marTop w:val="0"/>
                      <w:marBottom w:val="0"/>
                      <w:divBdr>
                        <w:top w:val="none" w:sz="0" w:space="0" w:color="auto"/>
                        <w:left w:val="none" w:sz="0" w:space="0" w:color="auto"/>
                        <w:bottom w:val="none" w:sz="0" w:space="0" w:color="auto"/>
                        <w:right w:val="none" w:sz="0" w:space="0" w:color="auto"/>
                      </w:divBdr>
                      <w:divsChild>
                        <w:div w:id="645358663">
                          <w:marLeft w:val="0"/>
                          <w:marRight w:val="0"/>
                          <w:marTop w:val="0"/>
                          <w:marBottom w:val="0"/>
                          <w:divBdr>
                            <w:top w:val="none" w:sz="0" w:space="0" w:color="auto"/>
                            <w:left w:val="none" w:sz="0" w:space="0" w:color="auto"/>
                            <w:bottom w:val="none" w:sz="0" w:space="0" w:color="auto"/>
                            <w:right w:val="none" w:sz="0" w:space="0" w:color="auto"/>
                          </w:divBdr>
                          <w:divsChild>
                            <w:div w:id="12386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3172">
                      <w:marLeft w:val="0"/>
                      <w:marRight w:val="0"/>
                      <w:marTop w:val="0"/>
                      <w:marBottom w:val="0"/>
                      <w:divBdr>
                        <w:top w:val="none" w:sz="0" w:space="0" w:color="auto"/>
                        <w:left w:val="none" w:sz="0" w:space="0" w:color="auto"/>
                        <w:bottom w:val="none" w:sz="0" w:space="0" w:color="auto"/>
                        <w:right w:val="none" w:sz="0" w:space="0" w:color="auto"/>
                      </w:divBdr>
                      <w:divsChild>
                        <w:div w:id="510948291">
                          <w:marLeft w:val="0"/>
                          <w:marRight w:val="0"/>
                          <w:marTop w:val="0"/>
                          <w:marBottom w:val="0"/>
                          <w:divBdr>
                            <w:top w:val="none" w:sz="0" w:space="0" w:color="auto"/>
                            <w:left w:val="none" w:sz="0" w:space="0" w:color="auto"/>
                            <w:bottom w:val="none" w:sz="0" w:space="0" w:color="auto"/>
                            <w:right w:val="none" w:sz="0" w:space="0" w:color="auto"/>
                          </w:divBdr>
                          <w:divsChild>
                            <w:div w:id="6070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1319</Words>
  <Characters>7260</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2025-02-24T14:40:00Z</dcterms:created>
  <dcterms:modified xsi:type="dcterms:W3CDTF">2025-02-24T14:41:00Z</dcterms:modified>
</cp:coreProperties>
</file>