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36"/>
          <w:szCs w:val="36"/>
        </w:rPr>
        <w:t xml:space="preserve">Dev Aastha — WhatsApp Festive Campaign Brief</w:t>
      </w:r>
    </w:p>
    <w:p>
      <w:pPr>
        <w:pBdr>
          <w:bottom w:val="single" w:color="B45309" w:sz="8" w:space="6"/>
        </w:pBdr>
        <w:spacing w:after="100" w:before="2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16C"/>
          <w:sz w:val="18"/>
          <w:szCs w:val="18"/>
        </w:rPr>
        <w:t xml:space="preserve">Post–Ganesh Chaturthi → Navratri → Dhanteras → Diwali  ·  10 campaigns  ·  Prepared 24 September 2026</w:t>
      </w:r>
    </w:p>
    <w:p>
      <w:pPr>
        <w:spacing w:after="60" w:before="2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4"/>
          <w:szCs w:val="24"/>
        </w:rPr>
        <w:t xml:space="preserve">Why these products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Your Ganesh SKUs are about to die. Last 30 days they did ~₹1.60L (Divine Ganesha 49 orders, Throne Ganesha 38, Trishul 27). Visarjan was 25 Sep — there is no occasion behind them until next year.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The block that carries to Diwali is Kamdhenu (168 orders/30d), Elephant Pair (167), Kuber Kalash (203) and the Lakshmi Ganesh Set (59). Every campaign below is built on these.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Kuber Kalash ₹1,249 is the best conversion weapon in the catalogue — most orders, lowest price barrier, pure wealth symbolism. It is what cold cohorts get.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Lakshmi Charan averaged ₹9,857 per order and Shubh Labh ₹3,570, against a ₹1,900 store AOV. Those are bulk gifting buyers already sitting in your base — campaign 8 goes after them.</w:t>
      </w:r>
    </w:p>
    <w:p>
      <w:pPr>
        <w:spacing w:after="60" w:before="2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4"/>
          <w:szCs w:val="24"/>
        </w:rPr>
        <w:t xml:space="preserve">The 26 September wall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Ganesh Visarjan / Anant Chaturdashi: 25 September 2026.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Pitru Paksha (Shraddh): 27 September – 10 October. Indian homes do not buy new murtis in this fortnight. Do not hard-sell.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Navratri opens 11 October · Dussehra 20 October · Dhanteras 6 November · Diwali 8 November.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Campaigns 1–7 must all land before midnight on 26 September, or the Shraddh urgency stops being true and the audience will know it.</w:t>
      </w:r>
    </w:p>
    <w:p>
      <w:pPr>
        <w:spacing w:after="60" w:before="2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4"/>
          <w:szCs w:val="24"/>
        </w:rPr>
        <w:t xml:space="preserve">The flat discount ladder</w:t>
      </w:r>
    </w:p>
    <w:p>
      <w:pPr>
        <w:spacing w:after="100" w:before="2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17"/>
          <w:szCs w:val="17"/>
        </w:rPr>
        <w:t xml:space="preserve">Flat rupee amounts in shagun denominations — for a devotional brand these read as a blessing amount, not a markdown. Every one sits behind a minimum cart, which is the point: a flat offer with a threshold lifts AOV, a percentage does not.</w:t>
      </w:r>
    </w:p>
    <w:tbl>
      <w:tblPr>
        <w:tblW w:type="dxa" w:w="14400"/>
        <w:tblBorders>
          <w:top w:val="single" w:color="D6D3D1" w:sz="6"/>
          <w:left w:val="single" w:color="D6D3D1" w:sz="6"/>
          <w:bottom w:val="single" w:color="D6D3D1" w:sz="6"/>
          <w:right w:val="single" w:color="D6D3D1" w:sz="6"/>
          <w:insideH w:val="single" w:color="D6D3D1" w:sz="6"/>
          <w:insideV w:val="single" w:color="D6D3D1" w:sz="6"/>
        </w:tblBorders>
      </w:tblPr>
      <w:tblGrid>
        <w:gridCol w:w="2400"/>
        <w:gridCol w:w="2400"/>
        <w:gridCol w:w="2400"/>
        <w:gridCol w:w="7200"/>
      </w:tblGrid>
      <w:tr>
        <w:trPr>
          <w:tblHeader/>
        </w:trPr>
        <w:tc>
          <w:tcPr>
            <w:tcW w:type="dxa" w:w="240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Flat Offer</w:t>
            </w:r>
          </w:p>
        </w:tc>
        <w:tc>
          <w:tcPr>
            <w:tcW w:type="dxa" w:w="240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Min Cart</w:t>
            </w:r>
          </w:p>
        </w:tc>
        <w:tc>
          <w:tcPr>
            <w:tcW w:type="dxa" w:w="240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Effective %</w:t>
            </w:r>
          </w:p>
        </w:tc>
        <w:tc>
          <w:tcPr>
            <w:tcW w:type="dxa" w:w="720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Where it is used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7"/>
                <w:szCs w:val="17"/>
              </w:rPr>
              <w:t xml:space="preserve">₹151 off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₹1,499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10.1%</w:t>
            </w:r>
          </w:p>
        </w:tc>
        <w:tc>
          <w:tcPr>
            <w:tcW w:type="dxa" w:w="7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ATC · PDP 7–14d · HP 7–30d (first order)</w:t>
            </w:r>
          </w:p>
        </w:tc>
      </w:tr>
      <w:tr>
        <w:tc>
          <w:tcPr>
            <w:tcW w:type="dxa" w:w="24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7"/>
                <w:szCs w:val="17"/>
              </w:rPr>
              <w:t xml:space="preserve">₹251 off</w:t>
            </w:r>
          </w:p>
        </w:tc>
        <w:tc>
          <w:tcPr>
            <w:tcW w:type="dxa" w:w="24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₹1,999</w:t>
            </w:r>
          </w:p>
        </w:tc>
        <w:tc>
          <w:tcPr>
            <w:tcW w:type="dxa" w:w="24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12.6%</w:t>
            </w:r>
          </w:p>
        </w:tc>
        <w:tc>
          <w:tcPr>
            <w:tcW w:type="dxa" w:w="72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PDP 15–30d · Dhanteras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7"/>
                <w:szCs w:val="17"/>
              </w:rPr>
              <w:t xml:space="preserve">₹351 off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₹2,999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11.7%</w:t>
            </w:r>
          </w:p>
        </w:tc>
        <w:tc>
          <w:tcPr>
            <w:tcW w:type="dxa" w:w="7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Collection visitors</w:t>
            </w:r>
          </w:p>
        </w:tc>
      </w:tr>
      <w:tr>
        <w:tc>
          <w:tcPr>
            <w:tcW w:type="dxa" w:w="24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7"/>
                <w:szCs w:val="17"/>
              </w:rPr>
              <w:t xml:space="preserve">₹751 off</w:t>
            </w:r>
          </w:p>
        </w:tc>
        <w:tc>
          <w:tcPr>
            <w:tcW w:type="dxa" w:w="24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₹5,999</w:t>
            </w:r>
          </w:p>
        </w:tc>
        <w:tc>
          <w:tcPr>
            <w:tcW w:type="dxa" w:w="24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12.5%</w:t>
            </w:r>
          </w:p>
        </w:tc>
        <w:tc>
          <w:tcPr>
            <w:tcW w:type="dxa" w:w="72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Reserve tier — high-cart upsell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7"/>
                <w:szCs w:val="17"/>
              </w:rPr>
              <w:t xml:space="preserve">₹1,100 off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₹7,499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14.7%</w:t>
            </w:r>
          </w:p>
        </w:tc>
        <w:tc>
          <w:tcPr>
            <w:tcW w:type="dxa" w:w="7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Bulk / corporate only</w:t>
            </w:r>
          </w:p>
        </w:tc>
      </w:tr>
    </w:tbl>
    <w:p>
      <w:pPr>
        <w:spacing w:after="20" w:before="10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17"/>
          <w:szCs w:val="17"/>
        </w:rPr>
        <w:t xml:space="preserve">Worked example — Kuber Kalash is ₹1,249, below every tier. A buyer who wants ₹251 off must reach ₹1,999, so they add a Lakshmi Charan. At 10% off you pay ₹125 and collect ₹1,124. At flat ₹251 above ₹1,999 you pay ₹251 and collect ₹2,497. You spend ₹126 more and the order more than doubles.</w:t>
      </w:r>
    </w:p>
    <w:p>
      <w:pPr>
        <w:spacing w:after="20" w:before="60" w:line="240"/>
      </w:pPr>
      <w:r>
        <w:rPr>
          <w:rFonts w:ascii="Calibri" w:cs="Calibri" w:eastAsia="Calibri" w:hAnsi="Calibri"/>
          <w:b w:val="false"/>
          <w:bCs w:val="false"/>
          <w:i/>
          <w:iCs/>
          <w:color w:val="991B1B"/>
          <w:sz w:val="17"/>
          <w:szCs w:val="17"/>
        </w:rPr>
        <w:t xml:space="preserve">Never run a flat amount without a minimum. ₹251 off an unguarded ₹1,249 Kalash is 20% — six times your normal discount rate, on your highest-volume SKU.</w:t>
      </w:r>
    </w:p>
    <w:p>
      <w:pPr>
        <w:spacing w:after="60" w:before="26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4"/>
          <w:szCs w:val="24"/>
        </w:rPr>
        <w:t xml:space="preserve">The house template</w:t>
      </w:r>
    </w:p>
    <w:p>
      <w:pPr>
        <w:spacing w:after="60" w:before="2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17"/>
          <w:szCs w:val="17"/>
        </w:rPr>
        <w:t xml:space="preserve">Every copy below follows the structure of the Ganesh Chaturthi send, so the whole festive run reads as one voice: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Line 1 — occasion or trigger hook, with the key phrase in WhatsApp bold.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Line 2 — the product and why it matters. Significance, not features.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Line 3 — the offer, then "Use Coupon Code CODE" on its own line.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Line 4 — the hourglass scarcity line, closed with a double exclamation.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Line 5 — a blessing in quotation marks, then the Dev Aastha sign-off.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Two buttons: a buy action and a browse action.</w:t>
      </w:r>
    </w:p>
    <w:p>
      <w:pPr>
        <w:spacing w:after="20" w:before="80" w:line="240"/>
      </w:pPr>
      <w:r>
        <w:rPr>
          <w:rFonts w:ascii="Calibri" w:cs="Calibri" w:eastAsia="Calibri" w:hAnsi="Calibri"/>
          <w:b w:val="false"/>
          <w:bCs w:val="false"/>
          <w:i/>
          <w:iCs/>
          <w:color w:val="44403C"/>
          <w:sz w:val="17"/>
          <w:szCs w:val="17"/>
        </w:rPr>
        <w:t xml:space="preserve">Copy is written with WhatsApp bold markup (single asterisks), so it can be pasted in as-is. Creative keeps the established system — product on a wooden base, dark green backdrop, jute mat, and the maroon 999 SILVER PLATED badge top-left — except campaign 9, which deliberately breaks it.</w:t>
      </w:r>
    </w:p>
    <w:p>
      <w:pPr>
        <w:spacing w:after="100" w:before="26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4"/>
          <w:szCs w:val="24"/>
        </w:rPr>
        <w:t xml:space="preserve">The 10 campaigns</w:t>
      </w:r>
    </w:p>
    <w:p>
      <w:pPr>
        <w:spacing w:after="40" w:before="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17"/>
          <w:szCs w:val="17"/>
        </w:rPr>
        <w:t xml:space="preserve">Campaigns 1–7 are the seven segments you shared, listed in your order. Campaigns 8–10 are additions of mine.</w:t>
      </w:r>
    </w:p>
    <w:p>
      <w:pPr>
        <w:spacing w:after="60" w:before="2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17"/>
          <w:szCs w:val="17"/>
        </w:rPr>
        <w:t xml:space="preserve">List order is not send order. The calendar is driven by the 26 September Shraddh deadline, so read the SEND time in each row — campaigns 1–7 all go out between 24 and 26 September, in the sequence given in the send plan below.</w:t>
      </w:r>
    </w:p>
    <w:p>
      <w:pPr>
        <w:spacing w:after="100" w:before="20" w:line="240"/>
      </w:pPr>
      <w:r>
        <w:rPr>
          <w:rFonts w:ascii="Calibri" w:cs="Calibri" w:eastAsia="Calibri" w:hAnsi="Calibri"/>
          <w:b w:val="false"/>
          <w:bCs w:val="false"/>
          <w:i/>
          <w:iCs/>
          <w:color w:val="78716C"/>
          <w:sz w:val="16"/>
          <w:szCs w:val="16"/>
        </w:rPr>
        <w:t xml:space="preserve">Variables:  {{1}} first name  ·  {{2}} product name  ·  {{3}} stock count  ·  {{4}} price</w:t>
      </w:r>
    </w:p>
    <w:tbl>
      <w:tblPr>
        <w:tblW w:type="dxa" w:w="14400"/>
        <w:tblBorders>
          <w:top w:val="single" w:color="D6D3D1" w:sz="6"/>
          <w:left w:val="single" w:color="D6D3D1" w:sz="6"/>
          <w:bottom w:val="single" w:color="D6D3D1" w:sz="6"/>
          <w:right w:val="single" w:color="D6D3D1" w:sz="6"/>
          <w:insideH w:val="single" w:color="D6D3D1" w:sz="6"/>
          <w:insideV w:val="single" w:color="D6D3D1" w:sz="6"/>
        </w:tblBorders>
      </w:tblPr>
      <w:tblGrid>
        <w:gridCol w:w="520"/>
        <w:gridCol w:w="2000"/>
        <w:gridCol w:w="5200"/>
        <w:gridCol w:w="1900"/>
        <w:gridCol w:w="3100"/>
        <w:gridCol w:w="1680"/>
      </w:tblGrid>
      <w:tr>
        <w:trPr>
          <w:tblHeader/>
        </w:trPr>
        <w:tc>
          <w:tcPr>
            <w:tcW w:type="dxa" w:w="52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Segment &amp; Send</w:t>
            </w:r>
          </w:p>
        </w:tc>
        <w:tc>
          <w:tcPr>
            <w:tcW w:type="dxa" w:w="520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WhatsApp Message Copy</w:t>
            </w:r>
          </w:p>
        </w:tc>
        <w:tc>
          <w:tcPr>
            <w:tcW w:type="dxa" w:w="190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310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 Suggestion</w:t>
            </w:r>
          </w:p>
        </w:tc>
        <w:tc>
          <w:tcPr>
            <w:tcW w:type="dxa" w:w="1680"/>
            <w:shd w:fill="7C2D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CTA Buttons</w:t>
            </w:r>
          </w:p>
        </w:tc>
      </w:tr>
      <w:tr>
        <w:trPr>
          <w:cantSplit w:val="false"/>
        </w:trPr>
        <w:tc>
          <w:tcPr>
            <w:tcW w:type="dxa" w:w="52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3"/>
                <w:szCs w:val="13"/>
              </w:rPr>
              <w:t xml:space="preserve">YOUR COHORT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PDP Visit 15–30 Days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6,003 contacts — largest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26 Sep · 12:00 PM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Bappa's visarjan is done. Now the *Kalash* is filled 🪔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Kuber is the treasurer of the gods — his kalash is the vessel Lakshmi fills first.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999 Silver Plated · *₹1,249*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7"/>
                <w:szCs w:val="17"/>
              </w:rPr>
              <w:t xml:space="preserve">🏆 Our most-ordered murti this month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Add a Lakshmi Charan (₹1,499) → ₹2,748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Flat *₹251 off* with Coupon Code *LAKSHMI251* → *₹2,497* 🎁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⌛ Ends tonight — Shraddh starts tomorrow !!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Kuber fill your kalash and Lakshmi never leave your door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Flat ₹251 off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Min cart ₹1,999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Code: LAKSHMI251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₹2,748 → ₹2,497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The ₹1,999 floor forces a 2-item cart: you collect ₹2,497 instead of ₹1,249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HERO SHOOT — Kuber Kalash + Lakshmi Charan photographed together as a pair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House template: wooden base, dark green backdrop, jute mat, 999 SILVER PLATED badge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Marigold garland and one lit diya at the edge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Price lockup bottom-right: ₹2,748 struck through, ₹2,497 in saffron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Highest-value new creative in the pack — shoot this one first</w:t>
            </w:r>
          </w:p>
        </w:tc>
        <w:tc>
          <w:tcPr>
            <w:tcW w:type="dxa" w:w="1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Buy Now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Explore Collection</w:t>
            </w:r>
          </w:p>
        </w:tc>
      </w:tr>
      <w:tr>
        <w:trPr>
          <w:cantSplit w:val="false"/>
        </w:trPr>
        <w:tc>
          <w:tcPr>
            <w:tcW w:type="dxa" w:w="52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3"/>
                <w:szCs w:val="13"/>
              </w:rPr>
              <w:t xml:space="preserve">YOUR COHORT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PDP Visit 7–14 Days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4,231 contacts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25 Sep · 6:30 PM</w:t>
            </w:r>
          </w:p>
        </w:tc>
        <w:tc>
          <w:tcPr>
            <w:tcW w:type="dxa" w:w="52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*{{2}}* is still in stock — but not for long 🪔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*200+ families* brought home the Kuber Kalash this month.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Silver bought before Shraddh stays in the mandir all year.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An *exclusive ₹151 off*, held 24 hours 🎁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Use Coupon Code *AASTHA151*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⌛ After 27 Sep, the next shubh muhurat is 11 Oct !!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silver enter your home before the fortnight turns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Flat ₹151 off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Min cart ₹1,499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Code: AASTHA151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Effective 10.1%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Price held 24 hours only</w:t>
            </w:r>
          </w:p>
        </w:tc>
        <w:tc>
          <w:tcPr>
            <w:tcW w:type="dxa" w:w="31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Split frame: their viewed product (left) + Kuber Kalash (right)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Thin gold divider between the two halves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"200+ homes this month" strip along the bottom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Lit diya in soft background bokeh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Keeps the cross-sell without abandoning their original intent</w:t>
            </w:r>
          </w:p>
        </w:tc>
        <w:tc>
          <w:tcPr>
            <w:tcW w:type="dxa" w:w="168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Buy Now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Explore Collection</w:t>
            </w:r>
          </w:p>
        </w:tc>
      </w:tr>
      <w:tr>
        <w:trPr>
          <w:cantSplit w:val="false"/>
        </w:trPr>
        <w:tc>
          <w:tcPr>
            <w:tcW w:type="dxa" w:w="52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3"/>
                <w:szCs w:val="13"/>
              </w:rPr>
              <w:t xml:space="preserve">YOUR COHORT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PDP Visit 2–7 Days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4,417 contacts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25 Sep · 11:00 AM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you were looking at *{{2}}* 👀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Only *{{3}} pieces* left in this size.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Order by tomorrow and it reaches you before *Shraddh* 🎁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Free velvet gift box + priority dispatch today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⌛ After 27 Sep, sthapana waits till Navratri — 11 Oct !!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the murti you chose find its place in your mandir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NO DISCOUNT — deliberate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Free velvet gift box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Priority dispatch today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Hottest cohort; discounting here is margin donation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DYNAMIC: the exact product they viewed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Detail crop — show the hand-work and silver finish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Red "Only {{3}} left" badge, top-right, replacing the usual price badge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No price on creative — scarcity is the whole message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Alt version: product half-out of the velvet box, mid-unboxing</w:t>
            </w:r>
          </w:p>
        </w:tc>
        <w:tc>
          <w:tcPr>
            <w:tcW w:type="dxa" w:w="1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Buy Now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See Details</w:t>
            </w:r>
          </w:p>
        </w:tc>
      </w:tr>
      <w:tr>
        <w:trPr>
          <w:cantSplit w:val="false"/>
        </w:trPr>
        <w:tc>
          <w:tcPr>
            <w:tcW w:type="dxa" w:w="52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3"/>
                <w:szCs w:val="13"/>
              </w:rPr>
              <w:t xml:space="preserve">YOUR COHORT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Coll Visit – 180 Days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1,538 contacts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26 Sep · 5:00 PM</w:t>
            </w:r>
          </w:p>
        </w:tc>
        <w:tc>
          <w:tcPr>
            <w:tcW w:type="dxa" w:w="52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the *Diwali mandir* is set up now — not in November 🪔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Lakshmi for wealth. Ganesha to keep the path clear.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On Diwali night, the two are never kept apart.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Lakshmi Ganesha Set ₹2,499 + Panchmukhi Diya ₹1,999 = ₹4,498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Flat *₹351 off* with Coupon Code *SET351* → *₹4,147* 🎁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⌛ Tonight only — Shraddh begins tomorrow !!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your mandir be complete before the lamps are lit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Flat ₹351 off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Min cart ₹2,999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Code: SET351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₹4,498 → ₹4,147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Highest-AOV cohort in the pack</w:t>
            </w:r>
          </w:p>
        </w:tc>
        <w:tc>
          <w:tcPr>
            <w:tcW w:type="dxa" w:w="31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USE EXISTING ASSET: 01-silver-plated-lakshmi-ganesh-idol-set-velvet-gift-box.webp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Composite the Panchmukhi Diya in beside the open box, wick lit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Deep maroon backdrop — reads as gift, not product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"403 in stock" trust line, bottom-left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Warm side-light to catch the silver edges</w:t>
            </w:r>
          </w:p>
        </w:tc>
        <w:tc>
          <w:tcPr>
            <w:tcW w:type="dxa" w:w="168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Buy the Set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See All Sets</w:t>
            </w:r>
          </w:p>
        </w:tc>
      </w:tr>
      <w:tr>
        <w:trPr>
          <w:cantSplit w:val="false"/>
        </w:trPr>
        <w:tc>
          <w:tcPr>
            <w:tcW w:type="dxa" w:w="52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3"/>
                <w:szCs w:val="13"/>
              </w:rPr>
              <w:t xml:space="preserve">YOUR COHORT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HP Visit 7–30 Days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5,975 contacts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26 Sep · 8:00 PM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you came by. You didn't stay 🙏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*533 homes* chose this in the last six months: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*Silver-Plated Elephant Pair* — placed at the entrance facing inward, the Vastu symbol of stability, and the bearer Gaja-Lakshmi rides in on.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999 Silver Plated · From *₹1,499*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An *exclusive ₹151 off* your first order 🎁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Use Coupon Code *FIRST151*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⌛ Before Shraddh — tomorrow !!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your doorway carry in what never leaves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Flat ₹151 off first order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Min cart ₹1,499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Code: FIRST151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New customers only, 1 use per person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Entry price ₹1,499 = the floor exactly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LIFESTYLE, not packshot — Elephant Pair on a real console at a home entrance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Both elephants facing inward toward the house: the Vastu rule is the story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Door frame and rangoli edge visible for context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Large "533 homes in 6 months" badge — proof does the selling here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Zero product signal in this cohort, so the creative must sell trust</w:t>
            </w:r>
          </w:p>
        </w:tc>
        <w:tc>
          <w:tcPr>
            <w:tcW w:type="dxa" w:w="1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Shop Elephant Pair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Explore Best Sellers</w:t>
            </w:r>
          </w:p>
        </w:tc>
      </w:tr>
      <w:tr>
        <w:trPr>
          <w:cantSplit w:val="false"/>
        </w:trPr>
        <w:tc>
          <w:tcPr>
            <w:tcW w:type="dxa" w:w="52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3"/>
                <w:szCs w:val="13"/>
              </w:rPr>
              <w:t xml:space="preserve">YOUR COHORT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Orders – 180 Days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2,635 contacts — repeat buyers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26 Sep · 1:00 PM</w:t>
            </w:r>
          </w:p>
        </w:tc>
        <w:tc>
          <w:tcPr>
            <w:tcW w:type="dxa" w:w="52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*Ganesha* is already in your home 🙏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The mandir is only half-set. Ganesha clears the path — Lakshmi has to walk in on it.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*Lakshmi Charan Paduka*: her footprints at your entrance, facing inward, so she walks in and does not leave.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999 Silver Plated · *₹1,499*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7"/>
                <w:szCs w:val="17"/>
              </w:rPr>
              <w:t xml:space="preserve">🎁 As a Dev Aastha family member, your Diwali collection opens *48 hours early*. No code needed.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her feet find your threshold first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NO DISCOUNT — deliberate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48-hour early access instead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Repeat rate is 7.6%; they already paid full price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Discounting trains the base to wait for sales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Zero acquisition cost = highest-margin cohort you have</w:t>
            </w:r>
          </w:p>
        </w:tc>
        <w:tc>
          <w:tcPr>
            <w:tcW w:type="dxa" w:w="31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Lakshmi Charan Paduka on a real threshold, facing inward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Rangoli and diyas framing the doorstep, shot at dusk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The footprint motif is the entire idea — keep it unmistakable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Gold-foil "Early Access" seal, top-right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Premium and quiet. No sale flash, no strike-through price.</w:t>
            </w:r>
          </w:p>
        </w:tc>
        <w:tc>
          <w:tcPr>
            <w:tcW w:type="dxa" w:w="168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Open Early Access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My Past Orders</w:t>
            </w:r>
          </w:p>
        </w:tc>
      </w:tr>
      <w:tr>
        <w:trPr>
          <w:cantSplit w:val="false"/>
        </w:trPr>
        <w:tc>
          <w:tcPr>
            <w:tcW w:type="dxa" w:w="52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3"/>
                <w:szCs w:val="13"/>
              </w:rPr>
              <w:t xml:space="preserve">YOUR COHORT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ATC – 180 Days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2,398 contacts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24 Sep · 7:00 PM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your *{{2}}* is still waiting in your cart 🛒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Bappa has gone home. Now the house prepares for *Maa Lakshmi* 🪔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An *exclusive ₹151 off* is reserved for you 🎁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Use Coupon Code *CART151*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⌛ Cart clears tonight — 11:59 PM !!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what you chose reach your mandir before the doors close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Flat ₹151 off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Min cart ₹1,499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Code: CART151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Effective 10.1%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Expires 24 Sep, 11:59 PM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DYNAMIC: the exact product in their cart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House template: product on wooden base, dark green backdrop, jute mat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Keep the 999 SILVER PLATED maroon badge, top-left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Swap the arrow callout to point at the product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Add a small cart icon + "Still yours" ribbon</w:t>
            </w:r>
          </w:p>
        </w:tc>
        <w:tc>
          <w:tcPr>
            <w:tcW w:type="dxa" w:w="1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Buy Now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View Cart</w:t>
            </w:r>
          </w:p>
        </w:tc>
      </w:tr>
      <w:tr>
        <w:trPr>
          <w:cantSplit w:val="false"/>
        </w:trPr>
        <w:tc>
          <w:tcPr>
            <w:tcW w:type="dxa" w:w="52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3412"/>
                <w:sz w:val="13"/>
                <w:szCs w:val="13"/>
              </w:rPr>
              <w:t xml:space="preserve">SUGGESTED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Orders – 180 Days (bulk slice)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~300 contacts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12 Oct · 11:00 AM</w:t>
            </w:r>
          </w:p>
        </w:tc>
        <w:tc>
          <w:tcPr>
            <w:tcW w:type="dxa" w:w="52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*Diwali gifting lists* close in October 🎁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Last year the good pieces were gone by Dhanteras.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*Shubh Labh* — 'Shubh' for auspiciousness, 'Labh' for profit. The one Diwali gift nobody re-gifts.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Pack of 6 — ₹7,499 (₹1,250 each)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Flat *₹1,100 off* with Coupon Code *BULK1100* → *₹6,399*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✅ Free branded gift boxes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✅ 25+ pieces — dedicated manager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✅ Dispatch before 1 Nov guaranteed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⌛ Bulk slots close 25 Oct !!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every name on your list receive something that stays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Flat ₹1,100 off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Min cart ₹7,499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Code: BULK1100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₹7,499 → ₹6,399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Lakshmi Charan averaged ₹9,857/order, Shubh Labh ₹3,570 — vs ₹1,900 store AOV</w:t>
            </w:r>
          </w:p>
        </w:tc>
        <w:tc>
          <w:tcPr>
            <w:tcW w:type="dxa" w:w="31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Flat-lay: all 6 Shubh Labh pieces in an overhead grid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Beside them, a stack of branded Dev Aastha boxes with ribbon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Corporate-clean styling — neutral linen, even lighting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Small inset: one piece hung on an office door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Sells volume and finish, not devotion. Different tone from the rest.</w:t>
            </w:r>
          </w:p>
        </w:tc>
        <w:tc>
          <w:tcPr>
            <w:tcW w:type="dxa" w:w="168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Get Bulk Quote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See Corporate Range</w:t>
            </w:r>
          </w:p>
        </w:tc>
      </w:tr>
      <w:tr>
        <w:trPr>
          <w:cantSplit w:val="false"/>
        </w:trPr>
        <w:tc>
          <w:tcPr>
            <w:tcW w:type="dxa" w:w="52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3412"/>
                <w:sz w:val="13"/>
                <w:szCs w:val="13"/>
              </w:rPr>
              <w:t xml:space="preserve">SUGGESTED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ALL COHORTS — Pitru Paksha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~27,000 contacts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28 Sep · 9:00 AM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these fifteen days belong to the *elders* 🙏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*Pitru Paksha*, 27 September to 10 October.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A fortnight for shraddh and tarpan — not for new beginnings.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So we are not selling you anything today.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When *Navratri* opens on 11 October, the Ghatasthapana pieces go live — Kalash, Ashta Lakshmi, Panchmukhi Diya.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Reserve yours now. Nothing is charged until 11 October.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your ancestors be remembered, and your home be ready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NO OFFER. NO SELLING.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Zero-risk reservation; nothing charged until 11 Oct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Competitors will blast discounts through Shraddh and get muted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Standing down publicly is how you own the 11 Oct open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Parks all ~27,000 into a warm pre-book list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NO PRODUCT IN FRAME — that is the entire point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A single lit oil diya against a dark, warm, near-black ground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Generous empty space, small centred text, nothing else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No 999 SILVER PLATED badge, no price, no button graphic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If it looks like an ad, the message fails. Make it look like a note.</w:t>
            </w:r>
          </w:p>
        </w:tc>
        <w:tc>
          <w:tcPr>
            <w:tcW w:type="dxa" w:w="1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Reserve for Navratri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Set a Reminder</w:t>
            </w:r>
          </w:p>
        </w:tc>
      </w:tr>
      <w:tr>
        <w:trPr>
          <w:cantSplit w:val="false"/>
        </w:trPr>
        <w:tc>
          <w:tcPr>
            <w:tcW w:type="dxa" w:w="52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3412"/>
                <w:sz w:val="13"/>
                <w:szCs w:val="13"/>
              </w:rPr>
              <w:t xml:space="preserve">SUGGESTED</w:t>
            </w:r>
          </w:p>
          <w:p>
            <w:pPr>
              <w:spacing w:after="20" w:before="4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ALL COHORTS — Dhanteras</w:t>
            </w:r>
          </w:p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8716C"/>
                <w:sz w:val="15"/>
                <w:szCs w:val="15"/>
              </w:rPr>
              <w:t xml:space="preserve">~27,000 contacts</w:t>
            </w:r>
          </w:p>
          <w:p>
            <w:pPr>
              <w:spacing w:after="20" w:before="6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SEND  6 Nov · 7:00 AM</w:t>
            </w:r>
          </w:p>
        </w:tc>
        <w:tc>
          <w:tcPr>
            <w:tcW w:type="dxa" w:w="52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{{1}}, today is the one day *silver* must enter the house 🪔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*Dhanteras.* Silver bought today is not decoration — it is for the year ahead.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Lakshmi Charan ₹1,499 · Kuber Kalash ₹1,249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Both together ₹2,748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Flat *₹251 off* with Coupon Code *DHAN251* → *₹2,497* 🎁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⌛ Muhurat closes tonight — same-day dispatch till 2 PM !!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/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"May Lakshmi walk in today and stay all year 🙏"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7"/>
                <w:szCs w:val="17"/>
              </w:rPr>
              <w:t xml:space="preserve">— Dev Aastha</w:t>
            </w:r>
          </w:p>
        </w:tc>
        <w:tc>
          <w:tcPr>
            <w:tcW w:type="dxa" w:w="19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Flat ₹251 off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Min cart ₹1,999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Code: DHAN251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₹2,748 → ₹2,497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Cap the code to 6 Nov only — biggest silver-buying day of the year</w:t>
            </w:r>
          </w:p>
        </w:tc>
        <w:tc>
          <w:tcPr>
            <w:tcW w:type="dxa" w:w="310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Both pieces arranged on a silver puja thali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Marigold petals, a few coins, one lit diya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Deep red cloth — Dhanteras colour language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Top strip: "Dhanteras Muhurat · 6 November"</w:t>
            </w:r>
          </w:p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03C"/>
                <w:sz w:val="15"/>
                <w:szCs w:val="15"/>
              </w:rPr>
              <w:t xml:space="preserve">• Add a live countdown treatment if your tool supports it</w:t>
            </w:r>
          </w:p>
        </w:tc>
        <w:tc>
          <w:tcPr>
            <w:tcW w:type="dxa" w:w="1680"/>
            <w:shd w:fill="F5F5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Buy Before Muhurat Ends</w:t>
            </w:r>
          </w:p>
          <w:p>
            <w:pPr>
              <w:spacing w:after="7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6"/>
                <w:szCs w:val="16"/>
              </w:rPr>
              <w:t xml:space="preserve">▸ Shop Dhanteras</w:t>
            </w:r>
          </w:p>
        </w:tc>
      </w:tr>
    </w:tbl>
    <w:p>
      <w:pPr>
        <w:spacing w:after="60" w:before="26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4"/>
          <w:szCs w:val="24"/>
        </w:rPr>
        <w:t xml:space="preserve">Send plan — the order they actually go out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24 Sep, 7:00 PM — Campaign 7 · ATC – 180 Days (2,398)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25 Sep, 11:00 AM — Campaign 3 · PDP Visit 2–7 Days (4,417)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25 Sep, 6:30 PM — Campaign 2 · PDP Visit 7–14 Days (4,231)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26 Sep, 12:00 PM — Campaign 1 · PDP Visit 15–30 Days (6,003)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26 Sep, 1:00 PM — Campaign 6 · Orders – 180 Days (2,635)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26 Sep, 5:00 PM — Campaign 4 · Coll Visit – 180 Days (1,538)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26 Sep, 8:00 PM — Campaign 5 · HP Visit 7–30 Days (5,975)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27 Sep – 10 Oct — SHRADDH. No selling.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28 Sep, 9:00 AM — Campaign 9 · all cohorts, Navratri pre-book (~27,000)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12 Oct, 11:00 AM — Campaign 8 · bulk / corporate slice (~300)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6 Nov, 7:00 AM — Campaign 10 · all cohorts, Dhanteras (~27,000)</w:t>
      </w:r>
    </w:p>
    <w:p>
      <w:pPr>
        <w:spacing w:after="60" w:before="26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4"/>
          <w:szCs w:val="24"/>
        </w:rPr>
        <w:t xml:space="preserve">Before you send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Create every code in Shopify as a FIXED AMOUNT discount with a MINIMUM PURCHASE AMOUNT set — CART151, AASTHA151, LAKSHMI251, SET351, FIRST151, BULK1100, DHAN251. A fixed-amount code with no minimum is the one way this structure loses money.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FIRST151: new customers only, one use per customer. DHAN251: valid 6 November only.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Register templates with Meta about 24 hours ahead — utility vs marketing category changes what you pay.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Stock check before sending: Standing Hanuman 5.5" is at 0 inventory, and Balaji 6" and 8" variants are at 0. Exclude from all sends.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Suppression order, dedupe top-down, one message per number per day: ATC → PDP 2–7d → PDP 7–14d → PDP 15–30d → Collection → Homepage. Run Orders – 180 Days as a separate track; never suppress a past buyer into a discount list.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A/B test campaigns 4 and 6 (largest cohorts): lead with the price line vs. lead with the significance line.</w:t>
      </w:r>
    </w:p>
    <w:p>
      <w:pPr>
        <w:spacing w:after="30" w:before="0" w:lin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03C"/>
          <w:sz w:val="17"/>
          <w:szCs w:val="17"/>
        </w:rPr>
        <w:t xml:space="preserve">• Projection across the full arc: ~459 orders, ~₹8.9L, blended discount cost ~7.1%. The number to actually watch is repeat rate — 7.6% to 15% on 2,635 past buyers is ~200 extra orders at near-zero acquisition cost. Campaigns 7 and 8 are what move it.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WhatsApp Festive Campaign Brief 2026</dc:title>
  <dc:creator>Dev Aastha</dc:creator>
  <cp:lastModifiedBy>Un-named</cp:lastModifiedBy>
  <cp:revision>1</cp:revision>
  <dcterms:created xsi:type="dcterms:W3CDTF">2026-09-24T12:42:21.404Z</dcterms:created>
  <dcterms:modified xsi:type="dcterms:W3CDTF">2026-09-24T12:42:21.410Z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