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Política de Trabalho Remoto - Exemplo Tecnologia Ltda.</w:t>
      </w:r>
    </w:p>
    <w:p>
      <w:r>
        <w:t>1. Objetivo. Esta política define as regras para o trabalho remoto dos colaboradores da Exemplo Tecnologia Ltda., em vigor a partir de 1º de março de 2026.</w:t>
      </w:r>
    </w:p>
    <w:p>
      <w:r>
        <w:t>2. Modelo híbrido. Os colaboradores podem trabalhar de casa até 3 (três) dias por semana. Terças e quintas-feiras são dias presenciais obrigatórios para todas as equipes.</w:t>
      </w:r>
    </w:p>
    <w:p>
      <w:r>
        <w:t>3. Horário. O horário de disponibilidade é das 10h às 16h. Fora dessa faixa, cada pessoa organiza a própria jornada, respeitando o total de 40 horas semanais.</w:t>
      </w:r>
    </w:p>
    <w:p>
      <w:r>
        <w:t>4. Equipamentos. A empresa fornece notebook, monitor e headset. Quem trabalha remotamente recebe um auxílio mensal de R$ 150,00 para internet e energia, pago junto com o salário.</w:t>
      </w:r>
    </w:p>
    <w:p>
      <w:r>
        <w:t>5. Segurança da informação. É obrigatório usar a VPN da empresa para acessar sistemas internos. Não é permitido trabalhar em redes Wi-Fi públicas sem a VPN ativa.</w:t>
      </w:r>
    </w:p>
    <w:p>
      <w:r>
        <w:t>6. Trabalho do exterior. Trabalhar de outro país exige aprovação prévia do RH, com pedido feito com pelo menos 30 dias de antecedência, e é limitado a 60 dias por ano.</w:t>
      </w:r>
    </w:p>
  </w:body>
</w:document>
</file>