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start</w:t>
      </w:r>
    </w:p>
    <w:p>
      <w:r>
        <w:t>pikachu | 1234567890</w:t>
      </w:r>
    </w:p>
    <w:p>
      <w:pPr>
        <w:pStyle w:val="Heading1"/>
      </w:pPr>
      <w:r>
        <w:t>Professional Summary</w:t>
      </w:r>
    </w:p>
    <w:p>
      <w:r>
        <w:t>Pokemon</w:t>
      </w:r>
    </w:p>
    <w:p>
      <w:pPr>
        <w:pStyle w:val="Heading1"/>
      </w:pPr>
      <w:r>
        <w:t>Work Experience</w:t>
      </w:r>
    </w:p>
    <w:p>
      <w:pPr>
        <w:pStyle w:val="Heading2"/>
      </w:pPr>
      <w:r>
        <w:t>Pika at Pokemon</w:t>
      </w:r>
    </w:p>
    <w:p>
      <w:r>
        <w:rPr>
          <w:rStyle w:val="Emphasis"/>
        </w:rPr>
        <w:t>Jan 2025 - Present</w:t>
      </w:r>
    </w:p>
    <w:p>
      <w:r>
        <w:t>Pikachu Pika Pika</w:t>
      </w:r>
    </w:p>
    <w:p>
      <w:pPr>
        <w:pStyle w:val="Heading1"/>
      </w:pPr>
      <w:r>
        <w:t>Education</w:t>
      </w:r>
    </w:p>
    <w:p>
      <w:pPr>
        <w:pStyle w:val="Heading2"/>
      </w:pPr>
      <w:r>
        <w:t>ASh</w:t>
      </w:r>
    </w:p>
    <w:p>
      <w:r>
        <w:t>Pokiball (march 2024)</w:t>
      </w:r>
    </w:p>
    <w:p>
      <w:pPr>
        <w:pStyle w:val="Heading1"/>
      </w:pPr>
      <w:r>
        <w:t>Skills</w:t>
      </w:r>
    </w:p>
    <w:p>
      <w:r>
        <w:t>Pika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