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Georgia" w:cs="Georgia" w:eastAsia="Georgia" w:hAnsi="Georgia"/>
          <w:b/>
          <w:bCs/>
          <w:color w:val="1A1A2E"/>
          <w:sz w:val="64"/>
          <w:szCs w:val="64"/>
        </w:rPr>
        <w:t xml:space="preserve">ANNA VOLKOVA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C9A84C"/>
          <w:sz w:val="32"/>
          <w:szCs w:val="32"/>
        </w:rPr>
        <w:t xml:space="preserve">Language Teacher &amp; Traveler — Portfolio Website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5C5C7A"/>
          <w:sz w:val="22"/>
          <w:szCs w:val="22"/>
        </w:rPr>
        <w:t xml:space="preserve">PROJECT PLANNING &amp; ARCHITECTURE DOCUMENT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Built with Next.js 14 · App Router · Tailwind CSS · Framer Motion</w:t>
      </w:r>
    </w:p>
    <w:p>
      <w:pPr>
        <w:spacing w:after="1800" w:before="4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Version 1.0 · May 24, 2026</w:t>
      </w:r>
    </w:p>
    <w:p>
      <w:pPr>
        <w:pBdr>
          <w:bottom w:val="single" w:color="D4C5A9" w:sz="6" w:space="1"/>
        </w:pBdr>
        <w:spacing w:after="120" w:before="120"/>
      </w:pPr>
    </w:p>
    <w:p>
      <w:pPr>
        <w:jc w:val="center"/>
      </w:pPr>
      <w:r>
        <w:rPr>
          <w:rFonts w:ascii="Calibri" w:cs="Calibri" w:eastAsia="Calibri" w:hAnsi="Calibri"/>
          <w:color w:val="5C5C7A"/>
          <w:sz w:val="20"/>
          <w:szCs w:val="20"/>
        </w:rPr>
        <w:t xml:space="preserve">Ready for immediate development handoff to Claude Code</w:t>
      </w:r>
    </w:p>
    <w:p>
      <w:pPr>
        <w:pBdr>
          <w:bottom w:val="single" w:color="D4C5A9" w:sz="6" w:space="1"/>
        </w:pBdr>
        <w:spacing w:after="120" w:before="120"/>
      </w:pP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Anna Volkova is a multilingual language teacher and world traveler based in Russia. She teaches Russian (as a foreign language) and English to international students online. This website is her primary professional digital presence — a hybrid portfolio and service booking platform designed for an international audience.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Anna Volkova — Language Teacher &amp; Traveler Portfolio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Anna Volkova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Portfolio + Professional Service Hybrid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English (with i18n ready architecture for Russian)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 + CSS Variables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 Motion (smooth page transitions + scroll reveals)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Calendly Embed Integration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(Primary)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Design Direction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Cool Elegance — White · Navy · Gold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Mixed: Serif headings + Sans-serif body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Target Feel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Premium international personal brand — classy, minimal, trustworthy</w:t>
            </w:r>
          </w:p>
        </w:tc>
      </w:tr>
    </w:tbl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2. Goals of the Website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Convert international visitors into paying students (1-on-1 lessons)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Establish Anna as a credible, premium, internationally-recognized language educator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Showcase her personality through travel photography and writing to build emotional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Provide a seamless Calendly-based booking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Rank on Google for targeted terms like 'Russian language teacher online', 'learn Russian with native speaker'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Secondary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an email list for future digital products (courses, e-books)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Share travel stories + language learning tips via a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Provide downloadable free resources to attract new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 a foundation that scales toward selling online courses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3. Target Audience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Primary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Who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International adults (25–55) who want to learn Russian for heritage, travel, work, or culture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Geography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USA, UK, Germany, Australia, UAE, Canada, Europe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Heritage reconnection, travel to Russia/Eastern Europe, diplomacy, personal enrichment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Fear of finding unqualified teachers, language barriers in discovering teachers, distrust of non-native speakers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Device usage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Mobile-first (60%+ mobile), desktop for final booking decision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Secondary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Russian companies seeking English training for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Students preparing for TORFL / IELTS / CEFR exams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Travel bloggers and language learning communities (blog readers)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4. Branding &amp; UI Direction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Brand Personality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Sophisticated, warm, intellectually curious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Globally experienced but personally approachable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Premium without being cold — elegant but not sterile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Traveler's spirit: open, curious, multicultural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Visual References / Mood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Editorial fashion magazine meets academic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Think: Kinfolk magazine aesthetic with a European luxury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Clean white space with carefully placed warm gold and deep navy accents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Photography-forward: architecture, nature, cultural scenes from travels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Logo Concept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Wordmark-style: 'Anna Volkova' in a refined serif + fine line geometric motif (e.g., a subtle compass or language script symbol). To be designed separately — document should reference placeholder logo.svg.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5. Full Website Structure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Site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 — Home (Landing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/about — About Anna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/lessons — Lessons &amp;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/lessons/russian — Russian Language Lessons (detail)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/lessons/english — English Language Lessons (detail)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/book — Book a Lesson (Calendly embed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/gallery — Travel Photo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/blog — Blog / Travel Journal (index)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/blog/[slug] — Individual Blog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/resources — Free Downloadable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/contact —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/thank-you — Post-form submission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404 — Custom Not Found page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Primary Nav: Home · About · Lessons · Gallery · Blog ·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CTA in Nav: 'Book a Lesson' (gold button, always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Footer Nav: All pages + Social links + 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Mobile Nav: Hamburger menu with full-screen slide-in overlay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6. Page-by-Page Breakdown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6.1 Home Page (/)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Full-viewport hero with Anna's portrait (professional, natural light)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Headline: 'Learn Languages. See the World.' (large serif, animated word reveal)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Subheadline: 'Private Russian &amp; English lessons with a native speaker who has taught students across 40+ countries.'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Two CTAs: 'Book Your First Lesson' (primary gold) and 'Meet Anna' (ghost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Subtle background: large faded architectural photography or abstract watercolor texture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Value Proposition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 or 4 icon-based stat cards: '200+ Students', '8 Years Teaching', '40+ Countries Visited', '4.9★ Average Rating'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Minimal horizontal scroll strip on mobile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Services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 cards: Russian Lessons card + English Lessons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card: icon, title, 1-line description, 'Learn More'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Hover effect: card lifts with gold border glow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About Teaser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Split layout: Anna's portrait left, editorial text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Short paragraph about Anna's teaching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CTA: 'Read My Story →'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Testimonials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Carousel of 3–5 student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Each: student name, country flag emoji, star rating,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Auto-advance every 5 seconds, manual control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Travel Gallery Teaser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Masonry or horizontal scroll strip of 6 travel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Overlay: country name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CTA: 'View Full Gallery →'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Blog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 latest blog post cards: thumbnail, category tag, title, date, read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CTA: 'Read the Journal →'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Final CTA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Full-width dark navy background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'Ready to Start Your Language Journey?'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'Book a free 15-minute consultation call.'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Gold button: 'Schedule Now'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6.2 About Page (/about)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Hero: Editorial banner with Anna's full-width portrait + name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Story section: Long-form rich text with pull quotes — her childhood, languages, teaching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Timeline: interactive horizontal or vertical timeline of milestones (2015: First student, 2017: 50 students, 2020: Went fully remote, 2024: 200+ students across 40 countries)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'What My Students Say' — 2–3 featured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Credentials section: CELTA/DELTA equivalent, university degree, certifications (use dummy badges)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Fun facts section: 3-column grid (Languages I speak, Countries visited, Favorite 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CTA: Book a Lesson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6.3 Lessons Page (/lessons)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Hero: 'Tailored Language Learning — Just for You'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Two lesson type cards (Russian / English) with full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Pricing table: 3 tiers per language (Trial · Standard · Intensive)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FAQ accordion: 10 common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Guarantees strip: 'Native Speaker', 'Flexible Schedule', 'Money-Back on Trial'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CTA: Book Now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6.4 Individual Lesson Pages (/lessons/russian, /lessons/english)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Dedicated SEO-optimized landing pages per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Who it's for, curriculum structure, lesson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Sample lesson structure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2–3 targeted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Pricing section + Book CTA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6.5 Book a Lesson (/book)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Minimal layout — full focus on Calendly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Headline: 'Let's Find Your Perfect Time'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Calendly inline embed (full width, no iframe borders)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Brief reassurance text below: 'No commitment needed. Cancel anytime.'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6.6 Gallery (/gallery)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Masonry photo grid — travel photography from Anna's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Filter tabs: All · Europe · Asia · Americas · Middle East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Lightbox on click (using yet-another-react-lightbox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image: location tag, subtle zoom-in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Infinite scroll or pagination (30 images per page)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6.7 Blog (/blog and /blog/[slug])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index: hero card (featured post) + grid of post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Categories: Language Learning · Travel · Culture · Teaching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post page: Rich MDX content, table of contents (sticky desktop), author card, related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Reading progress bar at top of post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Social share buttons: Twitter/X, LinkedIn, copy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Email newsletter CTA at bottom of every post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6.8 Resources (/resources)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Grid of free downloadable resource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Each: icon, title, format badge (PDF/MP3), short description, 'Download Free'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Download gated behind email collection (simple inline form or ConvertKit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Resource examples (dummy): Russian Alphabet Guide PDF, 100 Essential Russian Phrases, Common Mistakes English Learners Make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6.9 Contact (/contact)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Two-column layout: contact form (left) + Anna's details + social links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Form fields: Name, Email, Country, 'I want to learn' dropdown,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reCAPTCHA v3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Success state: redirects to /thank-you with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Map or timezone display: 'Anna is based in Moscow (UTC+3)'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7. Components List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Layout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Navbar — sticky, scroll-aware (transparent → white on scroll), mobile hamburger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Footer — multi-column with nav links, social icons, newsletter micro-form, copyright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PageWrapper — adds page transition animation via Framer Motion AnimatePresence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SectionContainer — max-width wrapper with responsive horizontal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GridContainer — responsive CSS Grid wrapper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UI Primitive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Button — variants: primary (gold), secondary (navy outline), ghost,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Badge — small pill labels for categories,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Card — base card with hover state, used across services/blog/resources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Avatar — circular image with optional online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Divider — decorative section dividers (line, wave, angled)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Tag — filter/category clickable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StarRating — renders gold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ProgressBar — reading progress for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Modal — accessible dialog via Radix UI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Section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HeroSection — configurable hero with image, headline, subtext, CTA(s)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TestimonialsCarousel — auto-play testimonial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StatStrip — horizontal row of metric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ServiceCard — lesson service preview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PricingTable — 3-tier pricing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FAQAccordion — animated expand/collapse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BlogCard — post thumbnail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ResourceCard — downloadable resource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GalleryGrid — masonry photo layout with filter + lightbox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Timeline — vertical milestone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NewsletterCTA — email capture section/component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CalendlyEmbed — wrapper around Calendly inline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ContactForm — validated form with react-hook-form + zod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Animation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FadeInView — wraps children with scroll-triggered fade + slide-up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StaggerChildren — staggers animation delay across list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TextReveal — character/word-level animated text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ParallaxWrapper — applies subtle parallax on scroll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8. Features List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Responsive mobile-first design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Calendly inline booking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Framer Motion page transitions and scroll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Contact form with server action + email notification (Resend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with MDX support (markdown + React components in posts)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Dynamic OG image generation for blog posts (next/og)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Photo gallery with filtering and lightbox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Resource download with email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Testimonials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FAQ accordion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Dark/Light mode toggle (optional — document both, implement light first)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SEO &amp; Marketing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Structured metadata per page (title, description, og:image, canonical)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JSON-LD schema markup: Person, TeachingService, BlogPosting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Sitemap.xml auto-generation via next-sitemap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Robots.txt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RSS feed (/feed.xml)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Reading time estimation for blog posts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Performance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next/image for all images with proper sizing and lazy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Font optimization via next/font (no layout shift)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Static generation (SSG) for all non-dynamic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ISR (Incremental Static Regeneration) for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Bundle analysis with @next/bundle-analyzer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9. Responsive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Mobile 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320px — minimum supported width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Mobile 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375px — primary mobile target (iPhone SE/13 mini)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Mobile 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428px — large phones (iPhone 14 Pro Max)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768px — iPad portrait, primary tablet breakpoint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Tablet 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1024px — iPad landscape, small laptops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1280px — standard desktop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Desktop 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1440px — primary design width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Desktop XL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1920px — wide monitors (max-width container caps at 1400px)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Mobile-First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layouts design mobile-first, then enhance upward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Navigation collapses to full-screen overlay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Masonry gallery becomes single column on mobile, 2 col on tablet, 3+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Pricing table stacks vertically on mobile, horizontal 3-col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Hero sections: full-height on desktop, 70vh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Touch targets minimum 44×44px for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Font sizes: use clamp() for fluid typography scaling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10. Animation Guidelines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Philosophy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Animations should feel purposeful and editorial — not distracting or flashy. Every motion should guide attention or reward interaction.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Page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AnimatePresence with opacity 0→1 and y: 20→0, duration 0.4s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Exit animation: opacity 1→0, y: 0→-10, duration 0.2s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Scroll Animations (via FadeInView component)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Default: opacity 0→1, y: 30→0, duration 0.6s, ease: 'easeOut'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Trigger: 'once: true' — animate once when 20%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Stagger delay for grids/lists: 0.1s between each child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Hover Micro-interactions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Cards: translateY(-4px) + box-shadow increase, 0.25s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Buttons: scale(1.02) + slight background shift, 0.2s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Navigation links: underline slides in from left, 0.3s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Gallery images: scale(1.05) with overlay text fade-in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Respect User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Wrap ALL animations with prefers-reduced-motion media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reduced-motion, use instant opacity transitions only (no movement)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📌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Use Framer Motion's useReducedMotion() hook globally in FadeInView component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11. Typography &amp; Color System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Cormorant Garamond — serif, elegant, editorial (Google Fonts)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Body / UI 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DM Sans — modern humanist sans-serif, highly readable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Monospace (code)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JetBrains Mono — blog code snippets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Fallback Stack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Georgia, 'Times New Roman', serif / system-ui, sans-serif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Type Scale (fluid using clamp())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Display (Hero)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clamp(2.5rem, 6vw, 5rem) — Cormorant Garamond, weight 600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clamp(2rem, 4vw, 3.5rem) — Cormorant Garamond, weight 600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clamp(1.5rem, 3vw, 2.25rem) — Cormorant Garamond, weight 500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clamp(1.25rem, 2vw, 1.5rem) — DM Sans, weight 600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Body Large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1.125rem — DM Sans, weight 400, line-height 1.8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1rem — DM Sans, weight 400, line-height 1.7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0.875rem — DM Sans, weight 400, color: muted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Label / Badge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0.75rem — DM Sans, weight 600, letter-spacing 0.08em, uppercase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Color System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Primary palette direction: Cool Elegance — White · Navy · Gold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8BA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Deep Navy
#1A1A2E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Darker Navy
#16213E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Warm Gold
#C9A84C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Ivory White
#F5F0E8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Muted Slate
#8B8BA8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Pure White
#FFFFFF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#1A1A2E — Deep Navy (headings, footer bg, CTA bg)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#16213E — Darker Navy (hover states)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#C9A84C — Warm Gold (CTA buttons, highlights, underlines)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--color-accent-light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#E2C97E — Light Gold (hover, glow states)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--color-bg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#FFFFFF — Primary 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--color-bg-subtle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#F7F4EF — Off-white sections (alternating)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--color-bg-dark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#1A1A2E — Dark sections (final CTA, footer)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#1A1A2E — Primary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#6B6B88 — Secondary text, captions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#E8E0D4 — Default borders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--color-border-strong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#C9A84C — Accent borders (card hover)</w:t>
            </w:r>
          </w:p>
        </w:tc>
      </w:tr>
    </w:tbl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12. SEO Requirements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Metadata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page: unique &lt;title&gt;, &lt;meta description&gt;, og:image, og:title, canonical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Title format: 'Page Name | Anna Volkova — Language Teacher'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Default og:image: 1200×630px branded card with Anna's photo +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posts: auto-generated og:image via next/og with post title + cover image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Target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learn Russian online, Russian language teacher online, private Russian lessons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native Russian teacher, Russian tutor for adults, online English teacher Russian native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Long-tail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learn Russian for travel, Russian lessons for beginners online, best Russian tutor Zoom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Local intent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Russian teacher online USA, Russian lessons for heritage speakers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Schema Markup (JSON-LD)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Person schema on /about: name, jobTitle, nationality, knowsLanguage,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Service schema on /lessons: name, provider, offers (pricing), areaServed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BlogPosting schema on each /blog/[slug]: headline, author, datePublished,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FAQPage schema on /lessons for the FAQ accordion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Organization schema in site layout head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Technical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Sitemap.xml auto-generated via next-sitemap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Robots.txt: allow all crawlers, reference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Canonical tags on all pages to prevent duplicate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Hreflang tags ready for future multilingual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Web Vitals target: LCP &lt; 2.5s, CLS &lt; 0.1, FID/INP &lt; 200ms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13. Performance Optimization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next/image for ALL images — specify width, height, and sizes props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Hero images: priority={true}, all others: lazy loading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Fonts loaded via next/font/google — preload, no layout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Avoid loading Framer Motion on server — use dynamic imports with ssr: false for heavy animation components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MDX: use next-mdx-remote for code-split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Calendly script: load only on /book page, not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reCAPTCHA: load only on /contact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Analyze bundle with @next/bundle-analyzer before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Target Lighthouse score: 90+ Performance, 100 Accessibility, 100 Best Practices, 90+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Vercel Edge Network — no additional CDN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Image formats: WebP/AVIF via next/image automatic optimization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14.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WCAG 2.1 Level AA compliance as minimum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Color contrast ratio: 4.5:1 minimum for body text, 3:1 for large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Gold (#C9A84C) on white fails contrast — ONLY use gold on dark backgrounds or as decorative borders, never as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images: descriptive alt text (never empty for informational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Keyboard navigation: full Tab/Shift-Tab support, visible focus ring (navy ring, 2px offset)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Modal dialogs: focus trap using Radix UI Dialog primitives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Mobile nav menu: proper aria-expanded, aria-controls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Carousel: pause on hover/focus, keyboard arrow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Forms: all inputs have associated &lt;label&gt;, error messages linked via aria-describedby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Skip navigation link (visually hidden, visible on focus) at top of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Heading hierarchy: single H1 per page, logical H2→H3 nesting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📌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Run axe DevTools browser extension audit before each deployment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 v3 + CSS Custom Properties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 Motion v11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Radix UI (Dialog, Accordion, Tabs, Select)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Email (Contact)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Resend API via Next.js Server Actions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Blog Content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MDX (next-mdx-remote) — local .mdx files or remote CMS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CMS (optional v2)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Sanity.io or Contentlayer for full CMS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next/image (built-in optimization)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next/font/google (Cormorant Garamond + DM Sans)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Lucide React + custom SVG icons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Gallery Lightbox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yet-another-react-lightbox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Calendly Inline Widget (react-calendly)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next-sitemap, next/og for OG images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Analytics + Google Analytics 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Linting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ESLint + Prettier + Tailwind plugin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pnpm (recommended for speed)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(auto-deploy from GitHub main branch)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</w:t>
            </w:r>
          </w:p>
        </w:tc>
      </w:tr>
    </w:tbl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16. Folder Structure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anna-portfolio/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app/                          # Next.js App Router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(marketing)/              # Route group — shared layout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layout.tsx            # Root layout with Nav + Footer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page.tsx              # Home (/)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about/page.tsx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lessons/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russian/page.tsx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english/page.tsx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book/page.tsx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gallery/page.tsx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blog/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page.tsx          # Blog index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[slug]/page.tsx   # Dynamic blog post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resources/page.tsx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contact/page.tsx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thank-you/page.tsx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contact/route.ts      # Contact form server action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og/route.tsx          # Dynamic OG image generation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not-found.tsx             # Custom 404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layout.tsx                # Root layout (fonts, analytics)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components/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layout/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Navbar.tsx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Footer.tsx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MobileMenu.tsx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PageWrapper.tsx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ui/                       # Primitive components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Button.tsx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Badge.tsx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Card.tsx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Avatar.tsx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StarRating.tsx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Modal.tsx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Tag.tsx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sections/                 # Full-page section components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HeroSection.tsx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TestimonialsCarousel.tsx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StatStrip.tsx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ServiceCard.tsx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PricingTable.tsx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FAQAccordion.tsx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BlogCard.tsx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ResourceCard.tsx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GalleryGrid.tsx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Timeline.tsx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NewsletterCTA.tsx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CalendlyEmbed.tsx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ContactForm.tsx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motion/                   # Animation wrappers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FadeInView.tsx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StaggerChildren.tsx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TextReveal.tsx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ParallaxWrapper.tsx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content/                      # MDX blog posts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blog/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learning-russian-as-adult.mdx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teaching-languages-around-world.mdx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lib/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blog.ts                   # MDX parsing utilities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email.ts                  # Resend email helpers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seo.ts                    # Shared metadata helpers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utils.ts                  # cn(), formatDate(), etc.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testimonials.ts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gallery.ts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resources.ts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navigation.ts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public/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images/                   # Static images (hero, anna, etc.)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photos/                   # Gallery photography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downloads/                # Downloadable PDFs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icons/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logo.svg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favicon.ico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og-default.jpg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styles/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globals.css               # CSS variables + Tailwind directives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typography.css            # Prose styles for blog content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types/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blog.ts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testimonial.ts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gallery.ts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next.config.js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tailwind.config.ts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tsconfig.json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package.json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17. Reusable Component Architecture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Button Component API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ButtonProps {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variant: 'primary' | 'secondary' | 'ghost' | 'link'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size: 'sm' | 'md' | 'lg'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href?: string          // renders as Link if provided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loading?: boolean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leftIcon?: ReactNode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rightIcon?: ReactNode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children: ReactNode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HeroSection Component API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HeroSectionProps {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headline: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subheadline?: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primaryCTA?: { label: string; href: string }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secondaryCTA?: { label: string; href: string }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imageSrc: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imageAlt: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variant?: 'split' | 'centered' | 'fullbleed'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FadeInView Component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FadeInViewProps {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children: ReactNode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delay?: number         // stagger delay in seconds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direction?: 'up' | 'down' | 'left' | 'right'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once?: boolean         // default: true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📌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 components use 'cn()' utility from lib/utils.ts (clsx + tailwind-merge) for conditional class merging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18. API / Data Structure Planning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Contact Form — Server Action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app/api/contact/route.ts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/api/contact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Body: { name, email, country, learningGoal, message }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Action: Validate with Zod → Send email via Resend → Return 200/400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Redirect: /thank-you on success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Blog Data Types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BlogPost {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slug: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excerpt: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coverImage: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category: 'language-learning' | 'travel' | 'culture' | 'teaching-tips'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publishedAt: string   // ISO 8601 date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readingTime: number  // minutes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featured: boolean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content: MDXContent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Testimonial Type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Testimonial {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country: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countryFlag: string  // emoji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rating: 1 | 2 | 3 | 4 | 5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quote: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lessonType: 'russian' | 'english'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avatarUrl?: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Gallery Image Type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GalleryImage {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src: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alt: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location: string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region: 'europe' | 'asia' | 'americas' | 'middle-east' | 'all'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number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height: number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19. Dummy Content Structure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Anna's Bio (Dummy)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"I'm Anna Volkova, a Russian language teacher, certified English instructor, and passionate world traveler. Born in Saint Petersburg, I discovered my love for teaching when I began tutoring exchange students at university. Over the past 8 years, I've taught more than 200 students from 40+ countries — from busy professionals in New York to heritage speakers in Berlin. When I'm not teaching, I'm exploring somewhere new with a notebook in hand and a curious heart."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Dummy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Michael T.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🇺🇸 USA | Russian | ⭐⭐⭐⭐⭐ | 'Anna made learning Russian feel achievable. Her structured approach and patient teaching style helped me go from zero to conversational in just 6 months.'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Sophie M.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🇩🇪 Germany | Russian | ⭐⭐⭐⭐⭐ | 'I tried 3 teachers before Anna. She is simply the best — always prepared, always encouraging. My confidence has grown so much.'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James K.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🇬🇧 UK | English | ⭐⭐⭐⭐⭐ | 'Working with Anna completely transformed my business English. She understood my goals immediately and created a custom plan for me.'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Dummy Pricing (Russian Lessons)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Trial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$25 — 30-min introductory session, no commitment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$55/hr — weekly 1-on-1 lessons, flexible scheduling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Intensive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$180 — 4 hours/week package, fastest progress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Dummy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'5 Reasons Adults Learn Russian Faster Than They Think' — Language Learning · 8 min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'Teaching in 40 Countries: What Languages Taught Me About People' — Travel · 12 min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'The Russian Alphabet: A Beginner's Honest Guide' — Language Learning · 6 min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'Why Immersion Doesn't Require Moving Abroad' — Teaching Tips · 7 min read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Dummy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Russian Alphabet Guide — PDF — Free download, email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100 Essential Russian Phrases for Travelers — PDF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Top 10 Mistakes English Learners Make — PDF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Russian Pronunciation Audio Guide — MP3 — Free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20. Image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Hero portrait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Anna — professional, warm, natural light. 1200×1600px minimum. .jpg/.webp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About page portrait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Anna — editorial, outdoor or interior setting. Full width. 1600×900px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OG default 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Branded card: logo + tagline + Anna's photo. Exactly 1200×630px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Blog cover images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High-quality editorial photography. 1200×675px (16:9 ratio) minimum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Gallery photos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Travel photography — varied orientations for masonry. 1200px width min.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Resource thumbnails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Flat design or photo illustrations. 600×400px. Consistent style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Testimonial avatars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Square, 200×200px minimum, .jpg. Use diverse international faces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Service section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Lifestyle shots of online lesson context. Warm, inviting. 800×600px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📌 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Use Unsplash, Pexels, or Picsum for dummy images during development. Identify all placeholder images clearly with a comment.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21. Future Scalability Plan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Phase 2 Additions (Post-launch)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Full CMS integration — migrate MDX blog to Sanity.io for non-developer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Online course platform — integrate Teachable, Thinkific, or custom 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Russian language version of the site — i18n with next-intl already scaffolded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Student dashboard — login portal to access purchased resources/courses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Group lessons page — Anna teaching 3–6 students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Affiliate/referral program — incentivize student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Video intro section — short welcome video from Anna (Loom or direct upload)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Architecture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content types modelled as TypeScript interfaces from day 1 — easy CMS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i18n routing structure already scaffolded with route groups — add Russian locale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Environment variable structure for all third-party services — swap vendors without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Separate data/ directory for all static data — easy to connect to API or CMS later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22.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(Next.js native hosting)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annavolkova.com (recommended) — purchase via Namecheap or Cloudflare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Automatic via Vercel (Let's Encrypt)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Auto-deploy: push to main branch → Vercel production deploy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Preview deployments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Every PR/branch gets a unique preview URL from Vercel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 in Vercel dashboard: RESEND_API_KEY, NEXT_PUBLIC_CALENDLY_URL,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Analytics (free tier) + GA4 via gtag.js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runtime logs + optional Sentry integration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Performance monitoring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Speed Insights (built-in)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Environment Variables Required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RESEND_API_KEY=re_xxxxxxxxxxxx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NEXT_PUBLIC_CALENDLY_URL=https://calendly.com/anna-volkova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NEXT_PUBLIC_GA_MEASUREMENT_ID=G-XXXXXXXXXX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NEXT_PUBLIC_SITE_URL=https://annavolkova.com</w:t>
      </w:r>
    </w:p>
    <w:p>
      <w:pPr>
        <w:shd w:fill="EFEFEF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CONTACT_EMAIL_TO=anna@annavolkova.com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23. Development Phases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Phase 1: Foundation (Week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Next.js 14 project setup with TypeScript, Tailwind, ESLint, Prettier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Font loading (Cormorant Garamond + DM Sans via next/font)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CSS variables + Tailwind theme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Navbar and Footer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PageWrapper + FadeInView animation primitives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Folder structure setup as per Section 16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Phase 2: Core Pages (Week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Home page — all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Lessons page (overview + individual lesson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Book page with Calendly embed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Contact page with form + server action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Phase 3: Content Pages (Week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system — MDX parser, blog index, blog post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Gallery page — masonry grid + lightbox +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Resources page — download gate with email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Thank-you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Custom 404 page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Phase 4: SEO, Performance &amp; Polish (Week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metadata, og:images, JSON-LD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Sitemap.xml + robots.txt via next-sitemap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Lighthouse audit and performance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Accessibility audit (axe DevTools) and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Animation polish — timing, easing refinements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Cross-browser testing (Chrome, Firefox, Safari,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Mobile device testing (iOS Safari, Android Chrome)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Phase 5: Launch (Week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Connect custom domain on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Final content review and real image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Set up Vercel Analytics + GA4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Submit sitemap to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Soft launch — share with Anna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Public launch 🚀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24. UI/UX Standards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Spacing System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Follow an 8px base grid. Use Tailwind's spacing scale (4 = 16px, 8 = 32px, 16 = 64px). Section vertical padding: py-20 (80px) on desktop, py-12 (48px) on mobile.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Visual Hierarchy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Maximum 3 levels of type hierarchy per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One primary CTA per page section — never two gold buttons competing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White space is not empty space — it is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Section backgrounds alternate: white → off-white (#F7F4EF) → white to create rhythm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Dark sections (navy bg) used sparingly: hero variation, final CTA, footer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Card Design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Border radius: 12px for cards, 8px for buttons, 6px for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Cards have: subtle border (1px #E8E0D4), white bg, box-shadow: 0 2px 16px rgba(0,0,0,0.06)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Hover: translateY(-4px), box-shadow increases, border becomes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No card should have more than 3 interactive elements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25. International Premium Design Guidelines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This website serves users from North America, Europe, and the Middle East. The following principles ensure it reads as globally premium — not regionally niche.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What Makes It Feel International &amp;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Language: Formal but warm English. Avoid colloquialisms. Clear, direct, universally understood.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Currency: Display pricing in USD with note 'equivalent in EUR/GBP available on request'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Time zones: Show Anna's availability relative to UTC, not Moscow time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Photography: Show cultural diversity — students from different backgrounds in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Typography choice: Cormorant Garamond reads as European refined — universally credible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Colors: Navy + Gold reads as premium across Western and Middle Eastern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Avoid: Russian-only cultural references that would alienate non-Russian audiences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Include: Anna's international travel photography — signals worldliness and open-mindedness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Trust Signals for International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Real student numbers: '200+ students from 40+ countries' — specificity builds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Country flags next to testimonials — visual proof of international 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Professional certifications prominently displayed on 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Clear refund/cancellation policy on booking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Professional email domain (anna@annavolkova.com — not Gmail)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Secure booking flow: Calendly is globally recognized and trusted</w:t>
      </w:r>
    </w:p>
    <w:p>
      <w:pPr>
        <w:pStyle w:val="Heading1"/>
        <w:pBdr>
          <w:bottom w:val="single" w:color="C9A84C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26. Final Developer Notes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Critical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App Router — NOT Pages Router. This project uses Next.js 14 App Router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Server Components by default — use 'use client' directive only when necessary (forms, animations, Calendly)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Tailwind config: extend theme with custom colors, fonts, and animation keyframes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 @/components path alias in tsconfig.json for clean imports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dummy data lives in /data/*.ts files — never hardcoded inline in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Zod schemas for ALL form validation — both client (react-hook-form) and server (API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Never import heavy libraries globally — use dynamic imports for Calendly, lightbox,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Blog post MDX files must include frontmatter with all required BlogPost interface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GalleryGrid component should lazy-load images below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Test with prefers-reduced-motion: reduce before any animation-related PR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Recommended VSCode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Tailwind CSS IntelliSense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ESLint + Prettier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TypeScript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MDX (Unifiedjs)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PostCSS Language Support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5C5C7A"/>
          <w:sz w:val="26"/>
          <w:szCs w:val="26"/>
        </w:rPr>
        <w:t xml:space="preserve">Code Quality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TypeScript strict: true — no 'any' types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No console.log in committed code (use eslint no-console rule)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props typed with explicit interfaces — no implicit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Component files: PascalCase.tsx. Utility files: camelCase.ts. Pages: page.tsx (Next.js convention)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Commit message format: feat:, fix:, chore:, docs: prefixes</w:t>
      </w:r>
    </w:p>
    <w:p>
      <w:pPr>
        <w:spacing w:before="480"/>
      </w:pPr>
    </w:p>
    <w:p>
      <w:pPr>
        <w:pBdr>
          <w:bottom w:val="single" w:color="D4C5A9" w:sz="6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Georgia" w:cs="Georgia" w:eastAsia="Georgia" w:hAnsi="Georgia"/>
          <w:color w:val="5C5C7A"/>
          <w:sz w:val="22"/>
          <w:szCs w:val="22"/>
        </w:rPr>
        <w:t xml:space="preserve">— End of Planning Document —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Anna Volkova Portfolio Website · Ready for Claude Code Development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2026-05-24T04:55:29.472Z</dcterms:created>
  <dcterms:modified xsi:type="dcterms:W3CDTF">2026-05-24T04:55:29.473Z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