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1C0" w:rsidRPr="007121C0" w:rsidRDefault="007121C0" w:rsidP="00712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1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39. Что такое “</w:t>
      </w:r>
      <w:r w:rsidRPr="007121C0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MADALINE</w:t>
      </w:r>
      <w:r w:rsidRPr="007121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”?</w:t>
      </w:r>
    </w:p>
    <w:p w:rsidR="007121C0" w:rsidRDefault="007121C0" w:rsidP="00D82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1C0">
        <w:rPr>
          <w:rFonts w:ascii="Times New Roman" w:eastAsia="Times New Roman" w:hAnsi="Times New Roman" w:cs="Times New Roman"/>
          <w:color w:val="000000"/>
          <w:lang w:eastAsia="ru-RU"/>
        </w:rPr>
        <w:t>Расшифровывется</w:t>
      </w:r>
      <w:r w:rsidRPr="007121C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121C0">
        <w:rPr>
          <w:rFonts w:ascii="Times New Roman" w:eastAsia="Times New Roman" w:hAnsi="Times New Roman" w:cs="Times New Roman"/>
          <w:color w:val="000000"/>
          <w:lang w:eastAsia="ru-RU"/>
        </w:rPr>
        <w:t>как</w:t>
      </w:r>
      <w:r w:rsidRPr="007121C0">
        <w:rPr>
          <w:rFonts w:ascii="Times New Roman" w:eastAsia="Times New Roman" w:hAnsi="Times New Roman" w:cs="Times New Roman"/>
          <w:color w:val="000000"/>
          <w:lang w:val="en-US" w:eastAsia="ru-RU"/>
        </w:rPr>
        <w:t>: M</w:t>
      </w:r>
      <w:r w:rsidRPr="007121C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ultiple</w:t>
      </w:r>
      <w:r w:rsidRPr="007121C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ADA</w:t>
      </w:r>
      <w:r w:rsidRPr="007121C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ptive</w:t>
      </w:r>
      <w:r w:rsidRPr="007121C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LI</w:t>
      </w:r>
      <w:r w:rsidRPr="007121C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near</w:t>
      </w:r>
      <w:r w:rsidRPr="007121C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</w:t>
      </w:r>
      <w:r w:rsidR="002271D1">
        <w:rPr>
          <w:rFonts w:ascii="Times New Roman" w:eastAsia="Times New Roman" w:hAnsi="Times New Roman" w:cs="Times New Roman"/>
          <w:color w:val="000000"/>
          <w:lang w:val="en-US" w:eastAsia="ru-RU"/>
        </w:rPr>
        <w:t>E</w:t>
      </w:r>
      <w:r w:rsidRPr="007121C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uron.</w:t>
      </w:r>
      <w:r w:rsidRPr="007121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271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MADALINE</w:t>
      </w:r>
      <w:r w:rsidR="002271D1" w:rsidRPr="002271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271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71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можной назвать </w:t>
      </w:r>
      <w:r w:rsidR="002271D1">
        <w:rPr>
          <w:rFonts w:ascii="Times New Roman" w:eastAsia="Times New Roman" w:hAnsi="Times New Roman" w:cs="Times New Roman"/>
          <w:color w:val="000000"/>
          <w:lang w:eastAsia="ru-RU"/>
        </w:rPr>
        <w:t>одной</w:t>
      </w:r>
      <w:r w:rsidRPr="007121C0">
        <w:rPr>
          <w:rFonts w:ascii="Times New Roman" w:eastAsia="Times New Roman" w:hAnsi="Times New Roman" w:cs="Times New Roman"/>
          <w:color w:val="000000"/>
          <w:lang w:eastAsia="ru-RU"/>
        </w:rPr>
        <w:t xml:space="preserve"> из первых 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ейронных сетей, которую можно назвать предшественницей современных. Разработана в</w:t>
      </w:r>
      <w:r w:rsidR="002271D1">
        <w:rPr>
          <w:rFonts w:ascii="Times New Roman" w:eastAsia="Times New Roman" w:hAnsi="Times New Roman" w:cs="Times New Roman"/>
          <w:color w:val="000000"/>
          <w:lang w:eastAsia="ru-RU"/>
        </w:rPr>
        <w:t>о второй половине прошлого века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(тоесть в 20-м).</w:t>
      </w:r>
      <w:r w:rsidR="002271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71D1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Предназначалась для обнаружения и подавления эхо в звуке, которое воспроизводилось в реальном времени. </w:t>
      </w:r>
      <w:r w:rsidR="002271D1">
        <w:rPr>
          <w:rFonts w:ascii="Times New Roman" w:eastAsia="Times New Roman" w:hAnsi="Times New Roman" w:cs="Times New Roman"/>
          <w:color w:val="000000"/>
          <w:lang w:eastAsia="ru-RU"/>
        </w:rPr>
        <w:t xml:space="preserve">Она обучалась распознавать характерные черты </w:t>
      </w:r>
      <w:r w:rsidR="002271D1">
        <w:rPr>
          <w:rFonts w:ascii="Times New Roman" w:eastAsia="Times New Roman" w:hAnsi="Times New Roman" w:cs="Times New Roman"/>
          <w:color w:val="000000"/>
          <w:lang w:eastAsia="ru-RU"/>
        </w:rPr>
        <w:t>искажений связанных с эхом</w:t>
      </w:r>
      <w:r w:rsidR="002271D1">
        <w:rPr>
          <w:rFonts w:ascii="Times New Roman" w:eastAsia="Times New Roman" w:hAnsi="Times New Roman" w:cs="Times New Roman"/>
          <w:color w:val="000000"/>
          <w:lang w:eastAsia="ru-RU"/>
        </w:rPr>
        <w:t>, а затем подавлять их.</w:t>
      </w:r>
    </w:p>
    <w:p w:rsidR="00EC1F49" w:rsidRDefault="00EC1F49" w:rsidP="007121C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7121C0" w:rsidRPr="007121C0" w:rsidRDefault="007121C0" w:rsidP="00712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121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58. В чем состоит основная суть инстара </w:t>
      </w:r>
      <w:r w:rsidR="0017293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 аутстар</w:t>
      </w:r>
      <w:r w:rsidRPr="007121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 Гроссберга?</w:t>
      </w:r>
    </w:p>
    <w:p w:rsidR="007121C0" w:rsidRDefault="0017293E" w:rsidP="007121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Суть инстара Гроссберга заключается в адаптировании веса сигналов, поступающих на сумматор нейрона, к своим входным данным.</w:t>
      </w:r>
    </w:p>
    <w:p w:rsidR="0017293E" w:rsidRDefault="0017293E" w:rsidP="007121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Суть аутстара заключается в согласовывании веса выходящих из нейрона связей с узлами, в которых формируются значения выходных сигналов.</w:t>
      </w:r>
    </w:p>
    <w:p w:rsidR="0017293E" w:rsidRPr="007121C0" w:rsidRDefault="0017293E" w:rsidP="00712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То есть инстар и аутстар – взаимодополняют друг друга.</w:t>
      </w:r>
    </w:p>
    <w:p w:rsidR="007121C0" w:rsidRPr="007121C0" w:rsidRDefault="007121C0" w:rsidP="00712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21C0" w:rsidRPr="007121C0" w:rsidRDefault="007121C0" w:rsidP="00712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1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66. Какова структура многоcлойной ИНС?</w:t>
      </w:r>
    </w:p>
    <w:p w:rsidR="00C66A2B" w:rsidRPr="00C66A2B" w:rsidRDefault="00C66A2B" w:rsidP="00C66A2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Состоит из следующих слоёв.</w:t>
      </w:r>
    </w:p>
    <w:p w:rsidR="007121C0" w:rsidRPr="00FF6F27" w:rsidRDefault="0017293E" w:rsidP="00FF6F27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F6F27">
        <w:rPr>
          <w:rFonts w:ascii="Times New Roman" w:eastAsia="Times New Roman" w:hAnsi="Times New Roman" w:cs="Times New Roman"/>
          <w:color w:val="000000"/>
          <w:lang w:eastAsia="ru-RU"/>
        </w:rPr>
        <w:t>входной слой</w:t>
      </w:r>
    </w:p>
    <w:p w:rsidR="00FF6F27" w:rsidRDefault="00FF6F27" w:rsidP="00FF6F27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скрытые слои (может быть 1 или может быть несколько)</w:t>
      </w:r>
    </w:p>
    <w:p w:rsidR="00FF6F27" w:rsidRDefault="00FF6F27" w:rsidP="00FF6F27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выходной слой</w:t>
      </w:r>
    </w:p>
    <w:p w:rsidR="00FF6F27" w:rsidRPr="007121C0" w:rsidRDefault="00FF6F27" w:rsidP="007121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A2E63" w:rsidRPr="00CA2E63" w:rsidRDefault="007121C0" w:rsidP="00CA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21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67. Какой вид имеет функция активации радиального нейрона?</w:t>
      </w:r>
      <w:r w:rsidRPr="007121C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852528" w:rsidRDefault="00852528">
      <w:r>
        <w:t>Функция активации радиального нейрона имеет</w:t>
      </w:r>
      <w:r w:rsidR="00CA2E63">
        <w:t xml:space="preserve"> гауссовский вид, либо многоквадратичный, либо обратно многоквадратичный, но чаще всего в качестве радиальной функции используется функция Гаусса. </w:t>
      </w:r>
    </w:p>
    <w:sectPr w:rsidR="00852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5699F"/>
    <w:multiLevelType w:val="hybridMultilevel"/>
    <w:tmpl w:val="CB8C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C0"/>
    <w:rsid w:val="00031FB9"/>
    <w:rsid w:val="0017293E"/>
    <w:rsid w:val="002271D1"/>
    <w:rsid w:val="007121C0"/>
    <w:rsid w:val="00852528"/>
    <w:rsid w:val="00C66A2B"/>
    <w:rsid w:val="00CA2E63"/>
    <w:rsid w:val="00D82A84"/>
    <w:rsid w:val="00EC1F49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CF1D6-3284-4913-9DF8-0D4A699B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2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F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Илья</dc:creator>
  <cp:keywords/>
  <dc:description/>
  <cp:lastModifiedBy>Савин Илья</cp:lastModifiedBy>
  <cp:revision>8</cp:revision>
  <dcterms:created xsi:type="dcterms:W3CDTF">2024-11-05T08:50:00Z</dcterms:created>
  <dcterms:modified xsi:type="dcterms:W3CDTF">2024-11-05T09:51:00Z</dcterms:modified>
</cp:coreProperties>
</file>