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bookmarkStart w:colFirst="0" w:colLast="0" w:name="_55qaajehgk2o" w:id="0"/>
      <w:bookmarkEnd w:id="0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br w:type="textWrapping"/>
        <w:t xml:space="preserve">Impact Analysis: Controls Dashboard &amp; Reports – Year Filter Integration</w:t>
      </w:r>
    </w:p>
    <w:p w:rsidR="00000000" w:rsidDel="00000000" w:rsidP="00000000" w:rsidRDefault="00000000" w:rsidRPr="00000000" w14:paraId="00000002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1. Document Information</w:t>
      </w:r>
    </w:p>
    <w:tbl>
      <w:tblPr>
        <w:tblStyle w:val="Table1"/>
        <w:tblW w:w="9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60"/>
        <w:tblGridChange w:id="0">
          <w:tblGrid>
            <w:gridCol w:w="260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Enhancement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Dashboard &amp; Reports – Year Filter Integration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Dashboard &amp; Reports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Requested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AuditBot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BizValley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21-Jul-2026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2. Overview &amp; Business Context</w:t>
      </w:r>
    </w:p>
    <w:p w:rsidR="00000000" w:rsidDel="00000000" w:rsidP="00000000" w:rsidRDefault="00000000" w:rsidRPr="00000000" w14:paraId="00000011">
      <w:pPr>
        <w:spacing w:after="5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Function Modules /BOT/JAVA_0007, /BOT/JAVA_0008, and /BOT/JAVA_0009 now require import parameter I_YEAR (type GJAHR); requests without it return empty datasets. A Year text-input filter (default = current year) will be added to the top filter bar of the Controls Dashboard, Controls Summary Report, Control Details Report, and drill-down dialogues, next to System/Client.</w:t>
      </w:r>
    </w:p>
    <w:p w:rsidR="00000000" w:rsidDel="00000000" w:rsidP="00000000" w:rsidRDefault="00000000" w:rsidRPr="00000000" w14:paraId="00000012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3. Business Requirement / Objective</w:t>
      </w:r>
    </w:p>
    <w:p w:rsidR="00000000" w:rsidDel="00000000" w:rsidP="00000000" w:rsidRDefault="00000000" w:rsidRPr="00000000" w14:paraId="00000013">
      <w:pPr>
        <w:spacing w:after="5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SAP Function Modules now require the mandatory I_YEAR import parameter. Without this value, the SAP backend returns no records. This enhancement ensures all Controls Dashboard and Report screens remain functional while allowing users to retrieve data for a specific fiscal year.</w:t>
      </w:r>
    </w:p>
    <w:p w:rsidR="00000000" w:rsidDel="00000000" w:rsidP="00000000" w:rsidRDefault="00000000" w:rsidRPr="00000000" w14:paraId="00000014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4. Scope of Change</w:t>
      </w:r>
    </w:p>
    <w:p w:rsidR="00000000" w:rsidDel="00000000" w:rsidP="00000000" w:rsidRDefault="00000000" w:rsidRPr="00000000" w14:paraId="00000015">
      <w:pPr>
        <w:spacing w:after="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In Scope</w:t>
      </w:r>
      <w:r w:rsidDel="00000000" w:rsidR="00000000" w:rsidRPr="00000000">
        <w:rPr>
          <w:rtl w:val="0"/>
        </w:rPr>
      </w:r>
    </w:p>
    <w:tbl>
      <w:tblPr>
        <w:tblStyle w:val="Table2"/>
        <w:tblW w:w="9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30"/>
        <w:gridCol w:w="4930"/>
        <w:tblGridChange w:id="0">
          <w:tblGrid>
            <w:gridCol w:w="4930"/>
            <w:gridCol w:w="4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Controls Dashboard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Controls Summary Report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Controls Details Report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Drill-down Dialogues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 Backend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 RFC Integration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316" w:right="0" w:hanging="215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UI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5. Acceptance Criteria</w:t>
      </w:r>
    </w:p>
    <w:tbl>
      <w:tblPr>
        <w:tblStyle w:val="Table3"/>
        <w:tblW w:w="9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0"/>
        <w:tblGridChange w:id="0">
          <w:tblGrid>
            <w:gridCol w:w="900"/>
            <w:gridCol w:w="89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field is displayed on all control screens (Dashboard, Summary Report, Detail Report, drill-downs).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calendar year is populated by default on page load.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can manually enter a valid 4-digit fiscal year.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Selected year is passed to SAP as I_YEAR on every relevant FM call.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and reports display data only for the selected year.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Drill-down screens retain and submit the parent screen's selected year.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Assumptions &amp; Constraints</w:t>
      </w:r>
    </w:p>
    <w:p w:rsidR="00000000" w:rsidDel="00000000" w:rsidP="00000000" w:rsidRDefault="00000000" w:rsidRPr="00000000" w14:paraId="0000002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 </w:t>
      </w:r>
      <w:r w:rsidDel="00000000" w:rsidR="00000000" w:rsidRPr="00000000">
        <w:rPr>
          <w:sz w:val="24"/>
          <w:szCs w:val="24"/>
          <w:rtl w:val="0"/>
        </w:rPr>
        <w:t xml:space="preserve">SAP Function Modules are already deployed; I_YEAR accepts four-digit fiscal years; current year should be auto-populated.</w:t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Constraints: </w:t>
      </w:r>
      <w:r w:rsidDel="00000000" w:rsidR="00000000" w:rsidRPr="00000000">
        <w:rPr>
          <w:sz w:val="24"/>
          <w:szCs w:val="24"/>
          <w:rtl w:val="0"/>
        </w:rPr>
        <w:t xml:space="preserve">Year is a free-text input with no dropdown values; no backend validation changes are in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Architecture &amp; Data Flow</w:t>
      </w:r>
    </w:p>
    <w:tbl>
      <w:tblPr>
        <w:tblStyle w:val="Table4"/>
        <w:tblW w:w="7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000"/>
        <w:gridCol w:w="2600"/>
        <w:tblGridChange w:id="0">
          <w:tblGrid>
            <w:gridCol w:w="1900"/>
            <w:gridCol w:w="30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Consuming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/BOT/JAVA_0007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multi-table fetch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Dashboard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/BOT/JAVA_0008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summary report fetch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Summary Report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/BOT/JAVA_0009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detailed report fetch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Details Report</w:t>
            </w:r>
          </w:p>
        </w:tc>
      </w:tr>
    </w:tbl>
    <w:p w:rsidR="00000000" w:rsidDel="00000000" w:rsidP="00000000" w:rsidRDefault="00000000" w:rsidRPr="00000000" w14:paraId="00000040">
      <w:pPr>
        <w:spacing w:after="5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(ControlFilter) → dispatch submitcontrolFilter(token, sys, client, year, controls) → Redux POST /api/JAVA_000X { sapSystem, client, year, controls } → ControlController → FunctionDaoImpl sets I_SYS, I_CLT, I_YEAR on JCo call → SAP returns result tables → JSON ReportDTO → Redux state update → UI re-render.</w:t>
      </w:r>
    </w:p>
    <w:p w:rsidR="00000000" w:rsidDel="00000000" w:rsidP="00000000" w:rsidRDefault="00000000" w:rsidRPr="00000000" w14:paraId="00000041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Technical Impact Analysis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316" w:right="0" w:hanging="215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Java: ControlFilterDTO – add String year field + getYear()/setYear(). FunctionDaoImpl – set I_YEAR import param in getControlByFunctionModuleMultiple (L739), getControlTableByFunctionModule (L778), getControlSummaryTableByFunctionModule (L812). Controller – no signature change; @RequestBody binds year automatically.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316" w:right="0" w:hanging="215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React: add CHANGE_CONTROLYEAR_FILTER action; reducer initialState.year defaults to new Date().getFullYear(); ControlFilter.js adds a Year TextField wired via useSelector/dispatch; ControlDragableDialogue.js passes year.filtered into dialogue submit calls.</w:t>
      </w:r>
    </w:p>
    <w:p w:rsidR="00000000" w:rsidDel="00000000" w:rsidP="00000000" w:rsidRDefault="00000000" w:rsidRPr="00000000" w14:paraId="00000044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Files Modified</w:t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700"/>
        <w:gridCol w:w="3600"/>
        <w:tblGridChange w:id="0">
          <w:tblGrid>
            <w:gridCol w:w="1300"/>
            <w:gridCol w:w="47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model/ControlFilterDTO.java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year field + getter/setter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dao/FunctionDaoImpl.java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 I_YEAR in 3 FM calls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actions/actionsType.js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CHANGE_CONTROLYEAR_FILTER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reducer/controlreducer.js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year to state + reducer cases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actions/controlaction.js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action creators &amp; payloads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component/ControlFilter.js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Year TextField in filter bar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container/ControlDragableDialogue.js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 year to dialogue endpoints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10. Risks &amp; Mitigation</w:t>
      </w:r>
    </w:p>
    <w:tbl>
      <w:tblPr>
        <w:tblStyle w:val="Table6"/>
        <w:tblW w:w="9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5360"/>
        <w:tblGridChange w:id="0">
          <w:tblGrid>
            <w:gridCol w:w="4500"/>
            <w:gridCol w:w="53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5.0" w:type="dxa"/>
              <w:left w:w="8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year entered by user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validation enforcing 4-digit numeric year</w:t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not passed through to SAP</w:t>
            </w:r>
          </w:p>
        </w:tc>
        <w:tc>
          <w:tcPr>
            <w:shd w:fill="f2f6fa" w:val="clear"/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unit testing of I_YEAR binding in FunctionDaoImpl</w:t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Existing filters (System/Client/Controls) affected</w:t>
            </w:r>
          </w:p>
        </w:tc>
        <w:tc>
          <w:tcPr>
            <w:tcMar>
              <w:top w:w="25.0" w:type="dxa"/>
              <w:left w:w="80.0" w:type="dxa"/>
              <w:bottom w:w="2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regression testing of filter bar and dashboard/report load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spacing w:after="50" w:before="110" w:lineRule="auto"/>
        <w:rPr/>
      </w:pPr>
      <w:r w:rsidDel="00000000" w:rsidR="00000000" w:rsidRPr="00000000">
        <w:rPr>
          <w:rtl w:val="0"/>
        </w:rPr>
        <w:t xml:space="preserve">11. Verification &amp; Testing Plan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316" w:right="0" w:hanging="215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Rebuild backend (mvn clean package); confirm JSON payload with "year":"2026" sets I_YEAR in JCo import params.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0" w:line="240" w:lineRule="auto"/>
        <w:ind w:left="316" w:right="0" w:hanging="215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frontend; confirm Year field appears (default 2026) on all 3 pages, test override (e.g. 2021), confirm POST body and drill-downs reflect the selected year.</w:t>
      </w:r>
    </w:p>
    <w:sectPr>
      <w:pgSz w:h="15840" w:w="12240" w:orient="portrait"/>
      <w:pgMar w:bottom="560" w:top="56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9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