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HopeMind</w:t>
      </w:r>
    </w:p>
    <w:p>
      <w:pPr>
        <w:jc w:val="center"/>
      </w:pPr>
      <w:r>
        <w:rPr>
          <w:b/>
          <w:sz w:val="34"/>
        </w:rPr>
        <w:t>Formulários de Compatibilidade Paciente–Psicólogo</w:t>
        <w:br/>
      </w:r>
      <w:r>
        <w:t>Modelo de coleta de dados, critérios de MATCH e especificação inicial do algoritmo</w:t>
      </w:r>
    </w:p>
    <w:p/>
    <w:p>
      <w:r>
        <w:rPr>
          <w:b/>
        </w:rPr>
        <w:t xml:space="preserve">Objetivo. </w:t>
      </w:r>
      <w:r>
        <w:t>Criar uma base estruturada para que o HopeMind identifique compatibilidades entre pacientes e psicólogos sem transformar o algoritmo em diagnóstico ou decisão clínica.</w:t>
      </w:r>
    </w:p>
    <w:p>
      <w:pPr>
        <w:pStyle w:val="Heading1"/>
      </w:pPr>
      <w:r>
        <w:t>1. Princípios de segurança e validade</w:t>
      </w:r>
    </w:p>
    <w:p>
      <w:pPr>
        <w:pStyle w:val="ListBullet"/>
      </w:pPr>
      <w:r>
        <w:t>Os questionários abaixo são uma proposta de produto e não substituem avaliação psicológica profissional.</w:t>
      </w:r>
    </w:p>
    <w:p>
      <w:pPr>
        <w:pStyle w:val="ListBullet"/>
      </w:pPr>
      <w:r>
        <w:t>Testes psicológicos padronizados não devem ser copiados para o aplicativo sem autorização e sem observar as regras do CFP/SATEPSI.</w:t>
      </w:r>
    </w:p>
    <w:p>
      <w:pPr>
        <w:pStyle w:val="ListBullet"/>
      </w:pPr>
      <w:r>
        <w:t>O MATCH deve estimar compatibilidade de preferências, objetivos, experiência, logística e estilo terapêutico; não deve diagnosticar transtornos.</w:t>
      </w:r>
    </w:p>
    <w:p>
      <w:pPr>
        <w:pStyle w:val="ListBullet"/>
      </w:pPr>
      <w:r>
        <w:t>Perguntas de risco clínico devem funcionar como fluxo de segurança/encaminhamento, e não como pontos positivos ou negativos no ranking.</w:t>
      </w:r>
    </w:p>
    <w:p>
      <w:pPr>
        <w:pStyle w:val="ListBullet"/>
      </w:pPr>
      <w:r>
        <w:t>Pesos e regras apresentados neste documento são parâmetros iniciais de projeto e precisam ser validados com psicólogos e, idealmente, por estudo piloto.</w:t>
      </w:r>
    </w:p>
    <w:p>
      <w:pPr>
        <w:pStyle w:val="ListBullet"/>
      </w:pPr>
      <w:r>
        <w:t>Para produção, a equipe deve revisar LGPD, consentimento, minimização de dados, controle de acesso, retenção e governança dos dados de saúde.</w:t>
      </w:r>
    </w:p>
    <w:p>
      <w:pPr>
        <w:pStyle w:val="Heading1"/>
      </w:pPr>
      <w:r>
        <w:t>2. Arquitetura geral do MATCH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4EA"/>
            <w:vAlign w:val="center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324"/>
            <w:shd w:fill="EAF4EA"/>
            <w:vAlign w:val="center"/>
          </w:tcPr>
          <w:p>
            <w:r>
              <w:rPr>
                <w:b/>
              </w:rPr>
              <w:t>Dados</w:t>
            </w:r>
          </w:p>
        </w:tc>
        <w:tc>
          <w:tcPr>
            <w:tcW w:type="dxa" w:w="3324"/>
            <w:shd w:fill="EAF4EA"/>
            <w:vAlign w:val="center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324"/>
            <w:vAlign w:val="top"/>
          </w:tcPr>
          <w:p>
            <w:r>
              <w:t>Hard filters</w:t>
            </w:r>
          </w:p>
        </w:tc>
        <w:tc>
          <w:tcPr>
            <w:tcW w:type="dxa" w:w="3324"/>
            <w:vAlign w:val="top"/>
          </w:tcPr>
          <w:p>
            <w:r>
              <w:t>modalidade, faixa etária, disponibilidade, demandas não atendidas, localização quando aplicável</w:t>
            </w:r>
          </w:p>
        </w:tc>
        <w:tc>
          <w:tcPr>
            <w:tcW w:type="dxa" w:w="3324"/>
            <w:vAlign w:val="top"/>
          </w:tcPr>
          <w:p>
            <w:r>
              <w:t>Eliminar incompatibilidades objetivas</w:t>
            </w:r>
          </w:p>
        </w:tc>
      </w:tr>
      <w:tr>
        <w:tc>
          <w:tcPr>
            <w:tcW w:type="dxa" w:w="3324"/>
            <w:vAlign w:val="top"/>
          </w:tcPr>
          <w:p>
            <w:r>
              <w:t>Compatibilidade de demanda</w:t>
            </w:r>
          </w:p>
        </w:tc>
        <w:tc>
          <w:tcPr>
            <w:tcW w:type="dxa" w:w="3324"/>
            <w:vAlign w:val="top"/>
          </w:tcPr>
          <w:p>
            <w:r>
              <w:t>objetivos e temas de interesse do paciente × experiência declarada do psicólogo</w:t>
            </w:r>
          </w:p>
        </w:tc>
        <w:tc>
          <w:tcPr>
            <w:tcW w:type="dxa" w:w="3324"/>
            <w:vAlign w:val="top"/>
          </w:tcPr>
          <w:p>
            <w:r>
              <w:t>Pontuação</w:t>
            </w:r>
          </w:p>
        </w:tc>
      </w:tr>
      <w:tr>
        <w:tc>
          <w:tcPr>
            <w:tcW w:type="dxa" w:w="3324"/>
            <w:vAlign w:val="top"/>
          </w:tcPr>
          <w:p>
            <w:r>
              <w:t>Estilo terapêutico</w:t>
            </w:r>
          </w:p>
        </w:tc>
        <w:tc>
          <w:tcPr>
            <w:tcW w:type="dxa" w:w="3324"/>
            <w:vAlign w:val="top"/>
          </w:tcPr>
          <w:p>
            <w:r>
              <w:t>estrutura, feedback, tarefas, participação, foco temporal</w:t>
            </w:r>
          </w:p>
        </w:tc>
        <w:tc>
          <w:tcPr>
            <w:tcW w:type="dxa" w:w="3324"/>
            <w:vAlign w:val="top"/>
          </w:tcPr>
          <w:p>
            <w:r>
              <w:t>Pontuação por proximidade</w:t>
            </w:r>
          </w:p>
        </w:tc>
      </w:tr>
      <w:tr>
        <w:tc>
          <w:tcPr>
            <w:tcW w:type="dxa" w:w="3324"/>
            <w:vAlign w:val="top"/>
          </w:tcPr>
          <w:p>
            <w:r>
              <w:t>Relação terapêutica</w:t>
            </w:r>
          </w:p>
        </w:tc>
        <w:tc>
          <w:tcPr>
            <w:tcW w:type="dxa" w:w="3324"/>
            <w:vAlign w:val="top"/>
          </w:tcPr>
          <w:p>
            <w:r>
              <w:t>acolhimento, comunicação, autonomia, conforto, objetivos claros</w:t>
            </w:r>
          </w:p>
        </w:tc>
        <w:tc>
          <w:tcPr>
            <w:tcW w:type="dxa" w:w="3324"/>
            <w:vAlign w:val="top"/>
          </w:tcPr>
          <w:p>
            <w:r>
              <w:t>Pontuação por proximidade</w:t>
            </w:r>
          </w:p>
        </w:tc>
      </w:tr>
      <w:tr>
        <w:tc>
          <w:tcPr>
            <w:tcW w:type="dxa" w:w="3324"/>
            <w:vAlign w:val="top"/>
          </w:tcPr>
          <w:p>
            <w:r>
              <w:t>Logística</w:t>
            </w:r>
          </w:p>
        </w:tc>
        <w:tc>
          <w:tcPr>
            <w:tcW w:type="dxa" w:w="3324"/>
            <w:vAlign w:val="top"/>
          </w:tcPr>
          <w:p>
            <w:r>
              <w:t>horários, online/presencial, frequência</w:t>
            </w:r>
          </w:p>
        </w:tc>
        <w:tc>
          <w:tcPr>
            <w:tcW w:type="dxa" w:w="3324"/>
            <w:vAlign w:val="top"/>
          </w:tcPr>
          <w:p>
            <w:r>
              <w:t>Pontuação e/ou filtro</w:t>
            </w:r>
          </w:p>
        </w:tc>
      </w:tr>
      <w:tr>
        <w:tc>
          <w:tcPr>
            <w:tcW w:type="dxa" w:w="3324"/>
            <w:vAlign w:val="top"/>
          </w:tcPr>
          <w:p>
            <w:r>
              <w:t>Segurança</w:t>
            </w:r>
          </w:p>
        </w:tc>
        <w:tc>
          <w:tcPr>
            <w:tcW w:type="dxa" w:w="3324"/>
            <w:vAlign w:val="top"/>
          </w:tcPr>
          <w:p>
            <w:r>
              <w:t>respostas de risco</w:t>
            </w:r>
          </w:p>
        </w:tc>
        <w:tc>
          <w:tcPr>
            <w:tcW w:type="dxa" w:w="3324"/>
            <w:vAlign w:val="top"/>
          </w:tcPr>
          <w:p>
            <w:r>
              <w:t>Fluxo profissional; fora do score</w:t>
            </w:r>
          </w:p>
        </w:tc>
      </w:tr>
      <w:tr>
        <w:tc>
          <w:tcPr>
            <w:tcW w:type="dxa" w:w="3324"/>
            <w:vAlign w:val="top"/>
          </w:tcPr>
          <w:p>
            <w:r>
              <w:t>Feedback pós-início</w:t>
            </w:r>
          </w:p>
        </w:tc>
        <w:tc>
          <w:tcPr>
            <w:tcW w:type="dxa" w:w="3324"/>
            <w:vAlign w:val="top"/>
          </w:tcPr>
          <w:p>
            <w:r>
              <w:t>percepção de vínculo, objetivos, tarefas e conforto</w:t>
            </w:r>
          </w:p>
        </w:tc>
        <w:tc>
          <w:tcPr>
            <w:tcW w:type="dxa" w:w="3324"/>
            <w:vAlign w:val="top"/>
          </w:tcPr>
          <w:p>
            <w:r>
              <w:t>Ajuste/reavaliação do MATCH</w:t>
            </w:r>
          </w:p>
        </w:tc>
      </w:tr>
    </w:tbl>
    <w:p/>
    <w:p>
      <w:pPr>
        <w:pStyle w:val="Heading1"/>
      </w:pPr>
      <w:r>
        <w:t>3. Formulário do 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EAF4EA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425"/>
            <w:shd w:fill="EAF4EA"/>
            <w:vAlign w:val="center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1425"/>
            <w:shd w:fill="EAF4EA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25"/>
            <w:shd w:fill="EAF4EA"/>
            <w:vAlign w:val="center"/>
          </w:tcPr>
          <w:p>
            <w:r>
              <w:rPr>
                <w:b/>
              </w:rPr>
              <w:t>Opções/escala</w:t>
            </w:r>
          </w:p>
        </w:tc>
        <w:tc>
          <w:tcPr>
            <w:tcW w:type="dxa" w:w="1425"/>
            <w:shd w:fill="EAF4EA"/>
            <w:vAlign w:val="center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1425"/>
            <w:shd w:fill="EAF4EA"/>
            <w:vAlign w:val="center"/>
          </w:tcPr>
          <w:p>
            <w:r>
              <w:rPr>
                <w:b/>
              </w:rPr>
              <w:t>Uso</w:t>
            </w:r>
          </w:p>
        </w:tc>
        <w:tc>
          <w:tcPr>
            <w:tcW w:type="dxa" w:w="1425"/>
            <w:shd w:fill="EAF4EA"/>
            <w:vAlign w:val="center"/>
          </w:tcPr>
          <w:p>
            <w:r>
              <w:rPr>
                <w:b/>
              </w:rPr>
              <w:t>Obrigatória</w:t>
            </w:r>
          </w:p>
        </w:tc>
      </w:tr>
      <w:tr>
        <w:tc>
          <w:tcPr>
            <w:tcW w:type="dxa" w:w="1425"/>
            <w:vAlign w:val="top"/>
          </w:tcPr>
          <w:p>
            <w:r>
              <w:t>P01</w:t>
            </w:r>
          </w:p>
        </w:tc>
        <w:tc>
          <w:tcPr>
            <w:tcW w:type="dxa" w:w="1425"/>
            <w:vAlign w:val="top"/>
          </w:tcPr>
          <w:p>
            <w:r>
              <w:t>Motivo principal da busca</w:t>
            </w:r>
          </w:p>
        </w:tc>
        <w:tc>
          <w:tcPr>
            <w:tcW w:type="dxa" w:w="1425"/>
            <w:vAlign w:val="top"/>
          </w:tcPr>
          <w:p>
            <w:r>
              <w:t>Múltipla escolha</w:t>
            </w:r>
          </w:p>
        </w:tc>
        <w:tc>
          <w:tcPr>
            <w:tcW w:type="dxa" w:w="1425"/>
            <w:vAlign w:val="top"/>
          </w:tcPr>
          <w:p>
            <w:r>
              <w:t>Ansiedade; humor/desânimo; estresse; relacionamentos; família; trabalho/carreira; estudos; autoestima; luto; trauma; sono; hábitos/comportamentos; sexualidade; identidade; dificuldades sociais; outro</w:t>
            </w:r>
          </w:p>
        </w:tc>
        <w:tc>
          <w:tcPr>
            <w:tcW w:type="dxa" w:w="1425"/>
            <w:vAlign w:val="top"/>
          </w:tcPr>
          <w:p>
            <w:r>
              <w:t>demanda[]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P02</w:t>
            </w:r>
          </w:p>
        </w:tc>
        <w:tc>
          <w:tcPr>
            <w:tcW w:type="dxa" w:w="1425"/>
            <w:vAlign w:val="top"/>
          </w:tcPr>
          <w:p>
            <w:r>
              <w:t>O que você espera alcançar com a terapia?</w:t>
            </w:r>
          </w:p>
        </w:tc>
        <w:tc>
          <w:tcPr>
            <w:tcW w:type="dxa" w:w="1425"/>
            <w:vAlign w:val="top"/>
          </w:tcPr>
          <w:p>
            <w:r>
              <w:t>Múltipla escolha</w:t>
            </w:r>
          </w:p>
        </w:tc>
        <w:tc>
          <w:tcPr>
            <w:tcW w:type="dxa" w:w="1425"/>
            <w:vAlign w:val="top"/>
          </w:tcPr>
          <w:p>
            <w:r>
              <w:t>Resolver problema; lidar melhor com emoções; reduzir sintomas; melhorar relacionamentos; autoestima; autoconhecimento; mudar comportamentos; lidar com situação difícil; desempenho; ainda não sei</w:t>
            </w:r>
          </w:p>
        </w:tc>
        <w:tc>
          <w:tcPr>
            <w:tcW w:type="dxa" w:w="1425"/>
            <w:vAlign w:val="top"/>
          </w:tcPr>
          <w:p>
            <w:r>
              <w:t>objetivos[]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P03</w:t>
            </w:r>
          </w:p>
        </w:tc>
        <w:tc>
          <w:tcPr>
            <w:tcW w:type="dxa" w:w="1425"/>
            <w:vAlign w:val="top"/>
          </w:tcPr>
          <w:p>
            <w:r>
              <w:t>Quão importante é perceber mudanças práticas no dia a dia?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nada importante → 5 extremamente importante</w:t>
            </w:r>
          </w:p>
        </w:tc>
        <w:tc>
          <w:tcPr>
            <w:tcW w:type="dxa" w:w="1425"/>
            <w:vAlign w:val="top"/>
          </w:tcPr>
          <w:p>
            <w:r>
              <w:t>preferencia_pratica</w:t>
            </w:r>
          </w:p>
        </w:tc>
        <w:tc>
          <w:tcPr>
            <w:tcW w:type="dxa" w:w="1425"/>
            <w:vAlign w:val="top"/>
          </w:tcPr>
          <w:p>
            <w:r>
              <w:t>Média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P04</w:t>
            </w:r>
          </w:p>
        </w:tc>
        <w:tc>
          <w:tcPr>
            <w:tcW w:type="dxa" w:w="1425"/>
            <w:vAlign w:val="top"/>
          </w:tcPr>
          <w:p>
            <w:r>
              <w:t>Prefiro que o psicólogo faça muitas perguntas e me ajude a refletir.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discordo → 5 concordo</w:t>
            </w:r>
          </w:p>
        </w:tc>
        <w:tc>
          <w:tcPr>
            <w:tcW w:type="dxa" w:w="1425"/>
            <w:vAlign w:val="top"/>
          </w:tcPr>
          <w:p>
            <w:r>
              <w:t>estilo_reflexao</w:t>
            </w:r>
          </w:p>
        </w:tc>
        <w:tc>
          <w:tcPr>
            <w:tcW w:type="dxa" w:w="1425"/>
            <w:vAlign w:val="top"/>
          </w:tcPr>
          <w:p>
            <w:r>
              <w:t>Média</w:t>
            </w:r>
          </w:p>
        </w:tc>
        <w:tc>
          <w:tcPr>
            <w:tcW w:type="dxa" w:w="1425"/>
            <w:vAlign w:val="top"/>
          </w:tcPr>
          <w:p>
            <w:r>
              <w:t>Não</w:t>
            </w:r>
          </w:p>
        </w:tc>
      </w:tr>
      <w:tr>
        <w:tc>
          <w:tcPr>
            <w:tcW w:type="dxa" w:w="1425"/>
            <w:vAlign w:val="top"/>
          </w:tcPr>
          <w:p>
            <w:r>
              <w:t>P05</w:t>
            </w:r>
          </w:p>
        </w:tc>
        <w:tc>
          <w:tcPr>
            <w:tcW w:type="dxa" w:w="1425"/>
            <w:vAlign w:val="top"/>
          </w:tcPr>
          <w:p>
            <w:r>
              <w:t>Prefiro que o psicólogo seja direto e ofereça orientações práticas.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discordo → 5 concordo</w:t>
            </w:r>
          </w:p>
        </w:tc>
        <w:tc>
          <w:tcPr>
            <w:tcW w:type="dxa" w:w="1425"/>
            <w:vAlign w:val="top"/>
          </w:tcPr>
          <w:p>
            <w:r>
              <w:t>estilo_direto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Não</w:t>
            </w:r>
          </w:p>
        </w:tc>
      </w:tr>
      <w:tr>
        <w:tc>
          <w:tcPr>
            <w:tcW w:type="dxa" w:w="1425"/>
            <w:vAlign w:val="top"/>
          </w:tcPr>
          <w:p>
            <w:r>
              <w:t>P06</w:t>
            </w:r>
          </w:p>
        </w:tc>
        <w:tc>
          <w:tcPr>
            <w:tcW w:type="dxa" w:w="1425"/>
            <w:vAlign w:val="top"/>
          </w:tcPr>
          <w:p>
            <w:r>
              <w:t>Prefiro conversar livremente e deixar a sessão acontecer naturalmente.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discordo → 5 concordo</w:t>
            </w:r>
          </w:p>
        </w:tc>
        <w:tc>
          <w:tcPr>
            <w:tcW w:type="dxa" w:w="1425"/>
            <w:vAlign w:val="top"/>
          </w:tcPr>
          <w:p>
            <w:r>
              <w:t>estilo_livre</w:t>
            </w:r>
          </w:p>
        </w:tc>
        <w:tc>
          <w:tcPr>
            <w:tcW w:type="dxa" w:w="1425"/>
            <w:vAlign w:val="top"/>
          </w:tcPr>
          <w:p>
            <w:r>
              <w:t>Média</w:t>
            </w:r>
          </w:p>
        </w:tc>
        <w:tc>
          <w:tcPr>
            <w:tcW w:type="dxa" w:w="1425"/>
            <w:vAlign w:val="top"/>
          </w:tcPr>
          <w:p>
            <w:r>
              <w:t>Não</w:t>
            </w:r>
          </w:p>
        </w:tc>
      </w:tr>
      <w:tr>
        <w:tc>
          <w:tcPr>
            <w:tcW w:type="dxa" w:w="1425"/>
            <w:vAlign w:val="top"/>
          </w:tcPr>
          <w:p>
            <w:r>
              <w:t>P07</w:t>
            </w:r>
          </w:p>
        </w:tc>
        <w:tc>
          <w:tcPr>
            <w:tcW w:type="dxa" w:w="1425"/>
            <w:vAlign w:val="top"/>
          </w:tcPr>
          <w:p>
            <w:r>
              <w:t>Gosto de receber exercícios/atividades entre sessões.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discordo → 5 concordo</w:t>
            </w:r>
          </w:p>
        </w:tc>
        <w:tc>
          <w:tcPr>
            <w:tcW w:type="dxa" w:w="1425"/>
            <w:vAlign w:val="top"/>
          </w:tcPr>
          <w:p>
            <w:r>
              <w:t>preferencia_tarefas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Não</w:t>
            </w:r>
          </w:p>
        </w:tc>
      </w:tr>
      <w:tr>
        <w:tc>
          <w:tcPr>
            <w:tcW w:type="dxa" w:w="1425"/>
            <w:vAlign w:val="top"/>
          </w:tcPr>
          <w:p>
            <w:r>
              <w:t>P08</w:t>
            </w:r>
          </w:p>
        </w:tc>
        <w:tc>
          <w:tcPr>
            <w:tcW w:type="dxa" w:w="1425"/>
            <w:vAlign w:val="top"/>
          </w:tcPr>
          <w:p>
            <w:r>
              <w:t>Prefiro entender profundamente as causas dos problemas.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discordo → 5 concordo</w:t>
            </w:r>
          </w:p>
        </w:tc>
        <w:tc>
          <w:tcPr>
            <w:tcW w:type="dxa" w:w="1425"/>
            <w:vAlign w:val="top"/>
          </w:tcPr>
          <w:p>
            <w:r>
              <w:t>preferencia_passado</w:t>
            </w:r>
          </w:p>
        </w:tc>
        <w:tc>
          <w:tcPr>
            <w:tcW w:type="dxa" w:w="1425"/>
            <w:vAlign w:val="top"/>
          </w:tcPr>
          <w:p>
            <w:r>
              <w:t>Média</w:t>
            </w:r>
          </w:p>
        </w:tc>
        <w:tc>
          <w:tcPr>
            <w:tcW w:type="dxa" w:w="1425"/>
            <w:vAlign w:val="top"/>
          </w:tcPr>
          <w:p>
            <w:r>
              <w:t>Não</w:t>
            </w:r>
          </w:p>
        </w:tc>
      </w:tr>
      <w:tr>
        <w:tc>
          <w:tcPr>
            <w:tcW w:type="dxa" w:w="1425"/>
            <w:vAlign w:val="top"/>
          </w:tcPr>
          <w:p>
            <w:r>
              <w:t>P09</w:t>
            </w:r>
          </w:p>
        </w:tc>
        <w:tc>
          <w:tcPr>
            <w:tcW w:type="dxa" w:w="1425"/>
            <w:vAlign w:val="top"/>
          </w:tcPr>
          <w:p>
            <w:r>
              <w:t>Prefiro concentrar o tratamento nos problemas atuais.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discordo → 5 concordo</w:t>
            </w:r>
          </w:p>
        </w:tc>
        <w:tc>
          <w:tcPr>
            <w:tcW w:type="dxa" w:w="1425"/>
            <w:vAlign w:val="top"/>
          </w:tcPr>
          <w:p>
            <w:r>
              <w:t>preferencia_presente</w:t>
            </w:r>
          </w:p>
        </w:tc>
        <w:tc>
          <w:tcPr>
            <w:tcW w:type="dxa" w:w="1425"/>
            <w:vAlign w:val="top"/>
          </w:tcPr>
          <w:p>
            <w:r>
              <w:t>Média</w:t>
            </w:r>
          </w:p>
        </w:tc>
        <w:tc>
          <w:tcPr>
            <w:tcW w:type="dxa" w:w="1425"/>
            <w:vAlign w:val="top"/>
          </w:tcPr>
          <w:p>
            <w:r>
              <w:t>Não</w:t>
            </w:r>
          </w:p>
        </w:tc>
      </w:tr>
      <w:tr>
        <w:tc>
          <w:tcPr>
            <w:tcW w:type="dxa" w:w="1425"/>
            <w:vAlign w:val="top"/>
          </w:tcPr>
          <w:p>
            <w:r>
              <w:t>P10</w:t>
            </w:r>
          </w:p>
        </w:tc>
        <w:tc>
          <w:tcPr>
            <w:tcW w:type="dxa" w:w="1425"/>
            <w:vAlign w:val="top"/>
          </w:tcPr>
          <w:p>
            <w:r>
              <w:t>Quero participar das decisões sobre o tratamento.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pouco → 5 muito</w:t>
            </w:r>
          </w:p>
        </w:tc>
        <w:tc>
          <w:tcPr>
            <w:tcW w:type="dxa" w:w="1425"/>
            <w:vAlign w:val="top"/>
          </w:tcPr>
          <w:p>
            <w:r>
              <w:t>autonomia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P11</w:t>
            </w:r>
          </w:p>
        </w:tc>
        <w:tc>
          <w:tcPr>
            <w:tcW w:type="dxa" w:w="1425"/>
            <w:vAlign w:val="top"/>
          </w:tcPr>
          <w:p>
            <w:r>
              <w:t>Como você se sente recebendo feedback direto?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prefiro evitar → 5 prefiro que seja direto</w:t>
            </w:r>
          </w:p>
        </w:tc>
        <w:tc>
          <w:tcPr>
            <w:tcW w:type="dxa" w:w="1425"/>
            <w:vAlign w:val="top"/>
          </w:tcPr>
          <w:p>
            <w:r>
              <w:t>feedback_preferencia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P12</w:t>
            </w:r>
          </w:p>
        </w:tc>
        <w:tc>
          <w:tcPr>
            <w:tcW w:type="dxa" w:w="1425"/>
            <w:vAlign w:val="top"/>
          </w:tcPr>
          <w:p>
            <w:r>
              <w:t>Que relação espera ter com o psicólogo?</w:t>
            </w:r>
          </w:p>
        </w:tc>
        <w:tc>
          <w:tcPr>
            <w:tcW w:type="dxa" w:w="1425"/>
            <w:vAlign w:val="top"/>
          </w:tcPr>
          <w:p>
            <w:r>
              <w:t>Escolha única</w:t>
            </w:r>
          </w:p>
        </w:tc>
        <w:tc>
          <w:tcPr>
            <w:tcW w:type="dxa" w:w="1425"/>
            <w:vAlign w:val="top"/>
          </w:tcPr>
          <w:p>
            <w:r>
              <w:t>Mais objetiva; profissional e acolhedora; muito acolhedora/próxima; sem preferência</w:t>
            </w:r>
          </w:p>
        </w:tc>
        <w:tc>
          <w:tcPr>
            <w:tcW w:type="dxa" w:w="1425"/>
            <w:vAlign w:val="top"/>
          </w:tcPr>
          <w:p>
            <w:r>
              <w:t>relacao_preferencia</w:t>
            </w:r>
          </w:p>
        </w:tc>
        <w:tc>
          <w:tcPr>
            <w:tcW w:type="dxa" w:w="1425"/>
            <w:vAlign w:val="top"/>
          </w:tcPr>
          <w:p>
            <w:r>
              <w:t>Média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P13</w:t>
            </w:r>
          </w:p>
        </w:tc>
        <w:tc>
          <w:tcPr>
            <w:tcW w:type="dxa" w:w="1425"/>
            <w:vAlign w:val="top"/>
          </w:tcPr>
          <w:p>
            <w:r>
              <w:t>É importante sentir que o psicólogo compreende sua maneira de pensar?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1–5</w:t>
            </w:r>
          </w:p>
        </w:tc>
        <w:tc>
          <w:tcPr>
            <w:tcW w:type="dxa" w:w="1425"/>
            <w:vAlign w:val="top"/>
          </w:tcPr>
          <w:p>
            <w:r>
              <w:t>compreensao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Não</w:t>
            </w:r>
          </w:p>
        </w:tc>
      </w:tr>
      <w:tr>
        <w:tc>
          <w:tcPr>
            <w:tcW w:type="dxa" w:w="1425"/>
            <w:vAlign w:val="top"/>
          </w:tcPr>
          <w:p>
            <w:r>
              <w:t>P14</w:t>
            </w:r>
          </w:p>
        </w:tc>
        <w:tc>
          <w:tcPr>
            <w:tcW w:type="dxa" w:w="1425"/>
            <w:vAlign w:val="top"/>
          </w:tcPr>
          <w:p>
            <w:r>
              <w:t>É importante sentir-se confortável para falar de assuntos difíceis?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1–5</w:t>
            </w:r>
          </w:p>
        </w:tc>
        <w:tc>
          <w:tcPr>
            <w:tcW w:type="dxa" w:w="1425"/>
            <w:vAlign w:val="top"/>
          </w:tcPr>
          <w:p>
            <w:r>
              <w:t>conforto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Não</w:t>
            </w:r>
          </w:p>
        </w:tc>
      </w:tr>
      <w:tr>
        <w:tc>
          <w:tcPr>
            <w:tcW w:type="dxa" w:w="1425"/>
            <w:vAlign w:val="top"/>
          </w:tcPr>
          <w:p>
            <w:r>
              <w:t>P15</w:t>
            </w:r>
          </w:p>
        </w:tc>
        <w:tc>
          <w:tcPr>
            <w:tcW w:type="dxa" w:w="1425"/>
            <w:vAlign w:val="top"/>
          </w:tcPr>
          <w:p>
            <w:r>
              <w:t>É importante que o psicólogo questione/desafie suas ideias quando necessário?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1–5</w:t>
            </w:r>
          </w:p>
        </w:tc>
        <w:tc>
          <w:tcPr>
            <w:tcW w:type="dxa" w:w="1425"/>
            <w:vAlign w:val="top"/>
          </w:tcPr>
          <w:p>
            <w:r>
              <w:t>desafio</w:t>
            </w:r>
          </w:p>
        </w:tc>
        <w:tc>
          <w:tcPr>
            <w:tcW w:type="dxa" w:w="1425"/>
            <w:vAlign w:val="top"/>
          </w:tcPr>
          <w:p>
            <w:r>
              <w:t>Média</w:t>
            </w:r>
          </w:p>
        </w:tc>
        <w:tc>
          <w:tcPr>
            <w:tcW w:type="dxa" w:w="1425"/>
            <w:vAlign w:val="top"/>
          </w:tcPr>
          <w:p>
            <w:r>
              <w:t>Não</w:t>
            </w:r>
          </w:p>
        </w:tc>
      </w:tr>
      <w:tr>
        <w:tc>
          <w:tcPr>
            <w:tcW w:type="dxa" w:w="1425"/>
            <w:vAlign w:val="top"/>
          </w:tcPr>
          <w:p>
            <w:r>
              <w:t>P16</w:t>
            </w:r>
          </w:p>
        </w:tc>
        <w:tc>
          <w:tcPr>
            <w:tcW w:type="dxa" w:w="1425"/>
            <w:vAlign w:val="top"/>
          </w:tcPr>
          <w:p>
            <w:r>
              <w:t>Quando você evita um assunto, como gostaria que o psicólogo reagisse?</w:t>
            </w:r>
          </w:p>
        </w:tc>
        <w:tc>
          <w:tcPr>
            <w:tcW w:type="dxa" w:w="1425"/>
            <w:vAlign w:val="top"/>
          </w:tcPr>
          <w:p>
            <w:r>
              <w:t>Escolha única</w:t>
            </w:r>
          </w:p>
        </w:tc>
        <w:tc>
          <w:tcPr>
            <w:tcW w:type="dxa" w:w="1425"/>
            <w:vAlign w:val="top"/>
          </w:tcPr>
          <w:p>
            <w:r>
              <w:t>Não insistir; perguntar suavemente; incentivar; ser direto; não sei</w:t>
            </w:r>
          </w:p>
        </w:tc>
        <w:tc>
          <w:tcPr>
            <w:tcW w:type="dxa" w:w="1425"/>
            <w:vAlign w:val="top"/>
          </w:tcPr>
          <w:p>
            <w:r>
              <w:t>manejo_resistencia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Não</w:t>
            </w:r>
          </w:p>
        </w:tc>
      </w:tr>
      <w:tr>
        <w:tc>
          <w:tcPr>
            <w:tcW w:type="dxa" w:w="1425"/>
            <w:vAlign w:val="top"/>
          </w:tcPr>
          <w:p>
            <w:r>
              <w:t>P17</w:t>
            </w:r>
          </w:p>
        </w:tc>
        <w:tc>
          <w:tcPr>
            <w:tcW w:type="dxa" w:w="1425"/>
            <w:vAlign w:val="top"/>
          </w:tcPr>
          <w:p>
            <w:r>
              <w:t>Preferência de gênero do psicólogo</w:t>
            </w:r>
          </w:p>
        </w:tc>
        <w:tc>
          <w:tcPr>
            <w:tcW w:type="dxa" w:w="1425"/>
            <w:vAlign w:val="top"/>
          </w:tcPr>
          <w:p>
            <w:r>
              <w:t>Escolha única</w:t>
            </w:r>
          </w:p>
        </w:tc>
        <w:tc>
          <w:tcPr>
            <w:tcW w:type="dxa" w:w="1425"/>
            <w:vAlign w:val="top"/>
          </w:tcPr>
          <w:p>
            <w:r>
              <w:t>Sem preferência; homem; mulher; outra/preferência específica; conversar com profissional</w:t>
            </w:r>
          </w:p>
        </w:tc>
        <w:tc>
          <w:tcPr>
            <w:tcW w:type="dxa" w:w="1425"/>
            <w:vAlign w:val="top"/>
          </w:tcPr>
          <w:p>
            <w:r>
              <w:t>genero_preferencia</w:t>
            </w:r>
          </w:p>
        </w:tc>
        <w:tc>
          <w:tcPr>
            <w:tcW w:type="dxa" w:w="1425"/>
            <w:vAlign w:val="top"/>
          </w:tcPr>
          <w:p>
            <w:r>
              <w:t>Média</w:t>
            </w:r>
          </w:p>
        </w:tc>
        <w:tc>
          <w:tcPr>
            <w:tcW w:type="dxa" w:w="1425"/>
            <w:vAlign w:val="top"/>
          </w:tcPr>
          <w:p>
            <w:r>
              <w:t>Não</w:t>
            </w:r>
          </w:p>
        </w:tc>
      </w:tr>
      <w:tr>
        <w:tc>
          <w:tcPr>
            <w:tcW w:type="dxa" w:w="1425"/>
            <w:vAlign w:val="top"/>
          </w:tcPr>
          <w:p>
            <w:r>
              <w:t>P18</w:t>
            </w:r>
          </w:p>
        </w:tc>
        <w:tc>
          <w:tcPr>
            <w:tcW w:type="dxa" w:w="1425"/>
            <w:vAlign w:val="top"/>
          </w:tcPr>
          <w:p>
            <w:r>
              <w:t>Há alguma característica do profissional que aumentaria seu conforto?</w:t>
            </w:r>
          </w:p>
        </w:tc>
        <w:tc>
          <w:tcPr>
            <w:tcW w:type="dxa" w:w="1425"/>
            <w:vAlign w:val="top"/>
          </w:tcPr>
          <w:p>
            <w:r>
              <w:t>Múltipla escolha</w:t>
            </w:r>
          </w:p>
        </w:tc>
        <w:tc>
          <w:tcPr>
            <w:tcW w:type="dxa" w:w="1425"/>
            <w:vAlign w:val="top"/>
          </w:tcPr>
          <w:p>
            <w:r>
              <w:t>Faixa etária semelhante; mais experiente; mais jovem; sem preferência; outra</w:t>
            </w:r>
          </w:p>
        </w:tc>
        <w:tc>
          <w:tcPr>
            <w:tcW w:type="dxa" w:w="1425"/>
            <w:vAlign w:val="top"/>
          </w:tcPr>
          <w:p>
            <w:r>
              <w:t>caracteristicas_preferidas[]</w:t>
            </w:r>
          </w:p>
        </w:tc>
        <w:tc>
          <w:tcPr>
            <w:tcW w:type="dxa" w:w="1425"/>
            <w:vAlign w:val="top"/>
          </w:tcPr>
          <w:p>
            <w:r>
              <w:t>Baixa</w:t>
            </w:r>
          </w:p>
        </w:tc>
        <w:tc>
          <w:tcPr>
            <w:tcW w:type="dxa" w:w="1425"/>
            <w:vAlign w:val="top"/>
          </w:tcPr>
          <w:p>
            <w:r>
              <w:t>Não</w:t>
            </w:r>
          </w:p>
        </w:tc>
      </w:tr>
      <w:tr>
        <w:tc>
          <w:tcPr>
            <w:tcW w:type="dxa" w:w="1425"/>
            <w:vAlign w:val="top"/>
          </w:tcPr>
          <w:p>
            <w:r>
              <w:t>P19</w:t>
            </w:r>
          </w:p>
        </w:tc>
        <w:tc>
          <w:tcPr>
            <w:tcW w:type="dxa" w:w="1425"/>
            <w:vAlign w:val="top"/>
          </w:tcPr>
          <w:p>
            <w:r>
              <w:t>Temas nos quais gostaria que o psicólogo tivesse experiência</w:t>
            </w:r>
          </w:p>
        </w:tc>
        <w:tc>
          <w:tcPr>
            <w:tcW w:type="dxa" w:w="1425"/>
            <w:vAlign w:val="top"/>
          </w:tcPr>
          <w:p>
            <w:r>
              <w:t>Múltipla escolha</w:t>
            </w:r>
          </w:p>
        </w:tc>
        <w:tc>
          <w:tcPr>
            <w:tcW w:type="dxa" w:w="1425"/>
            <w:vAlign w:val="top"/>
          </w:tcPr>
          <w:p>
            <w:r>
              <w:t>Mesmas categorias de P01</w:t>
            </w:r>
          </w:p>
        </w:tc>
        <w:tc>
          <w:tcPr>
            <w:tcW w:type="dxa" w:w="1425"/>
            <w:vAlign w:val="top"/>
          </w:tcPr>
          <w:p>
            <w:r>
              <w:t>temas_experiencia[]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P20</w:t>
            </w:r>
          </w:p>
        </w:tc>
        <w:tc>
          <w:tcPr>
            <w:tcW w:type="dxa" w:w="1425"/>
            <w:vAlign w:val="top"/>
          </w:tcPr>
          <w:p>
            <w:r>
              <w:t>Modalidade preferida</w:t>
            </w:r>
          </w:p>
        </w:tc>
        <w:tc>
          <w:tcPr>
            <w:tcW w:type="dxa" w:w="1425"/>
            <w:vAlign w:val="top"/>
          </w:tcPr>
          <w:p>
            <w:r>
              <w:t>Escolha única</w:t>
            </w:r>
          </w:p>
        </w:tc>
        <w:tc>
          <w:tcPr>
            <w:tcW w:type="dxa" w:w="1425"/>
            <w:vAlign w:val="top"/>
          </w:tcPr>
          <w:p>
            <w:r>
              <w:t>Online; presencial; tanto faz</w:t>
            </w:r>
          </w:p>
        </w:tc>
        <w:tc>
          <w:tcPr>
            <w:tcW w:type="dxa" w:w="1425"/>
            <w:vAlign w:val="top"/>
          </w:tcPr>
          <w:p>
            <w:r>
              <w:t>modalidade</w:t>
            </w:r>
          </w:p>
        </w:tc>
        <w:tc>
          <w:tcPr>
            <w:tcW w:type="dxa" w:w="1425"/>
            <w:vAlign w:val="top"/>
          </w:tcPr>
          <w:p>
            <w:r>
              <w:t>Filtro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P21</w:t>
            </w:r>
          </w:p>
        </w:tc>
        <w:tc>
          <w:tcPr>
            <w:tcW w:type="dxa" w:w="1425"/>
            <w:vAlign w:val="top"/>
          </w:tcPr>
          <w:p>
            <w:r>
              <w:t>Frequência desejada</w:t>
            </w:r>
          </w:p>
        </w:tc>
        <w:tc>
          <w:tcPr>
            <w:tcW w:type="dxa" w:w="1425"/>
            <w:vAlign w:val="top"/>
          </w:tcPr>
          <w:p>
            <w:r>
              <w:t>Escolha única</w:t>
            </w:r>
          </w:p>
        </w:tc>
        <w:tc>
          <w:tcPr>
            <w:tcW w:type="dxa" w:w="1425"/>
            <w:vAlign w:val="top"/>
          </w:tcPr>
          <w:p>
            <w:r>
              <w:t>Semanal; quinzenal; não sei</w:t>
            </w:r>
          </w:p>
        </w:tc>
        <w:tc>
          <w:tcPr>
            <w:tcW w:type="dxa" w:w="1425"/>
            <w:vAlign w:val="top"/>
          </w:tcPr>
          <w:p>
            <w:r>
              <w:t>frequencia</w:t>
            </w:r>
          </w:p>
        </w:tc>
        <w:tc>
          <w:tcPr>
            <w:tcW w:type="dxa" w:w="1425"/>
            <w:vAlign w:val="top"/>
          </w:tcPr>
          <w:p>
            <w:r>
              <w:t>Média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P22</w:t>
            </w:r>
          </w:p>
        </w:tc>
        <w:tc>
          <w:tcPr>
            <w:tcW w:type="dxa" w:w="1425"/>
            <w:vAlign w:val="top"/>
          </w:tcPr>
          <w:p>
            <w:r>
              <w:t>Disponibilidade</w:t>
            </w:r>
          </w:p>
        </w:tc>
        <w:tc>
          <w:tcPr>
            <w:tcW w:type="dxa" w:w="1425"/>
            <w:vAlign w:val="top"/>
          </w:tcPr>
          <w:p>
            <w:r>
              <w:t>Grade de horários</w:t>
            </w:r>
          </w:p>
        </w:tc>
        <w:tc>
          <w:tcPr>
            <w:tcW w:type="dxa" w:w="1425"/>
            <w:vAlign w:val="top"/>
          </w:tcPr>
          <w:p>
            <w:r>
              <w:t>Dias × manhã/tarde/noite ou faixas de horário</w:t>
            </w:r>
          </w:p>
        </w:tc>
        <w:tc>
          <w:tcPr>
            <w:tcW w:type="dxa" w:w="1425"/>
            <w:vAlign w:val="top"/>
          </w:tcPr>
          <w:p>
            <w:r>
              <w:t>disponibilidade[]</w:t>
            </w:r>
          </w:p>
        </w:tc>
        <w:tc>
          <w:tcPr>
            <w:tcW w:type="dxa" w:w="1425"/>
            <w:vAlign w:val="top"/>
          </w:tcPr>
          <w:p>
            <w:r>
              <w:t>Filtro/Alta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P23</w:t>
            </w:r>
          </w:p>
        </w:tc>
        <w:tc>
          <w:tcPr>
            <w:tcW w:type="dxa" w:w="1425"/>
            <w:vAlign w:val="top"/>
          </w:tcPr>
          <w:p>
            <w:r>
              <w:t>Já fez terapia?</w:t>
            </w:r>
          </w:p>
        </w:tc>
        <w:tc>
          <w:tcPr>
            <w:tcW w:type="dxa" w:w="1425"/>
            <w:vAlign w:val="top"/>
          </w:tcPr>
          <w:p>
            <w:r>
              <w:t>Escolha única</w:t>
            </w:r>
          </w:p>
        </w:tc>
        <w:tc>
          <w:tcPr>
            <w:tcW w:type="dxa" w:w="1425"/>
            <w:vAlign w:val="top"/>
          </w:tcPr>
          <w:p>
            <w:r>
              <w:t>Nunca; atualmente; anteriormente</w:t>
            </w:r>
          </w:p>
        </w:tc>
        <w:tc>
          <w:tcPr>
            <w:tcW w:type="dxa" w:w="1425"/>
            <w:vAlign w:val="top"/>
          </w:tcPr>
          <w:p>
            <w:r>
              <w:t>experiencia_terapia</w:t>
            </w:r>
          </w:p>
        </w:tc>
        <w:tc>
          <w:tcPr>
            <w:tcW w:type="dxa" w:w="1425"/>
            <w:vAlign w:val="top"/>
          </w:tcPr>
          <w:p>
            <w:r>
              <w:t>Baixa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P24</w:t>
            </w:r>
          </w:p>
        </w:tc>
        <w:tc>
          <w:tcPr>
            <w:tcW w:type="dxa" w:w="1425"/>
            <w:vAlign w:val="top"/>
          </w:tcPr>
          <w:p>
            <w:r>
              <w:t>Como foi sua experiência anterior?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muito negativa → 5 muito positiva; não se aplica</w:t>
            </w:r>
          </w:p>
        </w:tc>
        <w:tc>
          <w:tcPr>
            <w:tcW w:type="dxa" w:w="1425"/>
            <w:vAlign w:val="top"/>
          </w:tcPr>
          <w:p>
            <w:r>
              <w:t>experiencia_anterior</w:t>
            </w:r>
          </w:p>
        </w:tc>
        <w:tc>
          <w:tcPr>
            <w:tcW w:type="dxa" w:w="1425"/>
            <w:vAlign w:val="top"/>
          </w:tcPr>
          <w:p>
            <w:r>
              <w:t>Baixa</w:t>
            </w:r>
          </w:p>
        </w:tc>
        <w:tc>
          <w:tcPr>
            <w:tcW w:type="dxa" w:w="1425"/>
            <w:vAlign w:val="top"/>
          </w:tcPr>
          <w:p>
            <w:r>
              <w:t>Não</w:t>
            </w:r>
          </w:p>
        </w:tc>
      </w:tr>
      <w:tr>
        <w:tc>
          <w:tcPr>
            <w:tcW w:type="dxa" w:w="1425"/>
            <w:vAlign w:val="top"/>
          </w:tcPr>
          <w:p>
            <w:r>
              <w:t>P25</w:t>
            </w:r>
          </w:p>
        </w:tc>
        <w:tc>
          <w:tcPr>
            <w:tcW w:type="dxa" w:w="1425"/>
            <w:vAlign w:val="top"/>
          </w:tcPr>
          <w:p>
            <w:r>
              <w:t>O que gostaria que fosse diferente desta vez?</w:t>
            </w:r>
          </w:p>
        </w:tc>
        <w:tc>
          <w:tcPr>
            <w:tcW w:type="dxa" w:w="1425"/>
            <w:vAlign w:val="top"/>
          </w:tcPr>
          <w:p>
            <w:r>
              <w:t>Texto livre</w:t>
            </w:r>
          </w:p>
        </w:tc>
        <w:tc>
          <w:tcPr>
            <w:tcW w:type="dxa" w:w="1425"/>
            <w:vAlign w:val="top"/>
          </w:tcPr>
          <w:p>
            <w:r>
              <w:t>Resposta aberta</w:t>
            </w:r>
          </w:p>
        </w:tc>
        <w:tc>
          <w:tcPr>
            <w:tcW w:type="dxa" w:w="1425"/>
            <w:vAlign w:val="top"/>
          </w:tcPr>
          <w:p>
            <w:r>
              <w:t>expectativas_texto</w:t>
            </w:r>
          </w:p>
        </w:tc>
        <w:tc>
          <w:tcPr>
            <w:tcW w:type="dxa" w:w="1425"/>
            <w:vAlign w:val="top"/>
          </w:tcPr>
          <w:p>
            <w:r>
              <w:t>Apoio</w:t>
            </w:r>
          </w:p>
        </w:tc>
        <w:tc>
          <w:tcPr>
            <w:tcW w:type="dxa" w:w="1425"/>
            <w:vAlign w:val="top"/>
          </w:tcPr>
          <w:p>
            <w:r>
              <w:t>Não</w:t>
            </w:r>
          </w:p>
        </w:tc>
      </w:tr>
      <w:tr>
        <w:tc>
          <w:tcPr>
            <w:tcW w:type="dxa" w:w="1425"/>
            <w:vAlign w:val="top"/>
          </w:tcPr>
          <w:p>
            <w:r>
              <w:t>P26</w:t>
            </w:r>
          </w:p>
        </w:tc>
        <w:tc>
          <w:tcPr>
            <w:tcW w:type="dxa" w:w="1425"/>
            <w:vAlign w:val="top"/>
          </w:tcPr>
          <w:p>
            <w:r>
              <w:t>Nas últimas semanas, teve pensamentos de não querer estar vivo ou de se machucar?</w:t>
            </w:r>
          </w:p>
        </w:tc>
        <w:tc>
          <w:tcPr>
            <w:tcW w:type="dxa" w:w="1425"/>
            <w:vAlign w:val="top"/>
          </w:tcPr>
          <w:p>
            <w:r>
              <w:t>Escolha única</w:t>
            </w:r>
          </w:p>
        </w:tc>
        <w:tc>
          <w:tcPr>
            <w:tcW w:type="dxa" w:w="1425"/>
            <w:vAlign w:val="top"/>
          </w:tcPr>
          <w:p>
            <w:r>
              <w:t>Não; sim; prefiro conversar com profissional</w:t>
            </w:r>
          </w:p>
        </w:tc>
        <w:tc>
          <w:tcPr>
            <w:tcW w:type="dxa" w:w="1425"/>
            <w:vAlign w:val="top"/>
          </w:tcPr>
          <w:p>
            <w:r>
              <w:t>risco_autoagressao</w:t>
            </w:r>
          </w:p>
        </w:tc>
        <w:tc>
          <w:tcPr>
            <w:tcW w:type="dxa" w:w="1425"/>
            <w:vAlign w:val="top"/>
          </w:tcPr>
          <w:p>
            <w:r>
              <w:t>SEGURANÇA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P27</w:t>
            </w:r>
          </w:p>
        </w:tc>
        <w:tc>
          <w:tcPr>
            <w:tcW w:type="dxa" w:w="1425"/>
            <w:vAlign w:val="top"/>
          </w:tcPr>
          <w:p>
            <w:r>
              <w:t>Você acredita estar em perigo imediato neste momento?</w:t>
            </w:r>
          </w:p>
        </w:tc>
        <w:tc>
          <w:tcPr>
            <w:tcW w:type="dxa" w:w="1425"/>
            <w:vAlign w:val="top"/>
          </w:tcPr>
          <w:p>
            <w:r>
              <w:t>Escolha única</w:t>
            </w:r>
          </w:p>
        </w:tc>
        <w:tc>
          <w:tcPr>
            <w:tcW w:type="dxa" w:w="1425"/>
            <w:vAlign w:val="top"/>
          </w:tcPr>
          <w:p>
            <w:r>
              <w:t>Não; sim; não sei</w:t>
            </w:r>
          </w:p>
        </w:tc>
        <w:tc>
          <w:tcPr>
            <w:tcW w:type="dxa" w:w="1425"/>
            <w:vAlign w:val="top"/>
          </w:tcPr>
          <w:p>
            <w:r>
              <w:t>risco_imediato</w:t>
            </w:r>
          </w:p>
        </w:tc>
        <w:tc>
          <w:tcPr>
            <w:tcW w:type="dxa" w:w="1425"/>
            <w:vAlign w:val="top"/>
          </w:tcPr>
          <w:p>
            <w:r>
              <w:t>SEGURANÇA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</w:tbl>
    <w:p/>
    <w:p>
      <w:pPr>
        <w:pStyle w:val="Heading1"/>
      </w:pPr>
      <w:r>
        <w:t>4. Formulário do psicólogo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EAF4EA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1425"/>
            <w:shd w:fill="EAF4EA"/>
            <w:vAlign w:val="center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1425"/>
            <w:shd w:fill="EAF4EA"/>
            <w:vAlign w:val="center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425"/>
            <w:shd w:fill="EAF4EA"/>
            <w:vAlign w:val="center"/>
          </w:tcPr>
          <w:p>
            <w:r>
              <w:rPr>
                <w:b/>
              </w:rPr>
              <w:t>Opções/escala</w:t>
            </w:r>
          </w:p>
        </w:tc>
        <w:tc>
          <w:tcPr>
            <w:tcW w:type="dxa" w:w="1425"/>
            <w:shd w:fill="EAF4EA"/>
            <w:vAlign w:val="center"/>
          </w:tcPr>
          <w:p>
            <w:r>
              <w:rPr>
                <w:b/>
              </w:rPr>
              <w:t>Variável</w:t>
            </w:r>
          </w:p>
        </w:tc>
        <w:tc>
          <w:tcPr>
            <w:tcW w:type="dxa" w:w="1425"/>
            <w:shd w:fill="EAF4EA"/>
            <w:vAlign w:val="center"/>
          </w:tcPr>
          <w:p>
            <w:r>
              <w:rPr>
                <w:b/>
              </w:rPr>
              <w:t>Uso</w:t>
            </w:r>
          </w:p>
        </w:tc>
        <w:tc>
          <w:tcPr>
            <w:tcW w:type="dxa" w:w="1425"/>
            <w:shd w:fill="EAF4EA"/>
            <w:vAlign w:val="center"/>
          </w:tcPr>
          <w:p>
            <w:r>
              <w:rPr>
                <w:b/>
              </w:rPr>
              <w:t>Obrigatória</w:t>
            </w:r>
          </w:p>
        </w:tc>
      </w:tr>
      <w:tr>
        <w:tc>
          <w:tcPr>
            <w:tcW w:type="dxa" w:w="1425"/>
            <w:vAlign w:val="top"/>
          </w:tcPr>
          <w:p>
            <w:r>
              <w:t>S01</w:t>
            </w:r>
          </w:p>
        </w:tc>
        <w:tc>
          <w:tcPr>
            <w:tcW w:type="dxa" w:w="1425"/>
            <w:vAlign w:val="top"/>
          </w:tcPr>
          <w:p>
            <w:r>
              <w:t>Tempo de atuação clínica</w:t>
            </w:r>
          </w:p>
        </w:tc>
        <w:tc>
          <w:tcPr>
            <w:tcW w:type="dxa" w:w="1425"/>
            <w:vAlign w:val="top"/>
          </w:tcPr>
          <w:p>
            <w:r>
              <w:t>Escolha única</w:t>
            </w:r>
          </w:p>
        </w:tc>
        <w:tc>
          <w:tcPr>
            <w:tcW w:type="dxa" w:w="1425"/>
            <w:vAlign w:val="top"/>
          </w:tcPr>
          <w:p>
            <w:r>
              <w:t>&lt;1; 1–3; 3–5; 5–10; 10+ anos</w:t>
            </w:r>
          </w:p>
        </w:tc>
        <w:tc>
          <w:tcPr>
            <w:tcW w:type="dxa" w:w="1425"/>
            <w:vAlign w:val="top"/>
          </w:tcPr>
          <w:p>
            <w:r>
              <w:t>tempo_pratica</w:t>
            </w:r>
          </w:p>
        </w:tc>
        <w:tc>
          <w:tcPr>
            <w:tcW w:type="dxa" w:w="1425"/>
            <w:vAlign w:val="top"/>
          </w:tcPr>
          <w:p>
            <w:r>
              <w:t>Baixa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S02</w:t>
            </w:r>
          </w:p>
        </w:tc>
        <w:tc>
          <w:tcPr>
            <w:tcW w:type="dxa" w:w="1425"/>
            <w:vAlign w:val="top"/>
          </w:tcPr>
          <w:p>
            <w:r>
              <w:t>Públicos atendidos</w:t>
            </w:r>
          </w:p>
        </w:tc>
        <w:tc>
          <w:tcPr>
            <w:tcW w:type="dxa" w:w="1425"/>
            <w:vAlign w:val="top"/>
          </w:tcPr>
          <w:p>
            <w:r>
              <w:t>Múltipla escolha</w:t>
            </w:r>
          </w:p>
        </w:tc>
        <w:tc>
          <w:tcPr>
            <w:tcW w:type="dxa" w:w="1425"/>
            <w:vAlign w:val="top"/>
          </w:tcPr>
          <w:p>
            <w:r>
              <w:t>Crianças; adolescentes; adultos; idosos; casais; famílias</w:t>
            </w:r>
          </w:p>
        </w:tc>
        <w:tc>
          <w:tcPr>
            <w:tcW w:type="dxa" w:w="1425"/>
            <w:vAlign w:val="top"/>
          </w:tcPr>
          <w:p>
            <w:r>
              <w:t>publicos[]</w:t>
            </w:r>
          </w:p>
        </w:tc>
        <w:tc>
          <w:tcPr>
            <w:tcW w:type="dxa" w:w="1425"/>
            <w:vAlign w:val="top"/>
          </w:tcPr>
          <w:p>
            <w:r>
              <w:t>Filtro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S03</w:t>
            </w:r>
          </w:p>
        </w:tc>
        <w:tc>
          <w:tcPr>
            <w:tcW w:type="dxa" w:w="1425"/>
            <w:vAlign w:val="top"/>
          </w:tcPr>
          <w:p>
            <w:r>
              <w:t>Demandas com experiência clínica</w:t>
            </w:r>
          </w:p>
        </w:tc>
        <w:tc>
          <w:tcPr>
            <w:tcW w:type="dxa" w:w="1425"/>
            <w:vAlign w:val="top"/>
          </w:tcPr>
          <w:p>
            <w:r>
              <w:t>Múltipla escolha</w:t>
            </w:r>
          </w:p>
        </w:tc>
        <w:tc>
          <w:tcPr>
            <w:tcW w:type="dxa" w:w="1425"/>
            <w:vAlign w:val="top"/>
          </w:tcPr>
          <w:p>
            <w:r>
              <w:t>Mesmas categorias de P01</w:t>
            </w:r>
          </w:p>
        </w:tc>
        <w:tc>
          <w:tcPr>
            <w:tcW w:type="dxa" w:w="1425"/>
            <w:vAlign w:val="top"/>
          </w:tcPr>
          <w:p>
            <w:r>
              <w:t>demandas_experiencia[]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S04</w:t>
            </w:r>
          </w:p>
        </w:tc>
        <w:tc>
          <w:tcPr>
            <w:tcW w:type="dxa" w:w="1425"/>
            <w:vAlign w:val="top"/>
          </w:tcPr>
          <w:p>
            <w:r>
              <w:t>Nível de experiência por demanda</w:t>
            </w:r>
          </w:p>
        </w:tc>
        <w:tc>
          <w:tcPr>
            <w:tcW w:type="dxa" w:w="1425"/>
            <w:vAlign w:val="top"/>
          </w:tcPr>
          <w:p>
            <w:r>
              <w:t>Matriz 1–5</w:t>
            </w:r>
          </w:p>
        </w:tc>
        <w:tc>
          <w:tcPr>
            <w:tcW w:type="dxa" w:w="1425"/>
            <w:vAlign w:val="top"/>
          </w:tcPr>
          <w:p>
            <w:r>
              <w:t>1 pouca → 5 área de alta experiência</w:t>
            </w:r>
          </w:p>
        </w:tc>
        <w:tc>
          <w:tcPr>
            <w:tcW w:type="dxa" w:w="1425"/>
            <w:vAlign w:val="top"/>
          </w:tcPr>
          <w:p>
            <w:r>
              <w:t>experiencia_demanda{}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S05</w:t>
            </w:r>
          </w:p>
        </w:tc>
        <w:tc>
          <w:tcPr>
            <w:tcW w:type="dxa" w:w="1425"/>
            <w:vAlign w:val="top"/>
          </w:tcPr>
          <w:p>
            <w:r>
              <w:t>Abordagens utilizadas</w:t>
            </w:r>
          </w:p>
        </w:tc>
        <w:tc>
          <w:tcPr>
            <w:tcW w:type="dxa" w:w="1425"/>
            <w:vAlign w:val="top"/>
          </w:tcPr>
          <w:p>
            <w:r>
              <w:t>Múltipla escolha</w:t>
            </w:r>
          </w:p>
        </w:tc>
        <w:tc>
          <w:tcPr>
            <w:tcW w:type="dxa" w:w="1425"/>
            <w:vAlign w:val="top"/>
          </w:tcPr>
          <w:p>
            <w:r>
              <w:t>TCC; psicanálise; psicodinâmica; humanista; Gestalt; sistêmica; comportamental; ACT; DBT; Terapia do Esquema; EMDR; outra</w:t>
            </w:r>
          </w:p>
        </w:tc>
        <w:tc>
          <w:tcPr>
            <w:tcW w:type="dxa" w:w="1425"/>
            <w:vAlign w:val="top"/>
          </w:tcPr>
          <w:p>
            <w:r>
              <w:t>abordagens[]</w:t>
            </w:r>
          </w:p>
        </w:tc>
        <w:tc>
          <w:tcPr>
            <w:tcW w:type="dxa" w:w="1425"/>
            <w:vAlign w:val="top"/>
          </w:tcPr>
          <w:p>
            <w:r>
              <w:t>Informativo/compatibilidade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S06</w:t>
            </w:r>
          </w:p>
        </w:tc>
        <w:tc>
          <w:tcPr>
            <w:tcW w:type="dxa" w:w="1425"/>
            <w:vAlign w:val="top"/>
          </w:tcPr>
          <w:p>
            <w:r>
              <w:t>Estrutura das sessões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livre → 5 estruturada</w:t>
            </w:r>
          </w:p>
        </w:tc>
        <w:tc>
          <w:tcPr>
            <w:tcW w:type="dxa" w:w="1425"/>
            <w:vAlign w:val="top"/>
          </w:tcPr>
          <w:p>
            <w:r>
              <w:t>estrutura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S07</w:t>
            </w:r>
          </w:p>
        </w:tc>
        <w:tc>
          <w:tcPr>
            <w:tcW w:type="dxa" w:w="1425"/>
            <w:vAlign w:val="top"/>
          </w:tcPr>
          <w:p>
            <w:r>
              <w:t>Uso de tarefas entre sessões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pouco → 5 muito</w:t>
            </w:r>
          </w:p>
        </w:tc>
        <w:tc>
          <w:tcPr>
            <w:tcW w:type="dxa" w:w="1425"/>
            <w:vAlign w:val="top"/>
          </w:tcPr>
          <w:p>
            <w:r>
              <w:t>tarefas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S08</w:t>
            </w:r>
          </w:p>
        </w:tc>
        <w:tc>
          <w:tcPr>
            <w:tcW w:type="dxa" w:w="1425"/>
            <w:vAlign w:val="top"/>
          </w:tcPr>
          <w:p>
            <w:r>
              <w:t>Feedback direto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pouco → 5 muito</w:t>
            </w:r>
          </w:p>
        </w:tc>
        <w:tc>
          <w:tcPr>
            <w:tcW w:type="dxa" w:w="1425"/>
            <w:vAlign w:val="top"/>
          </w:tcPr>
          <w:p>
            <w:r>
              <w:t>feedback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S09</w:t>
            </w:r>
          </w:p>
        </w:tc>
        <w:tc>
          <w:tcPr>
            <w:tcW w:type="dxa" w:w="1425"/>
            <w:vAlign w:val="top"/>
          </w:tcPr>
          <w:p>
            <w:r>
              <w:t>Direcionamento ativo da sessão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pouco → 5 muito</w:t>
            </w:r>
          </w:p>
        </w:tc>
        <w:tc>
          <w:tcPr>
            <w:tcW w:type="dxa" w:w="1425"/>
            <w:vAlign w:val="top"/>
          </w:tcPr>
          <w:p>
            <w:r>
              <w:t>direcionamento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S10</w:t>
            </w:r>
          </w:p>
        </w:tc>
        <w:tc>
          <w:tcPr>
            <w:tcW w:type="dxa" w:w="1425"/>
            <w:vAlign w:val="top"/>
          </w:tcPr>
          <w:p>
            <w:r>
              <w:t>Exploração de acontecimentos passados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pouco → 5 muito</w:t>
            </w:r>
          </w:p>
        </w:tc>
        <w:tc>
          <w:tcPr>
            <w:tcW w:type="dxa" w:w="1425"/>
            <w:vAlign w:val="top"/>
          </w:tcPr>
          <w:p>
            <w:r>
              <w:t>passado</w:t>
            </w:r>
          </w:p>
        </w:tc>
        <w:tc>
          <w:tcPr>
            <w:tcW w:type="dxa" w:w="1425"/>
            <w:vAlign w:val="top"/>
          </w:tcPr>
          <w:p>
            <w:r>
              <w:t>Média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S11</w:t>
            </w:r>
          </w:p>
        </w:tc>
        <w:tc>
          <w:tcPr>
            <w:tcW w:type="dxa" w:w="1425"/>
            <w:vAlign w:val="top"/>
          </w:tcPr>
          <w:p>
            <w:r>
              <w:t>Foco em problemas atuais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pouco → 5 muito</w:t>
            </w:r>
          </w:p>
        </w:tc>
        <w:tc>
          <w:tcPr>
            <w:tcW w:type="dxa" w:w="1425"/>
            <w:vAlign w:val="top"/>
          </w:tcPr>
          <w:p>
            <w:r>
              <w:t>presente</w:t>
            </w:r>
          </w:p>
        </w:tc>
        <w:tc>
          <w:tcPr>
            <w:tcW w:type="dxa" w:w="1425"/>
            <w:vAlign w:val="top"/>
          </w:tcPr>
          <w:p>
            <w:r>
              <w:t>Média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S12</w:t>
            </w:r>
          </w:p>
        </w:tc>
        <w:tc>
          <w:tcPr>
            <w:tcW w:type="dxa" w:w="1425"/>
            <w:vAlign w:val="top"/>
          </w:tcPr>
          <w:p>
            <w:r>
              <w:t>Participação do paciente nas decisões</w:t>
            </w:r>
          </w:p>
        </w:tc>
        <w:tc>
          <w:tcPr>
            <w:tcW w:type="dxa" w:w="1425"/>
            <w:vAlign w:val="top"/>
          </w:tcPr>
          <w:p>
            <w:r>
              <w:t>Escala 1–5</w:t>
            </w:r>
          </w:p>
        </w:tc>
        <w:tc>
          <w:tcPr>
            <w:tcW w:type="dxa" w:w="1425"/>
            <w:vAlign w:val="top"/>
          </w:tcPr>
          <w:p>
            <w:r>
              <w:t>1 pouco → 5 muito</w:t>
            </w:r>
          </w:p>
        </w:tc>
        <w:tc>
          <w:tcPr>
            <w:tcW w:type="dxa" w:w="1425"/>
            <w:vAlign w:val="top"/>
          </w:tcPr>
          <w:p>
            <w:r>
              <w:t>autonomia</w:t>
            </w:r>
          </w:p>
        </w:tc>
        <w:tc>
          <w:tcPr>
            <w:tcW w:type="dxa" w:w="1425"/>
            <w:vAlign w:val="top"/>
          </w:tcPr>
          <w:p>
            <w:r>
              <w:t>Alta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S13</w:t>
            </w:r>
          </w:p>
        </w:tc>
        <w:tc>
          <w:tcPr>
            <w:tcW w:type="dxa" w:w="1425"/>
            <w:vAlign w:val="top"/>
          </w:tcPr>
          <w:p>
            <w:r>
              <w:t>Públicos/demandas que não atende</w:t>
            </w:r>
          </w:p>
        </w:tc>
        <w:tc>
          <w:tcPr>
            <w:tcW w:type="dxa" w:w="1425"/>
            <w:vAlign w:val="top"/>
          </w:tcPr>
          <w:p>
            <w:r>
              <w:t>Múltipla escolha</w:t>
            </w:r>
          </w:p>
        </w:tc>
        <w:tc>
          <w:tcPr>
            <w:tcW w:type="dxa" w:w="1425"/>
            <w:vAlign w:val="top"/>
          </w:tcPr>
          <w:p>
            <w:r>
              <w:t>Categorias do sistema</w:t>
            </w:r>
          </w:p>
        </w:tc>
        <w:tc>
          <w:tcPr>
            <w:tcW w:type="dxa" w:w="1425"/>
            <w:vAlign w:val="top"/>
          </w:tcPr>
          <w:p>
            <w:r>
              <w:t>nao_atende[]</w:t>
            </w:r>
          </w:p>
        </w:tc>
        <w:tc>
          <w:tcPr>
            <w:tcW w:type="dxa" w:w="1425"/>
            <w:vAlign w:val="top"/>
          </w:tcPr>
          <w:p>
            <w:r>
              <w:t>Filtro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S14</w:t>
            </w:r>
          </w:p>
        </w:tc>
        <w:tc>
          <w:tcPr>
            <w:tcW w:type="dxa" w:w="1425"/>
            <w:vAlign w:val="top"/>
          </w:tcPr>
          <w:p>
            <w:r>
              <w:t>Modalidade de atendimento</w:t>
            </w:r>
          </w:p>
        </w:tc>
        <w:tc>
          <w:tcPr>
            <w:tcW w:type="dxa" w:w="1425"/>
            <w:vAlign w:val="top"/>
          </w:tcPr>
          <w:p>
            <w:r>
              <w:t>Múltipla escolha</w:t>
            </w:r>
          </w:p>
        </w:tc>
        <w:tc>
          <w:tcPr>
            <w:tcW w:type="dxa" w:w="1425"/>
            <w:vAlign w:val="top"/>
          </w:tcPr>
          <w:p>
            <w:r>
              <w:t>Online; presencial; ambos</w:t>
            </w:r>
          </w:p>
        </w:tc>
        <w:tc>
          <w:tcPr>
            <w:tcW w:type="dxa" w:w="1425"/>
            <w:vAlign w:val="top"/>
          </w:tcPr>
          <w:p>
            <w:r>
              <w:t>modalidade[]</w:t>
            </w:r>
          </w:p>
        </w:tc>
        <w:tc>
          <w:tcPr>
            <w:tcW w:type="dxa" w:w="1425"/>
            <w:vAlign w:val="top"/>
          </w:tcPr>
          <w:p>
            <w:r>
              <w:t>Filtro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S15</w:t>
            </w:r>
          </w:p>
        </w:tc>
        <w:tc>
          <w:tcPr>
            <w:tcW w:type="dxa" w:w="1425"/>
            <w:vAlign w:val="top"/>
          </w:tcPr>
          <w:p>
            <w:r>
              <w:t>Local/região de atendimento</w:t>
            </w:r>
          </w:p>
        </w:tc>
        <w:tc>
          <w:tcPr>
            <w:tcW w:type="dxa" w:w="1425"/>
            <w:vAlign w:val="top"/>
          </w:tcPr>
          <w:p>
            <w:r>
              <w:t>Estruturado</w:t>
            </w:r>
          </w:p>
        </w:tc>
        <w:tc>
          <w:tcPr>
            <w:tcW w:type="dxa" w:w="1425"/>
            <w:vAlign w:val="top"/>
          </w:tcPr>
          <w:p>
            <w:r>
              <w:t>Cidade/região; endereço não precisa ser exibido ao paciente</w:t>
            </w:r>
          </w:p>
        </w:tc>
        <w:tc>
          <w:tcPr>
            <w:tcW w:type="dxa" w:w="1425"/>
            <w:vAlign w:val="top"/>
          </w:tcPr>
          <w:p>
            <w:r>
              <w:t>regiao</w:t>
            </w:r>
          </w:p>
        </w:tc>
        <w:tc>
          <w:tcPr>
            <w:tcW w:type="dxa" w:w="1425"/>
            <w:vAlign w:val="top"/>
          </w:tcPr>
          <w:p>
            <w:r>
              <w:t>Filtro</w:t>
            </w:r>
          </w:p>
        </w:tc>
        <w:tc>
          <w:tcPr>
            <w:tcW w:type="dxa" w:w="1425"/>
            <w:vAlign w:val="top"/>
          </w:tcPr>
          <w:p>
            <w:r>
              <w:t>Conforme modalidade</w:t>
            </w:r>
          </w:p>
        </w:tc>
      </w:tr>
      <w:tr>
        <w:tc>
          <w:tcPr>
            <w:tcW w:type="dxa" w:w="1425"/>
            <w:vAlign w:val="top"/>
          </w:tcPr>
          <w:p>
            <w:r>
              <w:t>S16</w:t>
            </w:r>
          </w:p>
        </w:tc>
        <w:tc>
          <w:tcPr>
            <w:tcW w:type="dxa" w:w="1425"/>
            <w:vAlign w:val="top"/>
          </w:tcPr>
          <w:p>
            <w:r>
              <w:t>Disponibilidade</w:t>
            </w:r>
          </w:p>
        </w:tc>
        <w:tc>
          <w:tcPr>
            <w:tcW w:type="dxa" w:w="1425"/>
            <w:vAlign w:val="top"/>
          </w:tcPr>
          <w:p>
            <w:r>
              <w:t>Grade de horários</w:t>
            </w:r>
          </w:p>
        </w:tc>
        <w:tc>
          <w:tcPr>
            <w:tcW w:type="dxa" w:w="1425"/>
            <w:vAlign w:val="top"/>
          </w:tcPr>
          <w:p>
            <w:r>
              <w:t>Dias × faixas de horário</w:t>
            </w:r>
          </w:p>
        </w:tc>
        <w:tc>
          <w:tcPr>
            <w:tcW w:type="dxa" w:w="1425"/>
            <w:vAlign w:val="top"/>
          </w:tcPr>
          <w:p>
            <w:r>
              <w:t>disponibilidade[]</w:t>
            </w:r>
          </w:p>
        </w:tc>
        <w:tc>
          <w:tcPr>
            <w:tcW w:type="dxa" w:w="1425"/>
            <w:vAlign w:val="top"/>
          </w:tcPr>
          <w:p>
            <w:r>
              <w:t>Filtro/Alta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  <w:tr>
        <w:tc>
          <w:tcPr>
            <w:tcW w:type="dxa" w:w="1425"/>
            <w:vAlign w:val="top"/>
          </w:tcPr>
          <w:p>
            <w:r>
              <w:t>S17</w:t>
            </w:r>
          </w:p>
        </w:tc>
        <w:tc>
          <w:tcPr>
            <w:tcW w:type="dxa" w:w="1425"/>
            <w:vAlign w:val="top"/>
          </w:tcPr>
          <w:p>
            <w:r>
              <w:t>Perfil com que possui maior experiência</w:t>
            </w:r>
          </w:p>
        </w:tc>
        <w:tc>
          <w:tcPr>
            <w:tcW w:type="dxa" w:w="1425"/>
            <w:vAlign w:val="top"/>
          </w:tcPr>
          <w:p>
            <w:r>
              <w:t>Múltipla escolha</w:t>
            </w:r>
          </w:p>
        </w:tc>
        <w:tc>
          <w:tcPr>
            <w:tcW w:type="dxa" w:w="1425"/>
            <w:vAlign w:val="top"/>
          </w:tcPr>
          <w:p>
            <w:r>
              <w:t>Mais reservado; comunicativo; orientado a objetivos; busca autoconhecimento; prefere orientação prática; prefere exploração emocional; outros</w:t>
            </w:r>
          </w:p>
        </w:tc>
        <w:tc>
          <w:tcPr>
            <w:tcW w:type="dxa" w:w="1425"/>
            <w:vAlign w:val="top"/>
          </w:tcPr>
          <w:p>
            <w:r>
              <w:t>perfis_experiencia[]</w:t>
            </w:r>
          </w:p>
        </w:tc>
        <w:tc>
          <w:tcPr>
            <w:tcW w:type="dxa" w:w="1425"/>
            <w:vAlign w:val="top"/>
          </w:tcPr>
          <w:p>
            <w:r>
              <w:t>Média</w:t>
            </w:r>
          </w:p>
        </w:tc>
        <w:tc>
          <w:tcPr>
            <w:tcW w:type="dxa" w:w="1425"/>
            <w:vAlign w:val="top"/>
          </w:tcPr>
          <w:p>
            <w:r>
              <w:t>Não</w:t>
            </w:r>
          </w:p>
        </w:tc>
      </w:tr>
      <w:tr>
        <w:tc>
          <w:tcPr>
            <w:tcW w:type="dxa" w:w="1425"/>
            <w:vAlign w:val="top"/>
          </w:tcPr>
          <w:p>
            <w:r>
              <w:t>S18</w:t>
            </w:r>
          </w:p>
        </w:tc>
        <w:tc>
          <w:tcPr>
            <w:tcW w:type="dxa" w:w="1425"/>
            <w:vAlign w:val="top"/>
          </w:tcPr>
          <w:p>
            <w:r>
              <w:t>Limitações/necessidade de encaminhamento</w:t>
            </w:r>
          </w:p>
        </w:tc>
        <w:tc>
          <w:tcPr>
            <w:tcW w:type="dxa" w:w="1425"/>
            <w:vAlign w:val="top"/>
          </w:tcPr>
          <w:p>
            <w:r>
              <w:t>Estruturado</w:t>
            </w:r>
          </w:p>
        </w:tc>
        <w:tc>
          <w:tcPr>
            <w:tcW w:type="dxa" w:w="1425"/>
            <w:vAlign w:val="top"/>
          </w:tcPr>
          <w:p>
            <w:r>
              <w:t>Conforme protocolo definido pela equipe clínica</w:t>
            </w:r>
          </w:p>
        </w:tc>
        <w:tc>
          <w:tcPr>
            <w:tcW w:type="dxa" w:w="1425"/>
            <w:vAlign w:val="top"/>
          </w:tcPr>
          <w:p>
            <w:r>
              <w:t>restricoes_clinicas</w:t>
            </w:r>
          </w:p>
        </w:tc>
        <w:tc>
          <w:tcPr>
            <w:tcW w:type="dxa" w:w="1425"/>
            <w:vAlign w:val="top"/>
          </w:tcPr>
          <w:p>
            <w:r>
              <w:t>Segurança</w:t>
            </w:r>
          </w:p>
        </w:tc>
        <w:tc>
          <w:tcPr>
            <w:tcW w:type="dxa" w:w="1425"/>
            <w:vAlign w:val="top"/>
          </w:tcPr>
          <w:p>
            <w:r>
              <w:t>Sim</w:t>
            </w:r>
          </w:p>
        </w:tc>
      </w:tr>
    </w:tbl>
    <w:p/>
    <w:p>
      <w:pPr>
        <w:pStyle w:val="Heading1"/>
      </w:pPr>
      <w:r>
        <w:t>5. Perguntas espelhadas</w:t>
      </w:r>
    </w:p>
    <w:p>
      <w:r>
        <w:t>Estas perguntas devem existir nos dois formulários para permitir cálculo de distância entre a preferência do paciente e o estilo declarado do psicólogo.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AF4EA"/>
            <w:vAlign w:val="center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2493"/>
            <w:shd w:fill="EAF4EA"/>
            <w:vAlign w:val="center"/>
          </w:tcPr>
          <w:p>
            <w:r>
              <w:rPr>
                <w:b/>
              </w:rPr>
              <w:t>Paciente</w:t>
            </w:r>
          </w:p>
        </w:tc>
        <w:tc>
          <w:tcPr>
            <w:tcW w:type="dxa" w:w="2493"/>
            <w:shd w:fill="EAF4EA"/>
            <w:vAlign w:val="center"/>
          </w:tcPr>
          <w:p>
            <w:r>
              <w:rPr>
                <w:b/>
              </w:rPr>
              <w:t>Psicólogo</w:t>
            </w:r>
          </w:p>
        </w:tc>
        <w:tc>
          <w:tcPr>
            <w:tcW w:type="dxa" w:w="2493"/>
            <w:shd w:fill="EAF4EA"/>
            <w:vAlign w:val="center"/>
          </w:tcPr>
          <w:p>
            <w:r>
              <w:rPr>
                <w:b/>
              </w:rPr>
              <w:t>Variável</w:t>
            </w:r>
          </w:p>
        </w:tc>
      </w:tr>
      <w:tr>
        <w:tc>
          <w:tcPr>
            <w:tcW w:type="dxa" w:w="2493"/>
            <w:vAlign w:val="top"/>
          </w:tcPr>
          <w:p>
            <w:r>
              <w:t>Estrutura</w:t>
            </w:r>
          </w:p>
        </w:tc>
        <w:tc>
          <w:tcPr>
            <w:tcW w:type="dxa" w:w="2493"/>
            <w:vAlign w:val="top"/>
          </w:tcPr>
          <w:p>
            <w:r>
              <w:t>Quanto você prefere sessões estruturadas? 1–5</w:t>
            </w:r>
          </w:p>
        </w:tc>
        <w:tc>
          <w:tcPr>
            <w:tcW w:type="dxa" w:w="2493"/>
            <w:vAlign w:val="top"/>
          </w:tcPr>
          <w:p>
            <w:r>
              <w:t>Quanto suas sessões são estruturadas? 1–5</w:t>
            </w:r>
          </w:p>
        </w:tc>
        <w:tc>
          <w:tcPr>
            <w:tcW w:type="dxa" w:w="2493"/>
            <w:vAlign w:val="top"/>
          </w:tcPr>
          <w:p>
            <w:r>
              <w:t>estrutura</w:t>
            </w:r>
          </w:p>
        </w:tc>
      </w:tr>
      <w:tr>
        <w:tc>
          <w:tcPr>
            <w:tcW w:type="dxa" w:w="2493"/>
            <w:vAlign w:val="top"/>
          </w:tcPr>
          <w:p>
            <w:r>
              <w:t>Feedback</w:t>
            </w:r>
          </w:p>
        </w:tc>
        <w:tc>
          <w:tcPr>
            <w:tcW w:type="dxa" w:w="2493"/>
            <w:vAlign w:val="top"/>
          </w:tcPr>
          <w:p>
            <w:r>
              <w:t>Quanto prefere feedback direto? 1–5</w:t>
            </w:r>
          </w:p>
        </w:tc>
        <w:tc>
          <w:tcPr>
            <w:tcW w:type="dxa" w:w="2493"/>
            <w:vAlign w:val="top"/>
          </w:tcPr>
          <w:p>
            <w:r>
              <w:t>Quanto oferece feedback direto? 1–5</w:t>
            </w:r>
          </w:p>
        </w:tc>
        <w:tc>
          <w:tcPr>
            <w:tcW w:type="dxa" w:w="2493"/>
            <w:vAlign w:val="top"/>
          </w:tcPr>
          <w:p>
            <w:r>
              <w:t>feedback</w:t>
            </w:r>
          </w:p>
        </w:tc>
      </w:tr>
      <w:tr>
        <w:tc>
          <w:tcPr>
            <w:tcW w:type="dxa" w:w="2493"/>
            <w:vAlign w:val="top"/>
          </w:tcPr>
          <w:p>
            <w:r>
              <w:t>Tarefas</w:t>
            </w:r>
          </w:p>
        </w:tc>
        <w:tc>
          <w:tcPr>
            <w:tcW w:type="dxa" w:w="2493"/>
            <w:vAlign w:val="top"/>
          </w:tcPr>
          <w:p>
            <w:r>
              <w:t>Quanto gosta de tarefas? 1–5</w:t>
            </w:r>
          </w:p>
        </w:tc>
        <w:tc>
          <w:tcPr>
            <w:tcW w:type="dxa" w:w="2493"/>
            <w:vAlign w:val="top"/>
          </w:tcPr>
          <w:p>
            <w:r>
              <w:t>Quanto utiliza tarefas? 1–5</w:t>
            </w:r>
          </w:p>
        </w:tc>
        <w:tc>
          <w:tcPr>
            <w:tcW w:type="dxa" w:w="2493"/>
            <w:vAlign w:val="top"/>
          </w:tcPr>
          <w:p>
            <w:r>
              <w:t>tarefas</w:t>
            </w:r>
          </w:p>
        </w:tc>
      </w:tr>
      <w:tr>
        <w:tc>
          <w:tcPr>
            <w:tcW w:type="dxa" w:w="2493"/>
            <w:vAlign w:val="top"/>
          </w:tcPr>
          <w:p>
            <w:r>
              <w:t>Autonomia</w:t>
            </w:r>
          </w:p>
        </w:tc>
        <w:tc>
          <w:tcPr>
            <w:tcW w:type="dxa" w:w="2493"/>
            <w:vAlign w:val="top"/>
          </w:tcPr>
          <w:p>
            <w:r>
              <w:t>Quanto quer participar das decisões? 1–5</w:t>
            </w:r>
          </w:p>
        </w:tc>
        <w:tc>
          <w:tcPr>
            <w:tcW w:type="dxa" w:w="2493"/>
            <w:vAlign w:val="top"/>
          </w:tcPr>
          <w:p>
            <w:r>
              <w:t>Quanto incentiva participação nas decisões? 1–5</w:t>
            </w:r>
          </w:p>
        </w:tc>
        <w:tc>
          <w:tcPr>
            <w:tcW w:type="dxa" w:w="2493"/>
            <w:vAlign w:val="top"/>
          </w:tcPr>
          <w:p>
            <w:r>
              <w:t>autonomia</w:t>
            </w:r>
          </w:p>
        </w:tc>
      </w:tr>
      <w:tr>
        <w:tc>
          <w:tcPr>
            <w:tcW w:type="dxa" w:w="2493"/>
            <w:vAlign w:val="top"/>
          </w:tcPr>
          <w:p>
            <w:r>
              <w:t>Foco atual</w:t>
            </w:r>
          </w:p>
        </w:tc>
        <w:tc>
          <w:tcPr>
            <w:tcW w:type="dxa" w:w="2493"/>
            <w:vAlign w:val="top"/>
          </w:tcPr>
          <w:p>
            <w:r>
              <w:t>Quanto prefere foco nos problemas atuais? 1–5</w:t>
            </w:r>
          </w:p>
        </w:tc>
        <w:tc>
          <w:tcPr>
            <w:tcW w:type="dxa" w:w="2493"/>
            <w:vAlign w:val="top"/>
          </w:tcPr>
          <w:p>
            <w:r>
              <w:t>Quanto costuma focar no presente? 1–5</w:t>
            </w:r>
          </w:p>
        </w:tc>
        <w:tc>
          <w:tcPr>
            <w:tcW w:type="dxa" w:w="2493"/>
            <w:vAlign w:val="top"/>
          </w:tcPr>
          <w:p>
            <w:r>
              <w:t>presente</w:t>
            </w:r>
          </w:p>
        </w:tc>
      </w:tr>
      <w:tr>
        <w:tc>
          <w:tcPr>
            <w:tcW w:type="dxa" w:w="2493"/>
            <w:vAlign w:val="top"/>
          </w:tcPr>
          <w:p>
            <w:r>
              <w:t>Exploração passada</w:t>
            </w:r>
          </w:p>
        </w:tc>
        <w:tc>
          <w:tcPr>
            <w:tcW w:type="dxa" w:w="2493"/>
            <w:vAlign w:val="top"/>
          </w:tcPr>
          <w:p>
            <w:r>
              <w:t>Quanto prefere explorar causas/história? 1–5</w:t>
            </w:r>
          </w:p>
        </w:tc>
        <w:tc>
          <w:tcPr>
            <w:tcW w:type="dxa" w:w="2493"/>
            <w:vAlign w:val="top"/>
          </w:tcPr>
          <w:p>
            <w:r>
              <w:t>Quanto costuma explorar passado/história? 1–5</w:t>
            </w:r>
          </w:p>
        </w:tc>
        <w:tc>
          <w:tcPr>
            <w:tcW w:type="dxa" w:w="2493"/>
            <w:vAlign w:val="top"/>
          </w:tcPr>
          <w:p>
            <w:r>
              <w:t>passado</w:t>
            </w:r>
          </w:p>
        </w:tc>
      </w:tr>
      <w:tr>
        <w:tc>
          <w:tcPr>
            <w:tcW w:type="dxa" w:w="2493"/>
            <w:vAlign w:val="top"/>
          </w:tcPr>
          <w:p>
            <w:r>
              <w:t>Direcionamento</w:t>
            </w:r>
          </w:p>
        </w:tc>
        <w:tc>
          <w:tcPr>
            <w:tcW w:type="dxa" w:w="2493"/>
            <w:vAlign w:val="top"/>
          </w:tcPr>
          <w:p>
            <w:r>
              <w:t>Quanto prefere condução ativa? 1–5</w:t>
            </w:r>
          </w:p>
        </w:tc>
        <w:tc>
          <w:tcPr>
            <w:tcW w:type="dxa" w:w="2493"/>
            <w:vAlign w:val="top"/>
          </w:tcPr>
          <w:p>
            <w:r>
              <w:t>Quanto conduz ativamente? 1–5</w:t>
            </w:r>
          </w:p>
        </w:tc>
        <w:tc>
          <w:tcPr>
            <w:tcW w:type="dxa" w:w="2493"/>
            <w:vAlign w:val="top"/>
          </w:tcPr>
          <w:p>
            <w:r>
              <w:t>direcionamento</w:t>
            </w:r>
          </w:p>
        </w:tc>
      </w:tr>
      <w:tr>
        <w:tc>
          <w:tcPr>
            <w:tcW w:type="dxa" w:w="2493"/>
            <w:vAlign w:val="top"/>
          </w:tcPr>
          <w:p>
            <w:r>
              <w:t>Acolhimento</w:t>
            </w:r>
          </w:p>
        </w:tc>
        <w:tc>
          <w:tcPr>
            <w:tcW w:type="dxa" w:w="2493"/>
            <w:vAlign w:val="top"/>
          </w:tcPr>
          <w:p>
            <w:r>
              <w:t>Importância do acolhimento 1–5</w:t>
            </w:r>
          </w:p>
        </w:tc>
        <w:tc>
          <w:tcPr>
            <w:tcW w:type="dxa" w:w="2493"/>
            <w:vAlign w:val="top"/>
          </w:tcPr>
          <w:p>
            <w:r>
              <w:t>Importância/prática do acolhimento 1–5</w:t>
            </w:r>
          </w:p>
        </w:tc>
        <w:tc>
          <w:tcPr>
            <w:tcW w:type="dxa" w:w="2493"/>
            <w:vAlign w:val="top"/>
          </w:tcPr>
          <w:p>
            <w:r>
              <w:t>acolhimento</w:t>
            </w:r>
          </w:p>
        </w:tc>
      </w:tr>
      <w:tr>
        <w:tc>
          <w:tcPr>
            <w:tcW w:type="dxa" w:w="2493"/>
            <w:vAlign w:val="top"/>
          </w:tcPr>
          <w:p>
            <w:r>
              <w:t>Comunicação direta</w:t>
            </w:r>
          </w:p>
        </w:tc>
        <w:tc>
          <w:tcPr>
            <w:tcW w:type="dxa" w:w="2493"/>
            <w:vAlign w:val="top"/>
          </w:tcPr>
          <w:p>
            <w:r>
              <w:t>Preferência 1–5</w:t>
            </w:r>
          </w:p>
        </w:tc>
        <w:tc>
          <w:tcPr>
            <w:tcW w:type="dxa" w:w="2493"/>
            <w:vAlign w:val="top"/>
          </w:tcPr>
          <w:p>
            <w:r>
              <w:t>Estilo 1–5</w:t>
            </w:r>
          </w:p>
        </w:tc>
        <w:tc>
          <w:tcPr>
            <w:tcW w:type="dxa" w:w="2493"/>
            <w:vAlign w:val="top"/>
          </w:tcPr>
          <w:p>
            <w:r>
              <w:t>comunicacao_direta</w:t>
            </w:r>
          </w:p>
        </w:tc>
      </w:tr>
      <w:tr>
        <w:tc>
          <w:tcPr>
            <w:tcW w:type="dxa" w:w="2493"/>
            <w:vAlign w:val="top"/>
          </w:tcPr>
          <w:p>
            <w:r>
              <w:t>Objetivos claros</w:t>
            </w:r>
          </w:p>
        </w:tc>
        <w:tc>
          <w:tcPr>
            <w:tcW w:type="dxa" w:w="2493"/>
            <w:vAlign w:val="top"/>
          </w:tcPr>
          <w:p>
            <w:r>
              <w:t>Importância 1–5</w:t>
            </w:r>
          </w:p>
        </w:tc>
        <w:tc>
          <w:tcPr>
            <w:tcW w:type="dxa" w:w="2493"/>
            <w:vAlign w:val="top"/>
          </w:tcPr>
          <w:p>
            <w:r>
              <w:t>Importância na prática 1–5</w:t>
            </w:r>
          </w:p>
        </w:tc>
        <w:tc>
          <w:tcPr>
            <w:tcW w:type="dxa" w:w="2493"/>
            <w:vAlign w:val="top"/>
          </w:tcPr>
          <w:p>
            <w:r>
              <w:t>objetivos_claros</w:t>
            </w:r>
          </w:p>
        </w:tc>
      </w:tr>
    </w:tbl>
    <w:p/>
    <w:p>
      <w:pPr>
        <w:pStyle w:val="Heading1"/>
      </w:pPr>
      <w:r>
        <w:t>6. Modelo inicial do algoritmo</w:t>
      </w:r>
    </w:p>
    <w:p>
      <w:r>
        <w:t>Os pesos abaixo são parâmetros de protótipo, não resultados científicos validados.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AF4EA"/>
            <w:vAlign w:val="center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324"/>
            <w:shd w:fill="EAF4EA"/>
            <w:vAlign w:val="center"/>
          </w:tcPr>
          <w:p>
            <w:r>
              <w:rPr>
                <w:b/>
              </w:rPr>
              <w:t>Peso inicial</w:t>
            </w:r>
          </w:p>
        </w:tc>
        <w:tc>
          <w:tcPr>
            <w:tcW w:type="dxa" w:w="3324"/>
            <w:shd w:fill="EAF4EA"/>
            <w:vAlign w:val="center"/>
          </w:tcPr>
          <w:p>
            <w:r>
              <w:rPr>
                <w:b/>
              </w:rPr>
              <w:t>Método</w:t>
            </w:r>
          </w:p>
        </w:tc>
      </w:tr>
      <w:tr>
        <w:tc>
          <w:tcPr>
            <w:tcW w:type="dxa" w:w="3324"/>
            <w:vAlign w:val="top"/>
          </w:tcPr>
          <w:p>
            <w:r>
              <w:t>Compatibilidade de demanda</w:t>
            </w:r>
          </w:p>
        </w:tc>
        <w:tc>
          <w:tcPr>
            <w:tcW w:type="dxa" w:w="3324"/>
            <w:vAlign w:val="top"/>
          </w:tcPr>
          <w:p>
            <w:r>
              <w:t>25%</w:t>
            </w:r>
          </w:p>
        </w:tc>
        <w:tc>
          <w:tcPr>
            <w:tcW w:type="dxa" w:w="3324"/>
            <w:vAlign w:val="top"/>
          </w:tcPr>
          <w:p>
            <w:r>
              <w:t>Experiência do psicólogo nas demandas/objetivos selecionados</w:t>
            </w:r>
          </w:p>
        </w:tc>
      </w:tr>
      <w:tr>
        <w:tc>
          <w:tcPr>
            <w:tcW w:type="dxa" w:w="3324"/>
            <w:vAlign w:val="top"/>
          </w:tcPr>
          <w:p>
            <w:r>
              <w:t>Estilo terapêutico</w:t>
            </w:r>
          </w:p>
        </w:tc>
        <w:tc>
          <w:tcPr>
            <w:tcW w:type="dxa" w:w="3324"/>
            <w:vAlign w:val="top"/>
          </w:tcPr>
          <w:p>
            <w:r>
              <w:t>20%</w:t>
            </w:r>
          </w:p>
        </w:tc>
        <w:tc>
          <w:tcPr>
            <w:tcW w:type="dxa" w:w="3324"/>
            <w:vAlign w:val="top"/>
          </w:tcPr>
          <w:p>
            <w:r>
              <w:t>Proximidade entre respostas espelhadas</w:t>
            </w:r>
          </w:p>
        </w:tc>
      </w:tr>
      <w:tr>
        <w:tc>
          <w:tcPr>
            <w:tcW w:type="dxa" w:w="3324"/>
            <w:vAlign w:val="top"/>
          </w:tcPr>
          <w:p>
            <w:r>
              <w:t>Experiência específica</w:t>
            </w:r>
          </w:p>
        </w:tc>
        <w:tc>
          <w:tcPr>
            <w:tcW w:type="dxa" w:w="3324"/>
            <w:vAlign w:val="top"/>
          </w:tcPr>
          <w:p>
            <w:r>
              <w:t>15%</w:t>
            </w:r>
          </w:p>
        </w:tc>
        <w:tc>
          <w:tcPr>
            <w:tcW w:type="dxa" w:w="3324"/>
            <w:vAlign w:val="top"/>
          </w:tcPr>
          <w:p>
            <w:r>
              <w:t>Nível de experiência nas demandas prioritárias</w:t>
            </w:r>
          </w:p>
        </w:tc>
      </w:tr>
      <w:tr>
        <w:tc>
          <w:tcPr>
            <w:tcW w:type="dxa" w:w="3324"/>
            <w:vAlign w:val="top"/>
          </w:tcPr>
          <w:p>
            <w:r>
              <w:t>Relação terapêutica</w:t>
            </w:r>
          </w:p>
        </w:tc>
        <w:tc>
          <w:tcPr>
            <w:tcW w:type="dxa" w:w="3324"/>
            <w:vAlign w:val="top"/>
          </w:tcPr>
          <w:p>
            <w:r>
              <w:t>15%</w:t>
            </w:r>
          </w:p>
        </w:tc>
        <w:tc>
          <w:tcPr>
            <w:tcW w:type="dxa" w:w="3324"/>
            <w:vAlign w:val="top"/>
          </w:tcPr>
          <w:p>
            <w:r>
              <w:t>Proximidade entre preferências/estilo relacional</w:t>
            </w:r>
          </w:p>
        </w:tc>
      </w:tr>
      <w:tr>
        <w:tc>
          <w:tcPr>
            <w:tcW w:type="dxa" w:w="3324"/>
            <w:vAlign w:val="top"/>
          </w:tcPr>
          <w:p>
            <w:r>
              <w:t>Disponibilidade</w:t>
            </w:r>
          </w:p>
        </w:tc>
        <w:tc>
          <w:tcPr>
            <w:tcW w:type="dxa" w:w="3324"/>
            <w:vAlign w:val="top"/>
          </w:tcPr>
          <w:p>
            <w:r>
              <w:t>10%</w:t>
            </w:r>
          </w:p>
        </w:tc>
        <w:tc>
          <w:tcPr>
            <w:tcW w:type="dxa" w:w="3324"/>
            <w:vAlign w:val="top"/>
          </w:tcPr>
          <w:p>
            <w:r>
              <w:t>Sobreposição de horários</w:t>
            </w:r>
          </w:p>
        </w:tc>
      </w:tr>
      <w:tr>
        <w:tc>
          <w:tcPr>
            <w:tcW w:type="dxa" w:w="3324"/>
            <w:vAlign w:val="top"/>
          </w:tcPr>
          <w:p>
            <w:r>
              <w:t>Modalidade/localização</w:t>
            </w:r>
          </w:p>
        </w:tc>
        <w:tc>
          <w:tcPr>
            <w:tcW w:type="dxa" w:w="3324"/>
            <w:vAlign w:val="top"/>
          </w:tcPr>
          <w:p>
            <w:r>
              <w:t>10%</w:t>
            </w:r>
          </w:p>
        </w:tc>
        <w:tc>
          <w:tcPr>
            <w:tcW w:type="dxa" w:w="3324"/>
            <w:vAlign w:val="top"/>
          </w:tcPr>
          <w:p>
            <w:r>
              <w:t>Compatibilidade com preferência e possibilidade de atendimento</w:t>
            </w:r>
          </w:p>
        </w:tc>
      </w:tr>
      <w:tr>
        <w:tc>
          <w:tcPr>
            <w:tcW w:type="dxa" w:w="3324"/>
            <w:vAlign w:val="top"/>
          </w:tcPr>
          <w:p>
            <w:r>
              <w:t>Preferências pessoais</w:t>
            </w:r>
          </w:p>
        </w:tc>
        <w:tc>
          <w:tcPr>
            <w:tcW w:type="dxa" w:w="3324"/>
            <w:vAlign w:val="top"/>
          </w:tcPr>
          <w:p>
            <w:r>
              <w:t>5%</w:t>
            </w:r>
          </w:p>
        </w:tc>
        <w:tc>
          <w:tcPr>
            <w:tcW w:type="dxa" w:w="3324"/>
            <w:vAlign w:val="top"/>
          </w:tcPr>
          <w:p>
            <w:r>
              <w:t>Gênero/características declaradas, quando aplicável</w:t>
            </w:r>
          </w:p>
        </w:tc>
      </w:tr>
    </w:tbl>
    <w:p/>
    <w:p>
      <w:r>
        <w:t>Antes do score, aplicar hard filters: modalidade incompatível, faixa etária não atendida, demanda explicitamente não atendida e ausência de qualquer janela de horário compatível. Segurança clínica fica fora do score.</w:t>
      </w:r>
    </w:p>
    <w:p>
      <w:pPr>
        <w:pStyle w:val="Heading1"/>
      </w:pPr>
      <w:r>
        <w:t>7. Fórmulas sugeridas</w:t>
      </w:r>
    </w:p>
    <w:p>
      <w:r>
        <w:t>Para uma variável de escala 1–5, uma forma simples de calcular compatibilidade é:</w:t>
      </w:r>
    </w:p>
    <w:p>
      <w:r>
        <w:rPr>
          <w:b/>
        </w:rPr>
        <w:t>compatibilidade = 1 − |paciente − psicólogo| / 4</w:t>
      </w:r>
    </w:p>
    <w:p>
      <w:r>
        <w:t>O resultado fica entre 0 e 1. Para converter em porcentagem: compatibilidade × 100.</w:t>
      </w:r>
    </w:p>
    <w:p>
      <w:r>
        <w:t>Para várias dimensões, calcular a média ponderada das compatibilidades válidas. Para demandas, pode-se usar a maior experiência entre as demandas prioritárias ou uma média ponderada pela prioridade informada pelo paciente.</w:t>
      </w:r>
    </w:p>
    <w:p>
      <w:pPr>
        <w:pStyle w:val="Heading1"/>
      </w:pPr>
      <w:r>
        <w:t>8. Pseudocódigo</w:t>
      </w:r>
    </w:p>
    <w:p>
      <w:r>
        <w:rPr>
          <w:rFonts w:ascii="Courier New" w:hAnsi="Courier New"/>
          <w:sz w:val="17"/>
        </w:rPr>
        <w:t>function encontrarMatches(paciente, psicologos):</w:t>
        <w:br/>
        <w:t xml:space="preserve">    candidatos = []</w:t>
        <w:br/>
        <w:br/>
        <w:t xml:space="preserve">    for psicologo in psicologos:</w:t>
        <w:br/>
        <w:br/>
        <w:t xml:space="preserve">        if not atendeHardFilters(paciente, psicologo):</w:t>
        <w:br/>
        <w:t xml:space="preserve">            continue</w:t>
        <w:br/>
        <w:br/>
        <w:t xml:space="preserve">        demanda = calcularCompatibilidadeDemanda(paciente, psicologo)</w:t>
        <w:br/>
        <w:t xml:space="preserve">        experiencia = calcularExperiencia(paciente, psicologo)</w:t>
        <w:br/>
        <w:t xml:space="preserve">        estilo = calcularCompatibilidadeEspelhada(paciente, psicologo)</w:t>
        <w:br/>
        <w:t xml:space="preserve">        relacao = calcularCompatibilidadeRelacional(paciente, psicologo)</w:t>
        <w:br/>
        <w:t xml:space="preserve">        disponibilidade = calcularDisponibilidade(paciente, psicologo)</w:t>
        <w:br/>
        <w:t xml:space="preserve">        modalidade = calcularModalidadeLocalizacao(paciente, psicologo)</w:t>
        <w:br/>
        <w:t xml:space="preserve">        preferencias = calcularPreferenciasPessoais(paciente, psicologo)</w:t>
        <w:br/>
        <w:br/>
        <w:t xml:space="preserve">        score = (</w:t>
        <w:br/>
        <w:t xml:space="preserve">            0.25 * demanda +</w:t>
        <w:br/>
        <w:t xml:space="preserve">            0.20 * estilo +</w:t>
        <w:br/>
        <w:t xml:space="preserve">            0.15 * experiencia +</w:t>
        <w:br/>
        <w:t xml:space="preserve">            0.15 * relacao +</w:t>
        <w:br/>
        <w:t xml:space="preserve">            0.10 * disponibilidade +</w:t>
        <w:br/>
        <w:t xml:space="preserve">            0.10 * modalidade +</w:t>
        <w:br/>
        <w:t xml:space="preserve">            0.05 * preferencias</w:t>
        <w:br/>
        <w:t xml:space="preserve">        )</w:t>
        <w:br/>
        <w:br/>
        <w:t xml:space="preserve">        candidatos.append({</w:t>
        <w:br/>
        <w:t xml:space="preserve">            "psicologo": psicologo,</w:t>
        <w:br/>
        <w:t xml:space="preserve">            "score": score</w:t>
        <w:br/>
        <w:t xml:space="preserve">        })</w:t>
        <w:br/>
        <w:br/>
        <w:t xml:space="preserve">    ordenarPorScore(candidatos)</w:t>
        <w:br/>
        <w:br/>
        <w:t xml:space="preserve">    return candidatos</w:t>
        <w:br/>
        <w:br/>
        <w:br/>
        <w:t>function atendeHardFilters(paciente, psicologo):</w:t>
        <w:br/>
        <w:br/>
        <w:t xml:space="preserve">    if paciente.modalidade incompatível com psicologo.modalidade:</w:t>
        <w:br/>
        <w:t xml:space="preserve">        return false</w:t>
        <w:br/>
        <w:br/>
        <w:t xml:space="preserve">    if paciente.faixa_etaria não é atendida:</w:t>
        <w:br/>
        <w:t xml:space="preserve">        return false</w:t>
        <w:br/>
        <w:br/>
        <w:t xml:space="preserve">    if alguma demanda prioritária está em psicologo.nao_atende:</w:t>
        <w:br/>
        <w:t xml:space="preserve">        return false</w:t>
        <w:br/>
        <w:br/>
        <w:t xml:space="preserve">    if não existe sobreposição de horários:</w:t>
        <w:br/>
        <w:t xml:space="preserve">        return false</w:t>
        <w:br/>
        <w:br/>
        <w:t xml:space="preserve">    return true</w:t>
        <w:br/>
      </w:r>
    </w:p>
    <w:p>
      <w:pPr>
        <w:pStyle w:val="Heading1"/>
      </w:pPr>
      <w:r>
        <w:t>9. Resultado apresentado ao usuário</w:t>
      </w:r>
    </w:p>
    <w:p>
      <w:r>
        <w:t>Evitar apresentar uma nota clínica como '94% de compatibilidade'. Para transparência, o produto pode apresentar razões objetivas:</w:t>
      </w:r>
    </w:p>
    <w:p>
      <w:pPr>
        <w:pStyle w:val="ListBullet"/>
      </w:pPr>
      <w:r>
        <w:t>Experiência declarada do profissional nas demandas selecionadas.</w:t>
      </w:r>
    </w:p>
    <w:p>
      <w:pPr>
        <w:pStyle w:val="ListBullet"/>
      </w:pPr>
      <w:r>
        <w:t>Compatibilidade entre o estilo de atendimento desejado e o estilo declarado pelo profissional.</w:t>
      </w:r>
    </w:p>
    <w:p>
      <w:pPr>
        <w:pStyle w:val="ListBullet"/>
      </w:pPr>
      <w:r>
        <w:t>Disponibilidade de horários compatível.</w:t>
      </w:r>
    </w:p>
    <w:p>
      <w:pPr>
        <w:pStyle w:val="ListBullet"/>
      </w:pPr>
      <w:r>
        <w:t>Modalidade de atendimento compatível.</w:t>
      </w:r>
    </w:p>
    <w:p>
      <w:pPr>
        <w:pStyle w:val="ListBullet"/>
      </w:pPr>
      <w:r>
        <w:t>Preferências pessoais atendidas, quando informadas.</w:t>
      </w:r>
    </w:p>
    <w:p>
      <w:r>
        <w:t>A ordenação interna pode usar score, mas a interface deve deixar claro que se trata de uma estimativa de compatibilidade baseada nas informações fornecidas, e não de uma indicação clínica definitiva.</w:t>
      </w:r>
    </w:p>
    <w:p>
      <w:pPr>
        <w:pStyle w:val="Heading1"/>
      </w:pPr>
      <w:r>
        <w:t>10. MATCH dinâmico após o início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AF4EA"/>
            <w:vAlign w:val="center"/>
          </w:tcPr>
          <w:p>
            <w:r>
              <w:rPr>
                <w:b/>
              </w:rPr>
              <w:t>Momento</w:t>
            </w:r>
          </w:p>
        </w:tc>
        <w:tc>
          <w:tcPr>
            <w:tcW w:type="dxa" w:w="2493"/>
            <w:shd w:fill="EAF4EA"/>
            <w:vAlign w:val="center"/>
          </w:tcPr>
          <w:p>
            <w:r>
              <w:rPr>
                <w:b/>
              </w:rPr>
              <w:t>Perguntas ao paciente</w:t>
            </w:r>
          </w:p>
        </w:tc>
        <w:tc>
          <w:tcPr>
            <w:tcW w:type="dxa" w:w="2493"/>
            <w:shd w:fill="EAF4EA"/>
            <w:vAlign w:val="center"/>
          </w:tcPr>
          <w:p>
            <w:r>
              <w:rPr>
                <w:b/>
              </w:rPr>
              <w:t>Perguntas ao psicólogo</w:t>
            </w:r>
          </w:p>
        </w:tc>
        <w:tc>
          <w:tcPr>
            <w:tcW w:type="dxa" w:w="2493"/>
            <w:shd w:fill="EAF4EA"/>
            <w:vAlign w:val="center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2493"/>
            <w:vAlign w:val="top"/>
          </w:tcPr>
          <w:p>
            <w:r>
              <w:t>Após primeiras sessões</w:t>
            </w:r>
          </w:p>
        </w:tc>
        <w:tc>
          <w:tcPr>
            <w:tcW w:type="dxa" w:w="2493"/>
            <w:vAlign w:val="top"/>
          </w:tcPr>
          <w:p>
            <w:r>
              <w:t>Sinto-me compreendido?; consigo falar de assuntos difíceis?; objetivos estão claros?; estilo corresponde ao esperado?</w:t>
            </w:r>
          </w:p>
        </w:tc>
        <w:tc>
          <w:tcPr>
            <w:tcW w:type="dxa" w:w="2493"/>
            <w:vAlign w:val="top"/>
          </w:tcPr>
          <w:p>
            <w:r>
              <w:t>Objetivos estão alinhados?; paciente participa?; comunicação está funcionando?</w:t>
            </w:r>
          </w:p>
        </w:tc>
        <w:tc>
          <w:tcPr>
            <w:tcW w:type="dxa" w:w="2493"/>
            <w:vAlign w:val="top"/>
          </w:tcPr>
          <w:p>
            <w:r>
              <w:t>Monitorar compatibilidade</w:t>
            </w:r>
          </w:p>
        </w:tc>
      </w:tr>
      <w:tr>
        <w:tc>
          <w:tcPr>
            <w:tcW w:type="dxa" w:w="2493"/>
            <w:vAlign w:val="top"/>
          </w:tcPr>
          <w:p>
            <w:r>
              <w:t>Se baixa compatibilidade</w:t>
            </w:r>
          </w:p>
        </w:tc>
        <w:tc>
          <w:tcPr>
            <w:tcW w:type="dxa" w:w="2493"/>
            <w:vAlign w:val="top"/>
          </w:tcPr>
          <w:p>
            <w:r>
              <w:t>O que está dificultando?</w:t>
            </w:r>
          </w:p>
        </w:tc>
        <w:tc>
          <w:tcPr>
            <w:tcW w:type="dxa" w:w="2493"/>
            <w:vAlign w:val="top"/>
          </w:tcPr>
          <w:p>
            <w:r>
              <w:t>O que está dificultando?</w:t>
            </w:r>
          </w:p>
        </w:tc>
        <w:tc>
          <w:tcPr>
            <w:tcW w:type="dxa" w:w="2493"/>
            <w:vAlign w:val="top"/>
          </w:tcPr>
          <w:p>
            <w:r>
              <w:t>Sugerir reavaliação/novo profissional conforme protocolo</w:t>
            </w:r>
          </w:p>
        </w:tc>
      </w:tr>
      <w:tr>
        <w:tc>
          <w:tcPr>
            <w:tcW w:type="dxa" w:w="2493"/>
            <w:vAlign w:val="top"/>
          </w:tcPr>
          <w:p>
            <w:r>
              <w:t>Periodicamente</w:t>
            </w:r>
          </w:p>
        </w:tc>
        <w:tc>
          <w:tcPr>
            <w:tcW w:type="dxa" w:w="2493"/>
            <w:vAlign w:val="top"/>
          </w:tcPr>
          <w:p>
            <w:r>
              <w:t>Percepção da relação e progresso</w:t>
            </w:r>
          </w:p>
        </w:tc>
        <w:tc>
          <w:tcPr>
            <w:tcW w:type="dxa" w:w="2493"/>
            <w:vAlign w:val="top"/>
          </w:tcPr>
          <w:p>
            <w:r>
              <w:t>Percepção da relação e objetivos</w:t>
            </w:r>
          </w:p>
        </w:tc>
        <w:tc>
          <w:tcPr>
            <w:tcW w:type="dxa" w:w="2493"/>
            <w:vAlign w:val="top"/>
          </w:tcPr>
          <w:p>
            <w:r>
              <w:t>Atualizar dados; não substituir avaliação clínica</w:t>
            </w:r>
          </w:p>
        </w:tc>
      </w:tr>
    </w:tbl>
    <w:p/>
    <w:p>
      <w:pPr>
        <w:pStyle w:val="Heading1"/>
      </w:pPr>
      <w:r>
        <w:t>11. Referências e bases profissionais para consulta</w:t>
      </w:r>
    </w:p>
    <w:p>
      <w:r>
        <w:rPr>
          <w:b/>
        </w:rPr>
        <w:t xml:space="preserve">Conselho Federal de Psicologia / SATEPSI. </w:t>
      </w:r>
      <w:r>
        <w:t xml:space="preserve">Sistema de Avaliação de Testes Psicológicos. Consultar instrumentos aprovados, condições de uso e orientações profissionais. </w:t>
      </w:r>
      <w:r>
        <w:t>https://satepsi.cfp.org.br/</w:t>
      </w:r>
    </w:p>
    <w:p>
      <w:r>
        <w:rPr>
          <w:b/>
        </w:rPr>
        <w:t xml:space="preserve">CFP – Resolução nº 31/2022. </w:t>
      </w:r>
      <w:r>
        <w:t xml:space="preserve">Diretrizes para avaliação psicológica e uso de métodos, técnicas e instrumentos reconhecidos cientificamente. </w:t>
      </w:r>
      <w:r>
        <w:t>https://site.cfp.org.br/</w:t>
      </w:r>
    </w:p>
    <w:p>
      <w:r>
        <w:rPr>
          <w:b/>
        </w:rPr>
        <w:t xml:space="preserve">Working Alliance Inventory (WAI). </w:t>
      </w:r>
      <w:r>
        <w:t xml:space="preserve">Referência sobre aliança terapêutica e dimensões de vínculo, objetivos e tarefas. O instrumento não deve ser reproduzido no aplicativo sem autorização. </w:t>
      </w:r>
      <w:r>
        <w:t>https://wai.profhorvath.com/</w:t>
      </w:r>
    </w:p>
    <w:p>
      <w:r>
        <w:rPr>
          <w:b/>
        </w:rPr>
        <w:t xml:space="preserve">OMS – Self-harm and suicide assessment. </w:t>
      </w:r>
      <w:r>
        <w:t xml:space="preserve">Orientações baseadas em evidências para avaliação de autoagressão/suicídio em contextos de saúde mental. </w:t>
      </w:r>
      <w:r>
        <w:t>https://www.who.int/teams/mental-health-and-substance-use/treatment-care/mental-health-gap-action-programme/evidence-centre/self-harm-and-suicide/assessment-for-self-harm-suicide-in-persons-with-priority-mental-neurological-and-substance-use-disorders</w:t>
      </w:r>
    </w:p>
    <w:p>
      <w:r>
        <w:rPr>
          <w:b/>
        </w:rPr>
        <w:t xml:space="preserve">Literatura sobre aliança terapêutica. </w:t>
      </w:r>
      <w:r>
        <w:t xml:space="preserve">A literatura clínica trata a aliança como relação dinâmica e estuda rupturas e reparações na relação terapêutica. </w:t>
      </w:r>
      <w:r>
        <w:t>https://pmc.ncbi.nlm.nih.gov/articles/PMC6408286/</w:t>
      </w:r>
    </w:p>
    <w:p>
      <w:pPr>
        <w:pStyle w:val="Heading1"/>
      </w:pPr>
      <w:r>
        <w:t>12. Próxima etapa recomendada para o HopeMind</w:t>
      </w:r>
    </w:p>
    <w:p>
      <w:pPr>
        <w:pStyle w:val="ListBullet"/>
      </w:pPr>
      <w:r>
        <w:t>Validar cada pergunta com pelo menos um(a) psicólogo(a) responsável pelo projeto.</w:t>
      </w:r>
    </w:p>
    <w:p>
      <w:pPr>
        <w:pStyle w:val="ListBullet"/>
      </w:pPr>
      <w:r>
        <w:t>Definir categorias de demanda e critérios de exclusão com equipe clínica.</w:t>
      </w:r>
    </w:p>
    <w:p>
      <w:pPr>
        <w:pStyle w:val="ListBullet"/>
      </w:pPr>
      <w:r>
        <w:t>Definir política de segurança para respostas de risco antes de colocar o questionário em produção.</w:t>
      </w:r>
    </w:p>
    <w:p>
      <w:pPr>
        <w:pStyle w:val="ListBullet"/>
      </w:pPr>
      <w:r>
        <w:t>Implementar primeiro um algoritmo determinístico e explicável.</w:t>
      </w:r>
    </w:p>
    <w:p>
      <w:pPr>
        <w:pStyle w:val="ListBullet"/>
      </w:pPr>
      <w:r>
        <w:t>Executar teste piloto com dados fictícios/simulados.</w:t>
      </w:r>
    </w:p>
    <w:p>
      <w:pPr>
        <w:pStyle w:val="ListBullet"/>
      </w:pPr>
      <w:r>
        <w:t>Somente depois avaliar ajustes de pesos com dados reais e métricas de satisfação/continuidade.</w:t>
      </w:r>
    </w:p>
    <w:p>
      <w:pPr>
        <w:pStyle w:val="ListBullet"/>
      </w:pPr>
      <w:r>
        <w:t>Registrar versão do questionário e do algoritmo para permitir auditoria e comparação entre versões.</w:t>
      </w:r>
    </w:p>
    <w:p/>
    <w:p>
      <w:pPr>
        <w:jc w:val="center"/>
      </w:pPr>
      <w:r>
        <w:rPr>
          <w:b/>
        </w:rPr>
        <w:t>Documento de especificação inicial — HopeMind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