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77777777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4">
        <w:r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5">
        <w:r>
          <w:rPr>
            <w:color w:val="0966C2"/>
            <w:sz w:val="15"/>
          </w:rPr>
          <w:t>linkedin.com/in/devavrat-verma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6">
        <w:r>
          <w:rPr>
            <w:color w:val="0966C2"/>
            <w:sz w:val="15"/>
          </w:rPr>
          <w:t>github.com/Dev-</w:t>
        </w:r>
        <w:r>
          <w:rPr>
            <w:color w:val="0966C2"/>
            <w:spacing w:val="-4"/>
            <w:sz w:val="15"/>
          </w:rPr>
          <w:t>Leet</w:t>
        </w:r>
      </w:hyperlink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A0C4D79" wp14:editId="7505190F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22520" id="Graphic 1" o:spid="_x0000_s1026" style="position:absolute;margin-left:12.25pt;margin-top:4.45pt;width:587.5pt;height: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77777777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Android. Strong base in algorithmic problem-solving (LeetCode Knight, 2030+).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F9F4930" wp14:editId="7CC79046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DE6D8" id="Graphic 2" o:spid="_x0000_s1026" style="position:absolute;margin-left:12.25pt;margin-top:4.45pt;width:587.5pt;height:.5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2833F4BA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Kotlin,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 xml:space="preserve">HTML, CSS, </w:t>
      </w:r>
      <w:r>
        <w:rPr>
          <w:color w:val="212121"/>
          <w:sz w:val="16"/>
        </w:rPr>
        <w:t>C#,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1249AB37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Android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SDK,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Jetpack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Compose,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Scikit-learn,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2"/>
          <w:sz w:val="16"/>
        </w:rPr>
        <w:t>Redux</w:t>
      </w:r>
    </w:p>
    <w:p w14:paraId="4F2FC7D5" w14:textId="781E2536" w:rsidR="009E4049" w:rsidRDefault="00000000">
      <w:pPr>
        <w:pStyle w:val="BodyText"/>
        <w:tabs>
          <w:tab w:val="left" w:pos="2288"/>
        </w:tabs>
        <w:spacing w:before="41"/>
        <w:ind w:left="245"/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Visual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CD5A6F">
        <w:rPr>
          <w:color w:val="212121"/>
          <w:spacing w:val="-5"/>
        </w:rPr>
        <w:t xml:space="preserve"> 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F6C578" wp14:editId="2C023FC5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CDCF78" id="Graphic 3" o:spid="_x0000_s1026" style="position:absolute;margin-left:12.25pt;margin-top:4.45pt;width:587.5pt;height:.5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77777777" w:rsidR="009E4049" w:rsidRDefault="00000000">
      <w:pPr>
        <w:tabs>
          <w:tab w:val="left" w:pos="10140"/>
        </w:tabs>
        <w:spacing w:before="115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</w:t>
      </w:r>
      <w:r>
        <w:rPr>
          <w:rFonts w:ascii="Arial" w:hAnsi="Arial"/>
          <w:b/>
          <w:color w:val="212121"/>
          <w:spacing w:val="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Judge</w:t>
      </w:r>
      <w:r>
        <w:rPr>
          <w:rFonts w:ascii="Arial" w:hAnsi="Arial"/>
          <w:b/>
          <w:color w:val="212121"/>
          <w:spacing w:val="10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7DCBEC6E" w14:textId="77777777" w:rsidR="009E4049" w:rsidRDefault="00000000">
      <w:pPr>
        <w:tabs>
          <w:tab w:val="left" w:pos="983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33A3924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D5544BA" wp14:editId="7B3A7D71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E81DF" id="Graphic 4" o:spid="_x0000_s1026" style="position:absolute;margin-left:13.8pt;margin-top:8.55pt;width:2.05pt;height:2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deployed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online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coding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judge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-2"/>
        </w:rPr>
        <w:t xml:space="preserve"> </w:t>
      </w:r>
      <w:r>
        <w:rPr>
          <w:color w:val="212121"/>
        </w:rPr>
        <w:t>AI-powered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feedback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multi-language</w:t>
      </w:r>
      <w:r>
        <w:rPr>
          <w:color w:val="212121"/>
          <w:spacing w:val="10"/>
        </w:rPr>
        <w:t xml:space="preserve"> </w:t>
      </w:r>
      <w:r>
        <w:rPr>
          <w:color w:val="212121"/>
          <w:spacing w:val="-2"/>
        </w:rPr>
        <w:t>execution.</w:t>
      </w:r>
    </w:p>
    <w:p w14:paraId="3BAED340" w14:textId="77777777" w:rsidR="009E4049" w:rsidRDefault="00000000">
      <w:pPr>
        <w:pStyle w:val="BodyText"/>
        <w:spacing w:line="312" w:lineRule="auto"/>
        <w:ind w:left="429" w:right="2771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73224" id="Graphic 5" o:spid="_x0000_s1026" style="position:absolute;margin-left:13.8pt;margin-top:7.55pt;width:2.05pt;height:2.0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2D6ABBCE" wp14:editId="72B3A37A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2F444" id="Graphic 6" o:spid="_x0000_s1026" style="position:absolute;margin-left:13.8pt;margin-top:19.3pt;width:2.05pt;height:2.0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Implemented Docker sandboxing (resource limits), Node.js/Express REST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APIs, AI API integration; deployed on AWS. Launched secure submission pipeline to enable scalable, AI-driven learning.</w:t>
      </w:r>
    </w:p>
    <w:p w14:paraId="3CEB086E" w14:textId="77777777" w:rsidR="009E4049" w:rsidRDefault="00000000">
      <w:pPr>
        <w:tabs>
          <w:tab w:val="left" w:pos="10331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PocketPages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—</w:t>
      </w:r>
      <w:r>
        <w:rPr>
          <w:rFonts w:ascii="Arial" w:hAnsi="Arial"/>
          <w:b/>
          <w:color w:val="212121"/>
          <w:spacing w:val="12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Notes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4"/>
          <w:sz w:val="16"/>
        </w:rPr>
        <w:t xml:space="preserve"> </w:t>
      </w:r>
      <w:r>
        <w:rPr>
          <w:rFonts w:ascii="Arial" w:hAnsi="Arial"/>
          <w:b/>
          <w:color w:val="212121"/>
          <w:spacing w:val="-5"/>
          <w:sz w:val="16"/>
        </w:rPr>
        <w:t>App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May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June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77777777" w:rsidR="009E4049" w:rsidRDefault="00000000">
      <w:pPr>
        <w:tabs>
          <w:tab w:val="left" w:pos="960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Android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Kotlin,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Jetpack</w:t>
      </w:r>
      <w:r>
        <w:rPr>
          <w:rFonts w:ascii="Arial"/>
          <w:i/>
          <w:color w:val="444444"/>
          <w:spacing w:val="12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Compose,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MVVM</w:t>
      </w:r>
    </w:p>
    <w:p w14:paraId="1FDFFEC9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09370C2" wp14:editId="6359C2FA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B5FFD5" id="Graphic 7" o:spid="_x0000_s1026" style="position:absolute;margin-left:13.8pt;margin-top:8.5pt;width:2.05pt;height:2.0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Developed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offline-first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note-taking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authentication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polished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5"/>
        </w:rPr>
        <w:t>UI.</w:t>
      </w:r>
    </w:p>
    <w:p w14:paraId="6F3E31AB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599DE72" wp14:editId="7AF764EC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81A72" id="Graphic 8" o:spid="_x0000_s1026" style="position:absolute;margin-left:13.8pt;margin-top:7.5pt;width:2.05pt;height:2.0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7FE7A3B2" wp14:editId="747FEE81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61107" id="Graphic 9" o:spid="_x0000_s1026" style="position:absolute;margin-left:13.8pt;margin-top:19.8pt;width:2.05pt;height:2.0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Used Jetpack Compose, MVVM, and local storage for offline access; added secure login. 2nd place, AndroidXplore Hackathon; praised for frontend/UX.</w:t>
      </w:r>
    </w:p>
    <w:p w14:paraId="4004665B" w14:textId="77777777" w:rsidR="009E4049" w:rsidRDefault="00000000">
      <w:pPr>
        <w:tabs>
          <w:tab w:val="left" w:pos="10222"/>
        </w:tabs>
        <w:spacing w:before="11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Screen</w:t>
      </w:r>
      <w:r>
        <w:rPr>
          <w:rFonts w:ascii="Arial" w:hAnsi="Arial"/>
          <w:b/>
          <w:color w:val="212121"/>
          <w:spacing w:val="12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Dimmer</w:t>
      </w:r>
      <w:r>
        <w:rPr>
          <w:rFonts w:ascii="Arial" w:hAnsi="Arial"/>
          <w:b/>
          <w:color w:val="212121"/>
          <w:spacing w:val="12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Desktop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pacing w:val="-5"/>
          <w:sz w:val="16"/>
        </w:rPr>
        <w:t>App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March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z w:val="16"/>
        </w:rPr>
        <w:t>April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D78701" w14:textId="77777777" w:rsidR="009E4049" w:rsidRDefault="00000000">
      <w:pPr>
        <w:tabs>
          <w:tab w:val="left" w:pos="10076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Desktop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Application</w:t>
      </w:r>
      <w:r>
        <w:rPr>
          <w:rFonts w:ascii="Arial"/>
          <w:i/>
          <w:color w:val="212121"/>
          <w:spacing w:val="15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C#,</w:t>
      </w:r>
      <w:r>
        <w:rPr>
          <w:rFonts w:ascii="Arial"/>
          <w:i/>
          <w:color w:val="444444"/>
          <w:spacing w:val="3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.NET,</w:t>
      </w:r>
      <w:r>
        <w:rPr>
          <w:rFonts w:ascii="Arial"/>
          <w:i/>
          <w:color w:val="444444"/>
          <w:spacing w:val="3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Windows</w:t>
      </w:r>
      <w:r>
        <w:rPr>
          <w:rFonts w:ascii="Arial"/>
          <w:i/>
          <w:color w:val="444444"/>
          <w:spacing w:val="3"/>
          <w:sz w:val="16"/>
        </w:rPr>
        <w:t xml:space="preserve"> </w:t>
      </w:r>
      <w:r>
        <w:rPr>
          <w:rFonts w:ascii="Arial"/>
          <w:i/>
          <w:color w:val="444444"/>
          <w:spacing w:val="-2"/>
          <w:sz w:val="16"/>
        </w:rPr>
        <w:t>Forms</w:t>
      </w:r>
    </w:p>
    <w:p w14:paraId="7E62F1F3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6AEDBB07" wp14:editId="3D2CF899">
                <wp:simplePos x="0" y="0"/>
                <wp:positionH relativeFrom="page">
                  <wp:posOffset>175170</wp:posOffset>
                </wp:positionH>
                <wp:positionV relativeFrom="paragraph">
                  <wp:posOffset>108412</wp:posOffset>
                </wp:positionV>
                <wp:extent cx="26034" cy="26034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A7667" id="Graphic 10" o:spid="_x0000_s1026" style="position:absolute;margin-left:13.8pt;margin-top:8.55pt;width:2.05pt;height:2.0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Created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utility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to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reduce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brightness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below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defaults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eye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comfort.</w:t>
      </w:r>
    </w:p>
    <w:p w14:paraId="34E8E725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0149E592" wp14:editId="0AF8B94E">
                <wp:simplePos x="0" y="0"/>
                <wp:positionH relativeFrom="page">
                  <wp:posOffset>175170</wp:posOffset>
                </wp:positionH>
                <wp:positionV relativeFrom="paragraph">
                  <wp:posOffset>95785</wp:posOffset>
                </wp:positionV>
                <wp:extent cx="26034" cy="26034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5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31451" id="Graphic 11" o:spid="_x0000_s1026" style="position:absolute;margin-left:13.8pt;margin-top:7.55pt;width:2.05pt;height:2.0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" path="m14696,25950r-3442,l9599,25621,,14696,,11255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02E99FB6" wp14:editId="57A0B4D6">
                <wp:simplePos x="0" y="0"/>
                <wp:positionH relativeFrom="page">
                  <wp:posOffset>175170</wp:posOffset>
                </wp:positionH>
                <wp:positionV relativeFrom="paragraph">
                  <wp:posOffset>251493</wp:posOffset>
                </wp:positionV>
                <wp:extent cx="26034" cy="26034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10C98" id="Graphic 12" o:spid="_x0000_s1026" style="position:absolute;margin-left:13.8pt;margin-top:19.8pt;width:2.05pt;height:2.0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Used software overlay (semi‑transparent filter) to dim display without changing hardware brightness. Improved accessibility; reduced eye strain with finer brightness control.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4B466247" wp14:editId="66351F7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A5DEB3" id="Graphic 13" o:spid="_x0000_s1026" style="position:absolute;margin-left:13.8pt;margin-top:8.55pt;width:2.05pt;height:2.0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F0645F2" wp14:editId="4EB62397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0C380D" id="Graphic 14" o:spid="_x0000_s1026" style="position:absolute;margin-left:13.8pt;margin-top:7.5pt;width:2.05pt;height:2.0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3C80270E" wp14:editId="1B671DB4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D8CA2" id="Graphic 15" o:spid="_x0000_s1026" style="position:absolute;margin-left:13.8pt;margin-top:19.75pt;width:2.05pt;height:2.0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0C6BD" id="Graphic 16" o:spid="_x0000_s1026" style="position:absolute;margin-left:13.8pt;margin-top:8.05pt;width:2.05pt;height:2.0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34995C07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C31749" id="Graphic 17" o:spid="_x0000_s1026" style="position:absolute;margin-left:13.8pt;margin-top:7.55pt;width:2.05pt;height:2.0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ECA43" id="Graphic 18" o:spid="_x0000_s1026" style="position:absolute;margin-left:13.8pt;margin-top:19.8pt;width:2.05pt;height:2.0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 Interactive prototype achieved ~80% accuracy on hold-out data.</w:t>
      </w:r>
    </w:p>
    <w:p w14:paraId="7A6C402C" w14:textId="77777777" w:rsidR="009E4049" w:rsidRDefault="009E4049">
      <w:pPr>
        <w:pStyle w:val="BodyText"/>
        <w:spacing w:before="2"/>
      </w:pP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F2BE13" wp14:editId="7C72DD14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88D96F" id="Graphic 19" o:spid="_x0000_s1026" style="position:absolute;margin-left:12.25pt;margin-top:4.45pt;width:587.5pt;height:.5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77777777" w:rsidR="009E4049" w:rsidRDefault="00000000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77777777" w:rsidR="009E4049" w:rsidRDefault="00000000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Imarticus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3DC44C1D" w14:textId="77777777" w:rsidR="009E4049" w:rsidRDefault="00000000">
      <w:pPr>
        <w:pStyle w:val="BodyText"/>
        <w:spacing w:before="85" w:line="324" w:lineRule="auto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5D9843F9" wp14:editId="35747D1A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41DB8" id="Graphic 20" o:spid="_x0000_s1026" style="position:absolute;margin-left:13.8pt;margin-top:8.55pt;width:2.05pt;height:2.0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50F01986" wp14:editId="261003AC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FF2FC" id="Graphic 21" o:spid="_x0000_s1026" style="position:absolute;margin-left:13.8pt;margin-top:20.8pt;width:2.05pt;height:2.0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4F6996BB" wp14:editId="20C85515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5C3904" id="Graphic 22" o:spid="_x0000_s1026" style="position:absolute;margin-left:13.8pt;margin-top:33.1pt;width:2.05pt;height:2.0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77777777" w:rsidR="009E4049" w:rsidRDefault="00000000">
      <w:pPr>
        <w:pStyle w:val="BodyText"/>
        <w:spacing w:before="48"/>
        <w:ind w:left="245"/>
      </w:pPr>
      <w:r>
        <w:br w:type="column"/>
      </w:r>
      <w:r>
        <w:rPr>
          <w:color w:val="444444"/>
          <w:w w:val="110"/>
        </w:rPr>
        <w:t>May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Jun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2025</w:t>
      </w:r>
    </w:p>
    <w:p w14:paraId="4E699543" w14:textId="77777777" w:rsidR="009E4049" w:rsidRDefault="009E4049">
      <w:pPr>
        <w:pStyle w:val="BodyText"/>
        <w:sectPr w:rsidR="009E4049">
          <w:type w:val="continuous"/>
          <w:pgSz w:w="12240" w:h="15840"/>
          <w:pgMar w:top="0" w:right="0" w:bottom="0" w:left="0" w:header="720" w:footer="720" w:gutter="0"/>
          <w:cols w:num="2" w:space="72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9DB24A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Sehore,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B.Tech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77777777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8.38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77777777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School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Diploma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6F768F3" wp14:editId="2C81F08B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7869F7" id="Graphic 25" o:spid="_x0000_s1026" style="position:absolute;margin-left:12.25pt;margin-top:3.9pt;width:587.5pt;height:.5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</w:t>
      </w:r>
      <w:r>
        <w:rPr>
          <w:rFonts w:ascii="Arial" w:hAnsi="Arial"/>
          <w:b/>
          <w:color w:val="212121"/>
          <w:spacing w:val="1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in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Modern</w:t>
      </w:r>
      <w:r>
        <w:rPr>
          <w:rFonts w:ascii="Arial" w:hAnsi="Arial"/>
          <w:b/>
          <w:color w:val="212121"/>
          <w:spacing w:val="1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C++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Kharagpur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r>
        <w:rPr>
          <w:color w:val="212121"/>
          <w:sz w:val="16"/>
        </w:rPr>
        <w:t>Imarticus</w:t>
      </w:r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1015C3"/>
    <w:rsid w:val="009E4049"/>
    <w:rsid w:val="00CD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ev-Leet" TargetMode="External"/><Relationship Id="rId5" Type="http://schemas.openxmlformats.org/officeDocument/2006/relationships/hyperlink" Target="https://www.linkedin.com/in/devavrat-verma/" TargetMode="External"/><Relationship Id="rId4" Type="http://schemas.openxmlformats.org/officeDocument/2006/relationships/hyperlink" Target="mailto:devavratverma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2</cp:revision>
  <dcterms:created xsi:type="dcterms:W3CDTF">2025-09-04T04:26:00Z</dcterms:created>
  <dcterms:modified xsi:type="dcterms:W3CDTF">2025-09-07T08:10:00Z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