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5F9A2" w14:textId="77777777" w:rsidR="000237E5" w:rsidRPr="000237E5" w:rsidRDefault="000237E5" w:rsidP="000237E5">
      <w:pPr>
        <w:spacing w:before="100" w:beforeAutospacing="1" w:after="100" w:afterAutospacing="1" w:line="360" w:lineRule="auto"/>
        <w:jc w:val="both"/>
        <w:outlineLvl w:val="2"/>
        <w:rPr>
          <w:rFonts w:ascii="Calibri" w:eastAsia="Times New Roman" w:hAnsi="Calibri" w:cs="Calibri"/>
          <w:b/>
          <w:bCs/>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t>Caso 1 – Carona Solidária na Escola</w:t>
      </w:r>
    </w:p>
    <w:p w14:paraId="0D86B1B8" w14:textId="77777777" w:rsidR="000237E5" w:rsidRPr="000237E5" w:rsidRDefault="000237E5" w:rsidP="000237E5">
      <w:pPr>
        <w:spacing w:before="100" w:beforeAutospacing="1" w:after="100" w:afterAutospacing="1" w:line="36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kern w:val="0"/>
          <w:sz w:val="28"/>
          <w:szCs w:val="28"/>
          <w:lang w:eastAsia="pt-BR"/>
          <w14:ligatures w14:val="none"/>
        </w:rPr>
        <w:t>Durante as últimas semanas, vários alunos da escola relataram dificuldade para chegar no horário, por dependerem de ônibus lotados ou da boa vontade de vizinhos. Um grupo de estudantes do curso técnico decidiu criar uma iniciativa de caronas solidárias. A ideia é montar um sistema onde quem tem carro possa ajudar colegas que fazem o mesmo trajeto diariamente. Para isso, é necessário organizar quem são os motoristas, quem são os passageiros e como as caronas vão funcionar.</w:t>
      </w:r>
    </w:p>
    <w:p w14:paraId="035C88AF" w14:textId="77777777" w:rsidR="000237E5" w:rsidRPr="000237E5" w:rsidRDefault="000237E5" w:rsidP="000237E5">
      <w:pPr>
        <w:spacing w:before="100" w:beforeAutospacing="1" w:after="100" w:afterAutospacing="1" w:line="36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t>Tarefa:</w:t>
      </w:r>
      <w:r w:rsidRPr="000237E5">
        <w:rPr>
          <w:rFonts w:ascii="Calibri" w:eastAsia="Times New Roman" w:hAnsi="Calibri" w:cs="Calibri"/>
          <w:kern w:val="0"/>
          <w:sz w:val="28"/>
          <w:szCs w:val="28"/>
          <w:lang w:eastAsia="pt-BR"/>
          <w14:ligatures w14:val="none"/>
        </w:rPr>
        <w:br/>
        <w:t>Com base nessa situação, identifique o que precisa ser cadastrado no sistema (entidades) e quais dados devem ser armazenados sobre cada item (atributos).</w:t>
      </w:r>
    </w:p>
    <w:p w14:paraId="0FF454D4" w14:textId="4601E908" w:rsidR="000237E5" w:rsidRDefault="000237E5">
      <w:pPr>
        <w:rPr>
          <w:rFonts w:ascii="Calibri" w:eastAsia="Times New Roman" w:hAnsi="Calibri" w:cs="Calibri"/>
          <w:kern w:val="0"/>
          <w:sz w:val="28"/>
          <w:szCs w:val="28"/>
          <w:lang w:eastAsia="pt-BR"/>
          <w14:ligatures w14:val="none"/>
        </w:rPr>
      </w:pPr>
      <w:r>
        <w:rPr>
          <w:rFonts w:ascii="Calibri" w:eastAsia="Times New Roman" w:hAnsi="Calibri" w:cs="Calibri"/>
          <w:kern w:val="0"/>
          <w:sz w:val="28"/>
          <w:szCs w:val="28"/>
          <w:lang w:eastAsia="pt-BR"/>
          <w14:ligatures w14:val="none"/>
        </w:rPr>
        <w:br w:type="page"/>
      </w:r>
    </w:p>
    <w:p w14:paraId="2B6705C9" w14:textId="69A4993D" w:rsidR="000237E5" w:rsidRPr="000237E5" w:rsidRDefault="000237E5" w:rsidP="000237E5">
      <w:pPr>
        <w:spacing w:before="100" w:beforeAutospacing="1" w:after="100" w:afterAutospacing="1" w:line="480" w:lineRule="auto"/>
        <w:jc w:val="both"/>
        <w:outlineLvl w:val="2"/>
        <w:rPr>
          <w:rFonts w:ascii="Calibri" w:eastAsia="Times New Roman" w:hAnsi="Calibri" w:cs="Calibri"/>
          <w:b/>
          <w:bCs/>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lastRenderedPageBreak/>
        <w:t>Caso 2 – Campeonatos de eSports entre Escolas</w:t>
      </w:r>
    </w:p>
    <w:p w14:paraId="2A55AF69"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kern w:val="0"/>
          <w:sz w:val="28"/>
          <w:szCs w:val="28"/>
          <w:lang w:eastAsia="pt-BR"/>
          <w14:ligatures w14:val="none"/>
        </w:rPr>
        <w:t>Com o aumento dos jogos online, um grupo de alunos decidiu organizar torneios entre diferentes escolas da cidade. Cada equipe representa uma escola e os campeonatos são feitos com diferentes jogos como Free Fire, League of Legends e Valorant. Os organizadores estão começando a planejar como controlar as informações dos jogadores, dos jogos e dos eventos que pretendem realizar.</w:t>
      </w:r>
    </w:p>
    <w:p w14:paraId="34371C3F"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t>Tarefa:</w:t>
      </w:r>
      <w:r w:rsidRPr="000237E5">
        <w:rPr>
          <w:rFonts w:ascii="Calibri" w:eastAsia="Times New Roman" w:hAnsi="Calibri" w:cs="Calibri"/>
          <w:kern w:val="0"/>
          <w:sz w:val="28"/>
          <w:szCs w:val="28"/>
          <w:lang w:eastAsia="pt-BR"/>
          <w14:ligatures w14:val="none"/>
        </w:rPr>
        <w:br/>
        <w:t>Com base nessa proposta, descubra quais elementos precisariam ser cadastrados e quais informações são importantes sobre cada um.</w:t>
      </w:r>
    </w:p>
    <w:p w14:paraId="062C75D2" w14:textId="4852C382" w:rsidR="000237E5" w:rsidRPr="000237E5" w:rsidRDefault="000237E5" w:rsidP="000237E5">
      <w:pPr>
        <w:rPr>
          <w:rFonts w:ascii="Calibri" w:eastAsia="Times New Roman" w:hAnsi="Calibri" w:cs="Calibri"/>
          <w:kern w:val="0"/>
          <w:sz w:val="28"/>
          <w:szCs w:val="28"/>
          <w:lang w:eastAsia="pt-BR"/>
          <w14:ligatures w14:val="none"/>
        </w:rPr>
      </w:pPr>
      <w:r>
        <w:rPr>
          <w:rFonts w:ascii="Calibri" w:eastAsia="Times New Roman" w:hAnsi="Calibri" w:cs="Calibri"/>
          <w:kern w:val="0"/>
          <w:sz w:val="28"/>
          <w:szCs w:val="28"/>
          <w:lang w:eastAsia="pt-BR"/>
          <w14:ligatures w14:val="none"/>
        </w:rPr>
        <w:br w:type="page"/>
      </w:r>
    </w:p>
    <w:p w14:paraId="53A77552" w14:textId="310CA780" w:rsidR="000237E5" w:rsidRPr="000237E5" w:rsidRDefault="000237E5" w:rsidP="000237E5">
      <w:pPr>
        <w:spacing w:before="100" w:beforeAutospacing="1" w:after="100" w:afterAutospacing="1" w:line="480" w:lineRule="auto"/>
        <w:jc w:val="both"/>
        <w:outlineLvl w:val="2"/>
        <w:rPr>
          <w:rFonts w:ascii="Calibri" w:eastAsia="Times New Roman" w:hAnsi="Calibri" w:cs="Calibri"/>
          <w:b/>
          <w:bCs/>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lastRenderedPageBreak/>
        <w:t>Caso 3 – Agendamentos no Salão da Dona Lu</w:t>
      </w:r>
    </w:p>
    <w:p w14:paraId="5A4CA60D"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kern w:val="0"/>
          <w:sz w:val="28"/>
          <w:szCs w:val="28"/>
          <w:lang w:eastAsia="pt-BR"/>
          <w14:ligatures w14:val="none"/>
        </w:rPr>
        <w:t>Dona Lu tem um salão de beleza há mais de 20 anos no bairro. Ela anota os horários e os clientes em uma caderneta, mas começou a perder compromissos por esquecer ligações ou anotar errado. Seu neto sugeriu criar um sistema simples, onde ela possa registrar seus atendimentos com mais segurança. Ela quer parar de depender do papel e está buscando uma forma moderna de organizar tudo que precisa para agendar os serviços.</w:t>
      </w:r>
    </w:p>
    <w:p w14:paraId="498B23B4"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t>Tarefa:</w:t>
      </w:r>
      <w:r w:rsidRPr="000237E5">
        <w:rPr>
          <w:rFonts w:ascii="Calibri" w:eastAsia="Times New Roman" w:hAnsi="Calibri" w:cs="Calibri"/>
          <w:kern w:val="0"/>
          <w:sz w:val="28"/>
          <w:szCs w:val="28"/>
          <w:lang w:eastAsia="pt-BR"/>
          <w14:ligatures w14:val="none"/>
        </w:rPr>
        <w:br/>
        <w:t>Pensando no dia a dia do salão, o que seria necessário cadastrar? Quais informações devem ser guardadas para que Dona Lu possa agendar os atendimentos com segurança?</w:t>
      </w:r>
    </w:p>
    <w:p w14:paraId="79E58834" w14:textId="243E6441" w:rsidR="000237E5" w:rsidRDefault="000237E5" w:rsidP="000237E5">
      <w:pPr>
        <w:spacing w:line="480" w:lineRule="auto"/>
        <w:rPr>
          <w:rFonts w:ascii="Calibri" w:eastAsia="Times New Roman" w:hAnsi="Calibri" w:cs="Calibri"/>
          <w:kern w:val="0"/>
          <w:sz w:val="28"/>
          <w:szCs w:val="28"/>
          <w:lang w:eastAsia="pt-BR"/>
          <w14:ligatures w14:val="none"/>
        </w:rPr>
      </w:pPr>
      <w:r>
        <w:rPr>
          <w:rFonts w:ascii="Calibri" w:eastAsia="Times New Roman" w:hAnsi="Calibri" w:cs="Calibri"/>
          <w:kern w:val="0"/>
          <w:sz w:val="28"/>
          <w:szCs w:val="28"/>
          <w:lang w:eastAsia="pt-BR"/>
          <w14:ligatures w14:val="none"/>
        </w:rPr>
        <w:br w:type="page"/>
      </w:r>
    </w:p>
    <w:p w14:paraId="75A72E98" w14:textId="0DB1C9D7" w:rsidR="000237E5" w:rsidRPr="000237E5" w:rsidRDefault="000237E5" w:rsidP="000237E5">
      <w:pPr>
        <w:spacing w:before="100" w:beforeAutospacing="1" w:after="100" w:afterAutospacing="1" w:line="480" w:lineRule="auto"/>
        <w:jc w:val="both"/>
        <w:outlineLvl w:val="2"/>
        <w:rPr>
          <w:rFonts w:ascii="Calibri" w:eastAsia="Times New Roman" w:hAnsi="Calibri" w:cs="Calibri"/>
          <w:b/>
          <w:bCs/>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lastRenderedPageBreak/>
        <w:t>Caso 4 – Delivery de Comida da Comunidade</w:t>
      </w:r>
    </w:p>
    <w:p w14:paraId="29B3793A"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kern w:val="0"/>
          <w:sz w:val="28"/>
          <w:szCs w:val="28"/>
          <w:lang w:eastAsia="pt-BR"/>
          <w14:ligatures w14:val="none"/>
        </w:rPr>
        <w:t>Alguns jovens perceberam que os restaurantes do bairro não têm aplicativo de entrega, e muitos clientes dependem do WhatsApp ou de ligações. Para ajudar os comerciantes locais, eles decidiram desenvolver uma solução digital para facilitar pedidos e entregas. Agora, eles estão analisando o que será necessário cadastrar no sistema para atender restaurantes e clientes.</w:t>
      </w:r>
    </w:p>
    <w:p w14:paraId="653E7139"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t>Tarefa:</w:t>
      </w:r>
      <w:r w:rsidRPr="000237E5">
        <w:rPr>
          <w:rFonts w:ascii="Calibri" w:eastAsia="Times New Roman" w:hAnsi="Calibri" w:cs="Calibri"/>
          <w:kern w:val="0"/>
          <w:sz w:val="28"/>
          <w:szCs w:val="28"/>
          <w:lang w:eastAsia="pt-BR"/>
          <w14:ligatures w14:val="none"/>
        </w:rPr>
        <w:br/>
        <w:t>Pense na rotina de um app de delivery. Quem ou o que deve ser registrado? E que informações sobre esses cadastros são importantes?</w:t>
      </w:r>
    </w:p>
    <w:p w14:paraId="278A78AB" w14:textId="7A5ABE40" w:rsidR="000237E5" w:rsidRDefault="000237E5" w:rsidP="000237E5">
      <w:pPr>
        <w:spacing w:line="480" w:lineRule="auto"/>
        <w:rPr>
          <w:rFonts w:ascii="Calibri" w:eastAsia="Times New Roman" w:hAnsi="Calibri" w:cs="Calibri"/>
          <w:kern w:val="0"/>
          <w:sz w:val="28"/>
          <w:szCs w:val="28"/>
          <w:lang w:eastAsia="pt-BR"/>
          <w14:ligatures w14:val="none"/>
        </w:rPr>
      </w:pPr>
      <w:r>
        <w:rPr>
          <w:rFonts w:ascii="Calibri" w:eastAsia="Times New Roman" w:hAnsi="Calibri" w:cs="Calibri"/>
          <w:kern w:val="0"/>
          <w:sz w:val="28"/>
          <w:szCs w:val="28"/>
          <w:lang w:eastAsia="pt-BR"/>
          <w14:ligatures w14:val="none"/>
        </w:rPr>
        <w:br w:type="page"/>
      </w:r>
    </w:p>
    <w:p w14:paraId="0643ED40" w14:textId="65868A1C" w:rsidR="000237E5" w:rsidRPr="000237E5" w:rsidRDefault="000237E5" w:rsidP="000237E5">
      <w:pPr>
        <w:spacing w:before="100" w:beforeAutospacing="1" w:after="100" w:afterAutospacing="1" w:line="480" w:lineRule="auto"/>
        <w:jc w:val="both"/>
        <w:outlineLvl w:val="2"/>
        <w:rPr>
          <w:rFonts w:ascii="Calibri" w:eastAsia="Times New Roman" w:hAnsi="Calibri" w:cs="Calibri"/>
          <w:b/>
          <w:bCs/>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lastRenderedPageBreak/>
        <w:t>Caso 5 – App para Melhorar Hábitos</w:t>
      </w:r>
    </w:p>
    <w:p w14:paraId="76F15B68"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kern w:val="0"/>
          <w:sz w:val="28"/>
          <w:szCs w:val="28"/>
          <w:lang w:eastAsia="pt-BR"/>
          <w14:ligatures w14:val="none"/>
        </w:rPr>
        <w:t>Giovana sempre quis ter mais disciplina com sua saúde, como beber água regularmente, dormir no horário e fazer caminhadas. Junto com três amigos do curso técnico, ela começou a idealizar um aplicativo que ajudasse jovens como ela a acompanharem seus hábitos e metas pessoais. Eles querem algo simples, que permita registrar pequenas conquistas do dia a dia.</w:t>
      </w:r>
    </w:p>
    <w:p w14:paraId="244C9699" w14:textId="77777777" w:rsidR="000237E5" w:rsidRPr="000237E5" w:rsidRDefault="000237E5" w:rsidP="000237E5">
      <w:pPr>
        <w:spacing w:before="100" w:beforeAutospacing="1" w:after="100" w:afterAutospacing="1" w:line="480" w:lineRule="auto"/>
        <w:jc w:val="both"/>
        <w:rPr>
          <w:rFonts w:ascii="Calibri" w:eastAsia="Times New Roman" w:hAnsi="Calibri" w:cs="Calibri"/>
          <w:kern w:val="0"/>
          <w:sz w:val="28"/>
          <w:szCs w:val="28"/>
          <w:lang w:eastAsia="pt-BR"/>
          <w14:ligatures w14:val="none"/>
        </w:rPr>
      </w:pPr>
      <w:r w:rsidRPr="000237E5">
        <w:rPr>
          <w:rFonts w:ascii="Calibri" w:eastAsia="Times New Roman" w:hAnsi="Calibri" w:cs="Calibri"/>
          <w:b/>
          <w:bCs/>
          <w:kern w:val="0"/>
          <w:sz w:val="28"/>
          <w:szCs w:val="28"/>
          <w:lang w:eastAsia="pt-BR"/>
          <w14:ligatures w14:val="none"/>
        </w:rPr>
        <w:t>Tarefa:</w:t>
      </w:r>
      <w:r w:rsidRPr="000237E5">
        <w:rPr>
          <w:rFonts w:ascii="Calibri" w:eastAsia="Times New Roman" w:hAnsi="Calibri" w:cs="Calibri"/>
          <w:kern w:val="0"/>
          <w:sz w:val="28"/>
          <w:szCs w:val="28"/>
          <w:lang w:eastAsia="pt-BR"/>
          <w14:ligatures w14:val="none"/>
        </w:rPr>
        <w:br/>
        <w:t>O que esse app precisa guardar sobre os usuários? Que tipos de informações são úteis para acompanhar os hábitos de uma pessoa?</w:t>
      </w:r>
    </w:p>
    <w:p w14:paraId="28073802" w14:textId="77777777" w:rsidR="008542CF" w:rsidRPr="000237E5" w:rsidRDefault="008542CF" w:rsidP="000237E5">
      <w:pPr>
        <w:jc w:val="both"/>
        <w:rPr>
          <w:rFonts w:ascii="Calibri" w:hAnsi="Calibri" w:cs="Calibri"/>
          <w:sz w:val="28"/>
          <w:szCs w:val="28"/>
        </w:rPr>
      </w:pPr>
    </w:p>
    <w:sectPr w:rsidR="008542CF" w:rsidRPr="00023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E5"/>
    <w:rsid w:val="000237E5"/>
    <w:rsid w:val="004666DF"/>
    <w:rsid w:val="005C27ED"/>
    <w:rsid w:val="008542CF"/>
    <w:rsid w:val="00CF2364"/>
    <w:rsid w:val="00D75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14A7"/>
  <w15:chartTrackingRefBased/>
  <w15:docId w15:val="{047E2B99-5F42-7A44-9756-F2EDD7EC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2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237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237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37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37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37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37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37E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37E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237E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237E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237E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237E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237E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237E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237E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237E5"/>
    <w:rPr>
      <w:rFonts w:eastAsiaTheme="majorEastAsia" w:cstheme="majorBidi"/>
      <w:color w:val="272727" w:themeColor="text1" w:themeTint="D8"/>
    </w:rPr>
  </w:style>
  <w:style w:type="paragraph" w:styleId="Ttulo">
    <w:name w:val="Title"/>
    <w:basedOn w:val="Normal"/>
    <w:next w:val="Normal"/>
    <w:link w:val="TtuloChar"/>
    <w:uiPriority w:val="10"/>
    <w:qFormat/>
    <w:rsid w:val="0002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37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237E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237E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37E5"/>
    <w:pPr>
      <w:spacing w:before="160"/>
      <w:jc w:val="center"/>
    </w:pPr>
    <w:rPr>
      <w:i/>
      <w:iCs/>
      <w:color w:val="404040" w:themeColor="text1" w:themeTint="BF"/>
    </w:rPr>
  </w:style>
  <w:style w:type="character" w:customStyle="1" w:styleId="CitaoChar">
    <w:name w:val="Citação Char"/>
    <w:basedOn w:val="Fontepargpadro"/>
    <w:link w:val="Citao"/>
    <w:uiPriority w:val="29"/>
    <w:rsid w:val="000237E5"/>
    <w:rPr>
      <w:i/>
      <w:iCs/>
      <w:color w:val="404040" w:themeColor="text1" w:themeTint="BF"/>
    </w:rPr>
  </w:style>
  <w:style w:type="paragraph" w:styleId="PargrafodaLista">
    <w:name w:val="List Paragraph"/>
    <w:basedOn w:val="Normal"/>
    <w:uiPriority w:val="34"/>
    <w:qFormat/>
    <w:rsid w:val="000237E5"/>
    <w:pPr>
      <w:ind w:left="720"/>
      <w:contextualSpacing/>
    </w:pPr>
  </w:style>
  <w:style w:type="character" w:styleId="nfaseIntensa">
    <w:name w:val="Intense Emphasis"/>
    <w:basedOn w:val="Fontepargpadro"/>
    <w:uiPriority w:val="21"/>
    <w:qFormat/>
    <w:rsid w:val="000237E5"/>
    <w:rPr>
      <w:i/>
      <w:iCs/>
      <w:color w:val="0F4761" w:themeColor="accent1" w:themeShade="BF"/>
    </w:rPr>
  </w:style>
  <w:style w:type="paragraph" w:styleId="CitaoIntensa">
    <w:name w:val="Intense Quote"/>
    <w:basedOn w:val="Normal"/>
    <w:next w:val="Normal"/>
    <w:link w:val="CitaoIntensaChar"/>
    <w:uiPriority w:val="30"/>
    <w:qFormat/>
    <w:rsid w:val="0002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237E5"/>
    <w:rPr>
      <w:i/>
      <w:iCs/>
      <w:color w:val="0F4761" w:themeColor="accent1" w:themeShade="BF"/>
    </w:rPr>
  </w:style>
  <w:style w:type="character" w:styleId="RefernciaIntensa">
    <w:name w:val="Intense Reference"/>
    <w:basedOn w:val="Fontepargpadro"/>
    <w:uiPriority w:val="32"/>
    <w:qFormat/>
    <w:rsid w:val="000237E5"/>
    <w:rPr>
      <w:b/>
      <w:bCs/>
      <w:smallCaps/>
      <w:color w:val="0F4761" w:themeColor="accent1" w:themeShade="BF"/>
      <w:spacing w:val="5"/>
    </w:rPr>
  </w:style>
  <w:style w:type="character" w:styleId="Forte">
    <w:name w:val="Strong"/>
    <w:basedOn w:val="Fontepargpadro"/>
    <w:uiPriority w:val="22"/>
    <w:qFormat/>
    <w:rsid w:val="000237E5"/>
    <w:rPr>
      <w:b/>
      <w:bCs/>
    </w:rPr>
  </w:style>
  <w:style w:type="paragraph" w:styleId="NormalWeb">
    <w:name w:val="Normal (Web)"/>
    <w:basedOn w:val="Normal"/>
    <w:uiPriority w:val="99"/>
    <w:semiHidden/>
    <w:unhideWhenUsed/>
    <w:rsid w:val="000237E5"/>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77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462</Words>
  <Characters>2500</Characters>
  <Application>Microsoft Office Word</Application>
  <DocSecurity>0</DocSecurity>
  <Lines>20</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SABBATINI MALTA DA SILVA</dc:creator>
  <cp:keywords/>
  <dc:description/>
  <cp:lastModifiedBy>MICHELLE SABBATINI MALTA DA SILVA</cp:lastModifiedBy>
  <cp:revision>1</cp:revision>
  <dcterms:created xsi:type="dcterms:W3CDTF">2025-06-01T01:46:00Z</dcterms:created>
  <dcterms:modified xsi:type="dcterms:W3CDTF">2025-06-01T01:50:00Z</dcterms:modified>
</cp:coreProperties>
</file>