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CC3" w:rsidRPr="00647CC3" w:rsidRDefault="00647CC3" w:rsidP="00647CC3">
      <w:pPr>
        <w:rPr>
          <w:rFonts w:cs="B Badr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>سلام</w:t>
      </w:r>
    </w:p>
    <w:p w:rsidR="00647CC3" w:rsidRPr="00647CC3" w:rsidRDefault="00647CC3" w:rsidP="00647CC3">
      <w:pPr>
        <w:rPr>
          <w:rFonts w:cs="B Badr" w:hint="cs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>فصول زیر را ایجاد و برای عناوین مشخص شده مطالبی را اضافه کنید</w:t>
      </w:r>
    </w:p>
    <w:p w:rsidR="00647CC3" w:rsidRPr="00647CC3" w:rsidRDefault="00647CC3" w:rsidP="00647CC3">
      <w:pPr>
        <w:rPr>
          <w:rFonts w:cs="B Badr" w:hint="cs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>عناوین خود را شماره گذاری و فهرست موضوعات اتوماتیک ایجاد کنید</w:t>
      </w:r>
    </w:p>
    <w:p w:rsidR="00647CC3" w:rsidRPr="00647CC3" w:rsidRDefault="00647CC3" w:rsidP="00647CC3">
      <w:pPr>
        <w:rPr>
          <w:rFonts w:cs="B Badr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>عنوان رها شده نداشته باشید</w:t>
      </w:r>
    </w:p>
    <w:p w:rsidR="00647CC3" w:rsidRPr="00647CC3" w:rsidRDefault="00647CC3" w:rsidP="00647CC3">
      <w:pPr>
        <w:rPr>
          <w:rFonts w:cs="B Badr" w:hint="cs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>فصل اول : مقدمه</w:t>
      </w:r>
    </w:p>
    <w:p w:rsidR="00647CC3" w:rsidRPr="00647CC3" w:rsidRDefault="00647CC3" w:rsidP="00647CC3">
      <w:pPr>
        <w:rPr>
          <w:rFonts w:cs="B Badr" w:hint="cs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>مطالب این گزارش برای فصل اول خوب است</w:t>
      </w:r>
    </w:p>
    <w:p w:rsidR="00647CC3" w:rsidRPr="00647CC3" w:rsidRDefault="00647CC3" w:rsidP="00647CC3">
      <w:pPr>
        <w:rPr>
          <w:rFonts w:cs="B Badr" w:hint="cs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>فصل دوم : مدیرت ارتباط با مشتریان</w:t>
      </w:r>
    </w:p>
    <w:p w:rsidR="00647CC3" w:rsidRPr="00647CC3" w:rsidRDefault="00647CC3" w:rsidP="00647CC3">
      <w:pPr>
        <w:rPr>
          <w:rFonts w:cs="B Badr" w:hint="cs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 xml:space="preserve">تعریف-تاریخچه-مزایا-معایب-چالش ها-چالش ها در ایران اگر وجود دارد </w:t>
      </w:r>
      <w:r w:rsidRPr="00647CC3">
        <w:rPr>
          <w:rFonts w:cs="B Badr"/>
          <w:highlight w:val="yellow"/>
        </w:rPr>
        <w:t>–</w:t>
      </w:r>
      <w:r w:rsidRPr="00647CC3">
        <w:rPr>
          <w:rFonts w:cs="B Badr" w:hint="cs"/>
          <w:highlight w:val="yellow"/>
          <w:rtl/>
        </w:rPr>
        <w:t>انواع و ...</w:t>
      </w:r>
    </w:p>
    <w:p w:rsidR="00647CC3" w:rsidRPr="00647CC3" w:rsidRDefault="00647CC3" w:rsidP="00647CC3">
      <w:pPr>
        <w:rPr>
          <w:rFonts w:cs="B Badr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 xml:space="preserve">فصل سوم: مراحل طراحی و پیاده سازی یک </w:t>
      </w:r>
      <w:r w:rsidRPr="00647CC3">
        <w:rPr>
          <w:rFonts w:cs="B Badr"/>
          <w:highlight w:val="yellow"/>
        </w:rPr>
        <w:t>CRM</w:t>
      </w:r>
    </w:p>
    <w:p w:rsidR="00647CC3" w:rsidRPr="00647CC3" w:rsidRDefault="00647CC3" w:rsidP="00647CC3">
      <w:pPr>
        <w:rPr>
          <w:rFonts w:cs="B Badr" w:hint="cs"/>
          <w:highlight w:val="yellow"/>
          <w:rtl/>
        </w:rPr>
      </w:pPr>
      <w:r w:rsidRPr="00647CC3">
        <w:rPr>
          <w:rFonts w:cs="B Badr" w:hint="cs"/>
          <w:highlight w:val="yellow"/>
          <w:rtl/>
        </w:rPr>
        <w:t>فصل چهارم :شرح پروژ] انجام شده</w:t>
      </w:r>
    </w:p>
    <w:p w:rsidR="00647CC3" w:rsidRDefault="00647CC3" w:rsidP="00647CC3">
      <w:pPr>
        <w:rPr>
          <w:rFonts w:cs="B Badr"/>
        </w:rPr>
      </w:pPr>
      <w:r w:rsidRPr="00647CC3">
        <w:rPr>
          <w:rFonts w:cs="B Badr" w:hint="cs"/>
          <w:highlight w:val="yellow"/>
          <w:rtl/>
        </w:rPr>
        <w:t>ویژگی ها-ابزارهای استفاده شده-مراحل اجرای کار و ....</w:t>
      </w:r>
      <w:bookmarkStart w:id="0" w:name="_GoBack"/>
      <w:bookmarkEnd w:id="0"/>
    </w:p>
    <w:p w:rsidR="00647CC3" w:rsidRDefault="00647CC3" w:rsidP="00E92AD2">
      <w:pPr>
        <w:jc w:val="center"/>
        <w:rPr>
          <w:rFonts w:cs="B Badr"/>
        </w:rPr>
      </w:pPr>
    </w:p>
    <w:p w:rsidR="00647CC3" w:rsidRDefault="00647CC3" w:rsidP="00E92AD2">
      <w:pPr>
        <w:jc w:val="center"/>
        <w:rPr>
          <w:rFonts w:cs="B Badr"/>
        </w:rPr>
      </w:pPr>
    </w:p>
    <w:p w:rsidR="00E92AD2" w:rsidRPr="00272DE8" w:rsidRDefault="00E92AD2" w:rsidP="00E92AD2">
      <w:pPr>
        <w:jc w:val="center"/>
        <w:rPr>
          <w:rFonts w:cs="B Badr"/>
          <w:rtl/>
        </w:rPr>
      </w:pPr>
      <w:r w:rsidRPr="00272DE8">
        <w:rPr>
          <w:rFonts w:cs="B Badr" w:hint="cs"/>
          <w:noProof/>
          <w:lang w:bidi="ar-SA"/>
        </w:rPr>
        <w:drawing>
          <wp:inline distT="0" distB="0" distL="0" distR="0" wp14:anchorId="62EB3F49" wp14:editId="75E7B466">
            <wp:extent cx="960203" cy="9678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0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D2" w:rsidRPr="00272DE8" w:rsidRDefault="00E92AD2" w:rsidP="00E92AD2">
      <w:pPr>
        <w:jc w:val="center"/>
        <w:rPr>
          <w:rFonts w:cs="B Badr"/>
          <w:rtl/>
        </w:rPr>
      </w:pPr>
    </w:p>
    <w:p w:rsidR="00E92AD2" w:rsidRPr="00272DE8" w:rsidRDefault="00E92AD2" w:rsidP="00E92AD2">
      <w:pPr>
        <w:jc w:val="center"/>
        <w:rPr>
          <w:rFonts w:cs="B Badr"/>
          <w:b/>
          <w:bCs/>
          <w:sz w:val="36"/>
          <w:szCs w:val="36"/>
          <w:rtl/>
        </w:rPr>
      </w:pPr>
      <w:r w:rsidRPr="00272DE8">
        <w:rPr>
          <w:rFonts w:cs="B Badr"/>
          <w:b/>
          <w:bCs/>
          <w:sz w:val="36"/>
          <w:szCs w:val="36"/>
          <w:rtl/>
        </w:rPr>
        <w:t>موسسه آموزش عالی صفاهان</w:t>
      </w:r>
    </w:p>
    <w:p w:rsidR="00E92AD2" w:rsidRPr="00272DE8" w:rsidRDefault="00E92AD2" w:rsidP="00E92AD2">
      <w:pPr>
        <w:jc w:val="center"/>
        <w:rPr>
          <w:rFonts w:cs="B Badr"/>
          <w:b/>
          <w:bCs/>
          <w:sz w:val="36"/>
          <w:szCs w:val="36"/>
          <w:rtl/>
        </w:rPr>
      </w:pP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 w:hint="cs"/>
          <w:b/>
          <w:bCs/>
          <w:sz w:val="32"/>
          <w:szCs w:val="32"/>
          <w:rtl/>
        </w:rPr>
        <w:t>پایان نامه رشته کامپیوتر</w:t>
      </w: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</w:p>
    <w:p w:rsidR="00E92AD2" w:rsidRPr="00272DE8" w:rsidRDefault="00E92AD2" w:rsidP="00E92AD2">
      <w:pPr>
        <w:jc w:val="center"/>
        <w:rPr>
          <w:rFonts w:cs="B Badr"/>
          <w:b/>
          <w:bCs/>
          <w:sz w:val="44"/>
          <w:szCs w:val="44"/>
          <w:rtl/>
        </w:rPr>
      </w:pPr>
      <w:r w:rsidRPr="00272DE8">
        <w:rPr>
          <w:rFonts w:cs="B Badr" w:hint="cs"/>
          <w:b/>
          <w:bCs/>
          <w:sz w:val="44"/>
          <w:szCs w:val="44"/>
          <w:rtl/>
        </w:rPr>
        <w:t xml:space="preserve">طراحی و پیاده سازی پورتال مشترکین </w:t>
      </w:r>
      <w:r w:rsidRPr="00272DE8">
        <w:rPr>
          <w:rFonts w:cs="B Badr"/>
          <w:b/>
          <w:bCs/>
          <w:sz w:val="44"/>
          <w:szCs w:val="44"/>
        </w:rPr>
        <w:t>CRM</w:t>
      </w:r>
      <w:r w:rsidRPr="00272DE8">
        <w:rPr>
          <w:rFonts w:cs="B Badr" w:hint="cs"/>
          <w:b/>
          <w:bCs/>
          <w:sz w:val="44"/>
          <w:szCs w:val="44"/>
          <w:rtl/>
        </w:rPr>
        <w:t xml:space="preserve"> پارس ویتایگر</w:t>
      </w: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 w:hint="cs"/>
          <w:b/>
          <w:bCs/>
          <w:sz w:val="32"/>
          <w:szCs w:val="32"/>
          <w:rtl/>
        </w:rPr>
        <w:t>نویسنده: مهدی کریمی</w:t>
      </w: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 w:hint="cs"/>
          <w:b/>
          <w:bCs/>
          <w:sz w:val="32"/>
          <w:szCs w:val="32"/>
          <w:rtl/>
        </w:rPr>
        <w:t>شماره دانشجویی: 971111002</w:t>
      </w: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</w:p>
    <w:p w:rsidR="00E92AD2" w:rsidRPr="00272DE8" w:rsidRDefault="00E92AD2" w:rsidP="00E92AD2">
      <w:pPr>
        <w:jc w:val="center"/>
        <w:rPr>
          <w:rFonts w:cs="B Badr"/>
          <w:b/>
          <w:bCs/>
          <w:sz w:val="32"/>
          <w:szCs w:val="32"/>
          <w:rtl/>
        </w:rPr>
      </w:pPr>
    </w:p>
    <w:p w:rsidR="00272DE8" w:rsidRDefault="00E92AD2" w:rsidP="00272DE8">
      <w:pPr>
        <w:jc w:val="center"/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 w:hint="cs"/>
          <w:b/>
          <w:bCs/>
          <w:sz w:val="32"/>
          <w:szCs w:val="32"/>
          <w:rtl/>
        </w:rPr>
        <w:t>استاد راهنما: سرکار خانم ویکتوریا قانع</w:t>
      </w:r>
    </w:p>
    <w:p w:rsidR="00E92AD2" w:rsidRPr="00272DE8" w:rsidRDefault="00E92AD2" w:rsidP="00272DE8">
      <w:pPr>
        <w:jc w:val="center"/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 w:hint="cs"/>
          <w:b/>
          <w:bCs/>
          <w:sz w:val="32"/>
          <w:szCs w:val="32"/>
          <w:rtl/>
        </w:rPr>
        <w:t>آبان 1402</w:t>
      </w:r>
    </w:p>
    <w:p w:rsidR="00E92AD2" w:rsidRPr="007E5178" w:rsidRDefault="00E92AD2" w:rsidP="007E5178">
      <w:pPr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/>
          <w:b/>
          <w:bCs/>
          <w:sz w:val="32"/>
          <w:szCs w:val="32"/>
          <w:rtl/>
        </w:rPr>
        <w:t>مقدمه :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در دنیای امروز، دسترسی به اینترنت و استفاده از خدمات آن از اهمیت بسیاری برخوردار است.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شرکت‌های ارائه دهنده خدمات اینترنت نیز برای بهترین خدمات به مشتریان خود، سعی در ارائه ابزارها و سرویس‌هایی دارند که به مشتریان امکان دسترسی آسان به اطلاعات حساب و کنترل بیشتری را بدهد.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پورتال مشترکین پارس ویتایگر یکی از این ابزارها  است که به مشتریان این شرکت امکاناتی مانند مشاهده صورتحساب، تمدید سرویس، تغییرات در حساب و ارتباط با پشتیبانی را می‌دهد.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پورتال مشتریان نرم افزار </w:t>
      </w:r>
      <w:r w:rsidRPr="00272DE8">
        <w:rPr>
          <w:rFonts w:cs="B Badr"/>
          <w:sz w:val="32"/>
          <w:szCs w:val="32"/>
        </w:rPr>
        <w:t>CRM</w:t>
      </w:r>
      <w:r w:rsidRPr="00272DE8">
        <w:rPr>
          <w:rFonts w:cs="B Badr"/>
          <w:sz w:val="32"/>
          <w:szCs w:val="32"/>
          <w:rtl/>
        </w:rPr>
        <w:t xml:space="preserve"> ویتایگر، محیطی را در اختیار مشتریان سازمان شما قرار خواهد داد که بتوانند اطلاعات تیکت های پشتیبانی، فاکتور‌ها و پیش فاکتور‌های خود را مشاهده کرده و سوالات مربوط به کسب و کار خود را دریافت کنند.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272DE8" w:rsidP="00E92AD2">
      <w:pPr>
        <w:rPr>
          <w:rFonts w:ascii="Calibri" w:hAnsi="Calibri" w:cs="B Badr"/>
          <w:sz w:val="32"/>
          <w:szCs w:val="32"/>
          <w:rtl/>
        </w:rPr>
      </w:pPr>
      <w:r w:rsidRPr="00272DE8">
        <w:rPr>
          <w:rFonts w:ascii="Calibri" w:hAnsi="Calibri" w:cs="B Badr"/>
          <w:sz w:val="32"/>
          <w:szCs w:val="32"/>
          <w:rtl/>
        </w:rPr>
        <w:t>ماژول پورتال مشتری ویتایگر سی آر ام ارتباط شما و مشتریان شما را تسهیل کرده و به آنها اجازه می دهد براساس دسترسی های تعیین شده به اطلاعات مورد نیازی که شما تمایل دارید در حساب کاربری خود دسترسی داشته باشند. شما به سادگی و تنها با یک کلیک می توانید دسترسی هر مشتری به پورتال را در طول مدت زمان معین به بخش های مختلف سیستم نظیر پروژه ها، فاکتور ها، پیش فاکتورها و</w:t>
      </w:r>
      <w:r w:rsidRPr="00272DE8">
        <w:rPr>
          <w:rFonts w:ascii="Sakkal Majalla" w:hAnsi="Sakkal Majalla" w:cs="Sakkal Majalla" w:hint="cs"/>
          <w:sz w:val="32"/>
          <w:szCs w:val="32"/>
          <w:rtl/>
        </w:rPr>
        <w:t>…</w:t>
      </w:r>
      <w:r w:rsidRPr="00272DE8">
        <w:rPr>
          <w:rFonts w:ascii="Calibri" w:hAnsi="Calibri" w:cs="B Badr"/>
          <w:sz w:val="32"/>
          <w:szCs w:val="32"/>
          <w:rtl/>
        </w:rPr>
        <w:t xml:space="preserve"> و هم چنین پایگاه دانش، مقالات و قسمت پشتیبانی تعیین کنید.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ماموریت پورتال مشتری پارس ویتایگر ارائه امکانات و تسهیلات ویژه به مشتریان است و بر اساس اهداف ذیل تبیین گردیده است: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   توسعه ارتباط متقابل، مستمر و پایدار با مشتریان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   افزایش رضایت مندی و خشنودی مشتریان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lastRenderedPageBreak/>
        <w:t xml:space="preserve">    ایجاد و افزایش وفاداری به برند</w:t>
      </w:r>
    </w:p>
    <w:p w:rsidR="00E92AD2" w:rsidRPr="00272DE8" w:rsidRDefault="00E92AD2" w:rsidP="00E92AD2">
      <w:pPr>
        <w:rPr>
          <w:rFonts w:cs="B Badr"/>
          <w:b/>
          <w:bCs/>
          <w:sz w:val="32"/>
          <w:szCs w:val="32"/>
          <w:rtl/>
        </w:rPr>
      </w:pPr>
    </w:p>
    <w:p w:rsidR="00E92AD2" w:rsidRPr="00272DE8" w:rsidRDefault="00E92AD2" w:rsidP="007E5178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در راستای خدمات پس از فروش و جلب رضایت مشتریان برقراری ارتباطی دو سویه الزامی است.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زمانیکه مشتری احساس کند در هر لحظه و در هر شرایطی امکان ارتباط با شما را دارد بیش از پیش به شما اطمینان خواهد کرد.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7E5178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در راستای خدمات پس از فروش و جلب رضایت مشتریان برقراری ارتباطی دو سویه الزامی است.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زمانیکه مشتری احساس کند در هر لحظه و در هر شرایطی امکان ارتباط با شما را دارد بیش از پیش به شما اطمینان خواهد کرد.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/>
          <w:b/>
          <w:bCs/>
          <w:sz w:val="32"/>
          <w:szCs w:val="32"/>
          <w:rtl/>
        </w:rPr>
        <w:t>اهداف پروژه: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ویتایگر یک شرکت فناوری اطلاعات است که در زمینه ارائه خدمات ارتباطی و اینترنت فعالیت می‌کند.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lastRenderedPageBreak/>
        <w:t xml:space="preserve"> پورتال مشترکین ویتایگر، به عنوان یک سامانه آنلاین، به مشتریان این شرکت امکان می‌دهد تا به خدمات ویتایگر دسترسی داشته باشند و از طریق آن به اطلاعات حساب کاربری و خدمات مختلف دسترسی پیدا کنند. </w:t>
      </w:r>
    </w:p>
    <w:p w:rsidR="00272DE8" w:rsidRDefault="00272DE8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272DE8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هدف اصلی ساخت پورتال مشترکین ویتایگر عبارت است از:</w:t>
      </w:r>
    </w:p>
    <w:p w:rsidR="00AB4125" w:rsidRPr="00272DE8" w:rsidRDefault="00E92AD2" w:rsidP="00E92AD2">
      <w:pPr>
        <w:pStyle w:val="ListParagraph"/>
        <w:numPr>
          <w:ilvl w:val="0"/>
          <w:numId w:val="1"/>
        </w:numPr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 xml:space="preserve">مدیریت حساب کاربری: 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 xml:space="preserve">یکی از اهداف اصلی ساخت پورتال مشترکین ویتایگر، مدیریت حساب کاربری مشتریان است. </w:t>
      </w: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این پورتال به کاربران اجازه می‌دهد تا اطلاعات شخصی خود را ویرایش کنند، رمز عبور خود را تغییر دهند و اطلاعات حساب کاربری خود را به‌روز رسانی کنند.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E92AD2">
      <w:pPr>
        <w:pStyle w:val="ListParagraph"/>
        <w:numPr>
          <w:ilvl w:val="0"/>
          <w:numId w:val="1"/>
        </w:numPr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 xml:space="preserve">پشتیبانی و خدمات پس از فروش: 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>پورتال مشترکین ویتایگر به مشتریان این شرکت امکان می‌دهد تا با گروه پشتیبانی تماس بگیرند و مشکلات و سوالات خود را مطرح کنند.</w:t>
      </w: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این پورتال به مشتریان این امکان را می‌دهد تا درخواست‌های خود را ثبت کنند و به مرور آنها را پیگیری کنند.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E92AD2">
      <w:pPr>
        <w:pStyle w:val="ListParagraph"/>
        <w:numPr>
          <w:ilvl w:val="0"/>
          <w:numId w:val="1"/>
        </w:numPr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>اطلاعات مالی: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lastRenderedPageBreak/>
        <w:t xml:space="preserve"> پورتال مشترکین ویتایگر به مشتریان این شرکت اجازه می‌دهد تا به اطلاعات مالی خود دسترسی پیدا کنند. </w:t>
      </w: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آنها می‌توانند فاکتورها و صورت‌حساب‌های خود را بررسی کنند، پرداخت‌های خود را مدیریت کنند و تراکنش‌های مالی خود را پیگیری کنند.</w:t>
      </w:r>
    </w:p>
    <w:p w:rsidR="00AB4125" w:rsidRPr="00272DE8" w:rsidRDefault="00AB4125" w:rsidP="00E92AD2">
      <w:pPr>
        <w:pStyle w:val="ListParagraph"/>
        <w:rPr>
          <w:rFonts w:cs="B Badr"/>
          <w:sz w:val="32"/>
          <w:szCs w:val="32"/>
          <w:rtl/>
        </w:rPr>
      </w:pPr>
    </w:p>
    <w:p w:rsidR="00AB4125" w:rsidRPr="00272DE8" w:rsidRDefault="00AB4125" w:rsidP="00AB4125">
      <w:pPr>
        <w:pStyle w:val="ListParagraph"/>
        <w:numPr>
          <w:ilvl w:val="0"/>
          <w:numId w:val="1"/>
        </w:num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گزارش ت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 w:hint="eastAsia"/>
          <w:sz w:val="32"/>
          <w:szCs w:val="32"/>
          <w:rtl/>
        </w:rPr>
        <w:t>کت</w:t>
      </w:r>
      <w:r w:rsidRPr="00272DE8">
        <w:rPr>
          <w:rFonts w:cs="B Badr"/>
          <w:sz w:val="32"/>
          <w:szCs w:val="32"/>
          <w:rtl/>
        </w:rPr>
        <w:t xml:space="preserve"> ها و پ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 w:hint="eastAsia"/>
          <w:sz w:val="32"/>
          <w:szCs w:val="32"/>
          <w:rtl/>
        </w:rPr>
        <w:t>گ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 w:hint="eastAsia"/>
          <w:sz w:val="32"/>
          <w:szCs w:val="32"/>
          <w:rtl/>
        </w:rPr>
        <w:t>ر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/>
          <w:sz w:val="32"/>
          <w:szCs w:val="32"/>
          <w:rtl/>
        </w:rPr>
        <w:t xml:space="preserve"> رفع آنها</w:t>
      </w:r>
      <w:r w:rsidRPr="00272DE8">
        <w:rPr>
          <w:rFonts w:cs="B Badr" w:hint="cs"/>
          <w:sz w:val="32"/>
          <w:szCs w:val="32"/>
          <w:rtl/>
        </w:rPr>
        <w:t>:</w:t>
      </w:r>
    </w:p>
    <w:p w:rsidR="00AB4125" w:rsidRPr="00272DE8" w:rsidRDefault="00AB4125" w:rsidP="00AB4125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 w:hint="eastAsia"/>
          <w:sz w:val="32"/>
          <w:szCs w:val="32"/>
          <w:rtl/>
        </w:rPr>
        <w:t>مشتر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 w:hint="eastAsia"/>
          <w:sz w:val="32"/>
          <w:szCs w:val="32"/>
          <w:rtl/>
        </w:rPr>
        <w:t>ان</w:t>
      </w:r>
      <w:r w:rsidRPr="00272DE8">
        <w:rPr>
          <w:rFonts w:cs="B Badr"/>
          <w:sz w:val="32"/>
          <w:szCs w:val="32"/>
          <w:rtl/>
        </w:rPr>
        <w:t xml:space="preserve"> م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/>
          <w:sz w:val="32"/>
          <w:szCs w:val="32"/>
          <w:rtl/>
        </w:rPr>
        <w:t xml:space="preserve"> توانند با ت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 w:hint="eastAsia"/>
          <w:sz w:val="32"/>
          <w:szCs w:val="32"/>
          <w:rtl/>
        </w:rPr>
        <w:t>کت</w:t>
      </w:r>
      <w:r w:rsidRPr="00272DE8">
        <w:rPr>
          <w:rFonts w:cs="B Badr"/>
          <w:sz w:val="32"/>
          <w:szCs w:val="32"/>
          <w:rtl/>
        </w:rPr>
        <w:t xml:space="preserve"> جد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 w:hint="eastAsia"/>
          <w:sz w:val="32"/>
          <w:szCs w:val="32"/>
          <w:rtl/>
        </w:rPr>
        <w:t>د</w:t>
      </w:r>
      <w:r w:rsidRPr="00272DE8">
        <w:rPr>
          <w:rFonts w:cs="B Badr"/>
          <w:sz w:val="32"/>
          <w:szCs w:val="32"/>
          <w:rtl/>
        </w:rPr>
        <w:t xml:space="preserve"> مشکلات خود را مستق</w:t>
      </w:r>
      <w:r w:rsidRPr="00272DE8">
        <w:rPr>
          <w:rFonts w:cs="B Badr" w:hint="cs"/>
          <w:sz w:val="32"/>
          <w:szCs w:val="32"/>
          <w:rtl/>
        </w:rPr>
        <w:t>ی</w:t>
      </w:r>
      <w:r w:rsidRPr="00272DE8">
        <w:rPr>
          <w:rFonts w:cs="B Badr" w:hint="eastAsia"/>
          <w:sz w:val="32"/>
          <w:szCs w:val="32"/>
          <w:rtl/>
        </w:rPr>
        <w:t>ماً</w:t>
      </w:r>
      <w:r w:rsidRPr="00272DE8">
        <w:rPr>
          <w:rFonts w:cs="B Badr"/>
          <w:sz w:val="32"/>
          <w:szCs w:val="32"/>
          <w:rtl/>
        </w:rPr>
        <w:t xml:space="preserve"> از پورتال گزارش دهند. 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به طور کلی، هدف از ساخت پورتال مشترکین ویتایگر ایجاد یک محیط آسان و راحت برای مشتریان است تا بتوانند به خدمات و اطلاعات مربوط به حساب کاربری و خدمات ویتایگر دسترسی پیدا کنند.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272DE8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این پورتال مشترکین را قادر می‌سازد تا به سرعت و به صورت مستقل از هر کجا که هستند، از خدمات ویتایگر استفاده کنند و مشکلات و</w:t>
      </w:r>
      <w:r w:rsidR="00272DE8">
        <w:rPr>
          <w:rFonts w:cs="B Badr"/>
          <w:sz w:val="32"/>
          <w:szCs w:val="32"/>
          <w:rtl/>
        </w:rPr>
        <w:t xml:space="preserve"> سوالات خود را به راحتی حل کنند</w:t>
      </w:r>
    </w:p>
    <w:p w:rsidR="00E92AD2" w:rsidRPr="00272DE8" w:rsidRDefault="00E92AD2" w:rsidP="00272DE8">
      <w:pPr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/>
          <w:b/>
          <w:bCs/>
          <w:sz w:val="32"/>
          <w:szCs w:val="32"/>
          <w:rtl/>
        </w:rPr>
        <w:t xml:space="preserve">ضرورت انجام پروژه: 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ضرورت انجام پروژه پورتال مشتریان ویتایگر به دلیل چندین عامل مهم وجود دارد. در ادامه به برخی از این عوامل اشاره می کنیم: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E92AD2">
      <w:pPr>
        <w:pStyle w:val="ListParagraph"/>
        <w:numPr>
          <w:ilvl w:val="0"/>
          <w:numId w:val="2"/>
        </w:numPr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>بهبود تجربه مشتری: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lastRenderedPageBreak/>
        <w:t xml:space="preserve"> ایجاد پورتال مشتریان به شرکت امکان می دهد تا تجربه مشتریان خود را بهبود بخشد.</w:t>
      </w: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با ارائه اطلاعات و خدمات مورد نیاز به مشتریان در قالب یک پورتال آنلاین، آنها قادر خواهند بود تا به راحتی به اطلاعات و خدمات مورد نیاز خود دسترسی پیدا کنند و با شرکت در ارتباط باشند.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E92AD2">
      <w:pPr>
        <w:pStyle w:val="ListParagraph"/>
        <w:numPr>
          <w:ilvl w:val="0"/>
          <w:numId w:val="2"/>
        </w:numPr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>افزایش رضایت مشتری: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 xml:space="preserve"> ایجاد پورتال مشتریان می تواند منجر به افزایش رضایت مشتریان شود. </w:t>
      </w: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با ارائه خدمات بهتر و دسترسی آسان تر به اطلاعات مورد نیاز، مشتریان احساس می کنند که به طرز مناسبی مورد توجه قرار می گیرند و نیازهایشان برآورده می شود.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E92AD2">
      <w:pPr>
        <w:pStyle w:val="ListParagraph"/>
        <w:numPr>
          <w:ilvl w:val="0"/>
          <w:numId w:val="2"/>
        </w:numPr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 xml:space="preserve">بهبود ارتباط با مشتری: 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 xml:space="preserve">پورتال مشتریان امکان ارتباط مستقیم و دوطرفه بین شرکت و مشتری را فراهم می کند. </w:t>
      </w: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مشتریان می توانند با استفاده از پورتال، پرسش ها، نیازها و مشکلات خود را به شرکت ارسال کنند و دریافت پاسخ و راهنمایی لازم را کنند.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E92AD2">
      <w:pPr>
        <w:pStyle w:val="ListParagraph"/>
        <w:numPr>
          <w:ilvl w:val="0"/>
          <w:numId w:val="2"/>
        </w:numPr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>کاهش هزینه ها و زمان: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lastRenderedPageBreak/>
        <w:t xml:space="preserve"> ایجاد یک پورتال مشتریان می تواند به شرکت کمک کند تا هزینه ها و زمان مورد نیاز برای ارتباط با مشتریان را کاهش دهد. </w:t>
      </w: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به جای برقراری ارتباط های تلفنی یا ملاقات های حضوری، مشتریان می توانند به راحتی و در هر زمانی از طریق پورتال با شرکت در ارتباط باشند.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E92AD2">
      <w:pPr>
        <w:pStyle w:val="ListParagraph"/>
        <w:numPr>
          <w:ilvl w:val="0"/>
          <w:numId w:val="2"/>
        </w:numPr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 xml:space="preserve">ارائه اطلاعات بهتر: 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</w:rPr>
      </w:pPr>
      <w:r w:rsidRPr="00272DE8">
        <w:rPr>
          <w:rFonts w:cs="B Badr"/>
          <w:sz w:val="32"/>
          <w:szCs w:val="32"/>
          <w:rtl/>
        </w:rPr>
        <w:t xml:space="preserve">با ایجاد یک پورتال مشتریان، شرکت می تواند اطلاعات بهتری در مورد نیازها و ترجیحات مشتریان خود کسب کند. </w:t>
      </w:r>
    </w:p>
    <w:p w:rsidR="00E92AD2" w:rsidRPr="00272DE8" w:rsidRDefault="00E92AD2" w:rsidP="007E5178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272DE8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با دسترسی به اطلاعات مشتریان و تحلیل آنها، شرکت می تواند خدمات خود را بهبود داده و بهترین راهکارها را ارائه کند.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با توجه به مزایای ذکر شده، انجام پروژه پورتال مشتریان ویتایگر برای شرکت بسیار ضروری به نظر می رسد.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b/>
          <w:bCs/>
          <w:sz w:val="32"/>
          <w:szCs w:val="32"/>
          <w:rtl/>
        </w:rPr>
      </w:pPr>
      <w:r w:rsidRPr="00272DE8">
        <w:rPr>
          <w:rFonts w:cs="B Badr"/>
          <w:b/>
          <w:bCs/>
          <w:sz w:val="32"/>
          <w:szCs w:val="32"/>
          <w:rtl/>
        </w:rPr>
        <w:t>ابزار های مورد نیاز: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برای پیاده سازی پورتال مشتریان ویتایگر، شما نیاز به ابزارهای زیر خواهید داشت: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AB4125">
      <w:pPr>
        <w:pStyle w:val="ListParagraph"/>
        <w:numPr>
          <w:ilvl w:val="0"/>
          <w:numId w:val="4"/>
        </w:num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lastRenderedPageBreak/>
        <w:t>سرور وب:</w:t>
      </w:r>
    </w:p>
    <w:p w:rsidR="00E92AD2" w:rsidRPr="00272DE8" w:rsidRDefault="00E92AD2" w:rsidP="00AB4125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شما نیاز به یک سرور وب قدرتمند و قابل اطمینان دارید که بتواند ترافیک و درخواست‌های بالا را پشتیبانی کند.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2. سیستم مدیریت محتوا (</w:t>
      </w:r>
      <w:r w:rsidRPr="00272DE8">
        <w:rPr>
          <w:rFonts w:cs="B Badr"/>
          <w:sz w:val="32"/>
          <w:szCs w:val="32"/>
        </w:rPr>
        <w:t xml:space="preserve">CMS): </w:t>
      </w:r>
      <w:r w:rsidRPr="00272DE8">
        <w:rPr>
          <w:rFonts w:cs="B Badr"/>
          <w:sz w:val="32"/>
          <w:szCs w:val="32"/>
          <w:rtl/>
        </w:rPr>
        <w:t xml:space="preserve">برای ساخت و مدیریت پورتال مشتریان، شما نیاز به یک </w:t>
      </w:r>
      <w:r w:rsidRPr="00272DE8">
        <w:rPr>
          <w:rFonts w:cs="B Badr"/>
          <w:sz w:val="32"/>
          <w:szCs w:val="32"/>
        </w:rPr>
        <w:t>CMS</w:t>
      </w:r>
      <w:r w:rsidRPr="00272DE8">
        <w:rPr>
          <w:rFonts w:cs="B Badr"/>
          <w:sz w:val="32"/>
          <w:szCs w:val="32"/>
          <w:rtl/>
        </w:rPr>
        <w:t xml:space="preserve"> مناسب دارید. برخی از </w:t>
      </w:r>
      <w:r w:rsidRPr="00272DE8">
        <w:rPr>
          <w:rFonts w:cs="B Badr"/>
          <w:sz w:val="32"/>
          <w:szCs w:val="32"/>
        </w:rPr>
        <w:t>CMS</w:t>
      </w:r>
      <w:r w:rsidRPr="00272DE8">
        <w:rPr>
          <w:rFonts w:cs="B Badr"/>
          <w:sz w:val="32"/>
          <w:szCs w:val="32"/>
          <w:rtl/>
        </w:rPr>
        <w:t xml:space="preserve"> های معروف شامل </w:t>
      </w:r>
      <w:r w:rsidRPr="00272DE8">
        <w:rPr>
          <w:rFonts w:cs="B Badr"/>
          <w:sz w:val="32"/>
          <w:szCs w:val="32"/>
        </w:rPr>
        <w:t>WordPress</w:t>
      </w:r>
      <w:r w:rsidRPr="00272DE8">
        <w:rPr>
          <w:rFonts w:cs="B Badr"/>
          <w:sz w:val="32"/>
          <w:szCs w:val="32"/>
          <w:rtl/>
        </w:rPr>
        <w:t xml:space="preserve">، </w:t>
      </w:r>
      <w:r w:rsidRPr="00272DE8">
        <w:rPr>
          <w:rFonts w:cs="B Badr"/>
          <w:sz w:val="32"/>
          <w:szCs w:val="32"/>
        </w:rPr>
        <w:t>Joomla</w:t>
      </w:r>
      <w:r w:rsidRPr="00272DE8">
        <w:rPr>
          <w:rFonts w:cs="B Badr"/>
          <w:sz w:val="32"/>
          <w:szCs w:val="32"/>
          <w:rtl/>
        </w:rPr>
        <w:t xml:space="preserve"> و </w:t>
      </w:r>
      <w:r w:rsidRPr="00272DE8">
        <w:rPr>
          <w:rFonts w:cs="B Badr"/>
          <w:sz w:val="32"/>
          <w:szCs w:val="32"/>
        </w:rPr>
        <w:t>Drupal</w:t>
      </w:r>
      <w:r w:rsidRPr="00272DE8">
        <w:rPr>
          <w:rFonts w:cs="B Badr"/>
          <w:sz w:val="32"/>
          <w:szCs w:val="32"/>
          <w:rtl/>
        </w:rPr>
        <w:t xml:space="preserve"> هستند.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3. طراحی واسط کاربری (</w:t>
      </w:r>
      <w:r w:rsidRPr="00272DE8">
        <w:rPr>
          <w:rFonts w:cs="B Badr"/>
          <w:sz w:val="32"/>
          <w:szCs w:val="32"/>
        </w:rPr>
        <w:t xml:space="preserve">UI): </w:t>
      </w:r>
      <w:r w:rsidRPr="00272DE8">
        <w:rPr>
          <w:rFonts w:cs="B Badr"/>
          <w:sz w:val="32"/>
          <w:szCs w:val="32"/>
          <w:rtl/>
        </w:rPr>
        <w:t>شما نیاز به یک تیم طراحی دارید که بتواند طرحی زیبا و کاربرپسند برای پورتال مشتریان شما ایجاد کند. این شامل طراحی صفحات، نمودارها، نمایش داده ها و الگوهای رابط کاربری است.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 w:hint="cs"/>
          <w:sz w:val="32"/>
          <w:szCs w:val="32"/>
          <w:rtl/>
        </w:rPr>
        <w:t>4</w:t>
      </w:r>
      <w:r w:rsidRPr="00272DE8">
        <w:rPr>
          <w:rFonts w:cs="B Badr"/>
          <w:sz w:val="32"/>
          <w:szCs w:val="32"/>
          <w:rtl/>
        </w:rPr>
        <w:t>. امنیت: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یکی از اهمیت‌های بالا در پورتال مشتریان، امنیت است. شما نیاز به ابزارها و تکنولوژی‌های امنیتی مانند </w:t>
      </w:r>
      <w:r w:rsidRPr="00272DE8">
        <w:rPr>
          <w:rFonts w:cs="B Badr"/>
          <w:sz w:val="32"/>
          <w:szCs w:val="32"/>
        </w:rPr>
        <w:t>SSL</w:t>
      </w:r>
      <w:r w:rsidRPr="00272DE8">
        <w:rPr>
          <w:rFonts w:cs="B Badr"/>
          <w:sz w:val="32"/>
          <w:szCs w:val="32"/>
          <w:rtl/>
        </w:rPr>
        <w:t>، ورود دو مرحله‌ای، رمزنگاری و مکانیزم‌های پیشگیری از حملات دارید.</w:t>
      </w: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AB4125">
      <w:pPr>
        <w:pStyle w:val="ListParagraph"/>
        <w:numPr>
          <w:ilvl w:val="0"/>
          <w:numId w:val="2"/>
        </w:num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ابزارهای ارتباطی:</w:t>
      </w:r>
    </w:p>
    <w:p w:rsidR="00E92AD2" w:rsidRPr="00272DE8" w:rsidRDefault="00E92AD2" w:rsidP="007E5178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برای برقراری ارتباط با مشتریان، شما نیاز به ابزارهای ارتباطی مانند فرم‌های تماس، گفتگو آنلاین و تیکتینگ سیستم دارید.</w:t>
      </w:r>
    </w:p>
    <w:p w:rsidR="00AB4125" w:rsidRPr="00272DE8" w:rsidRDefault="00E92AD2" w:rsidP="00AB4125">
      <w:pPr>
        <w:pStyle w:val="ListParagraph"/>
        <w:numPr>
          <w:ilvl w:val="0"/>
          <w:numId w:val="2"/>
        </w:num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lastRenderedPageBreak/>
        <w:t>تحلیل و گزارشگیری:</w:t>
      </w:r>
    </w:p>
    <w:p w:rsidR="00E92AD2" w:rsidRPr="00272DE8" w:rsidRDefault="00E92AD2" w:rsidP="007E5178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شما نیاز به ابزارهای تحلیل و گزارشگیری دارید تا بتوانید عملکرد پورتال مشتریان خود را ارزیابی کنید و بهبودهای لازم را انجام دهید. برخی از ابزارهای معروف شامل </w:t>
      </w:r>
      <w:r w:rsidRPr="00272DE8">
        <w:rPr>
          <w:rFonts w:cs="B Badr"/>
          <w:sz w:val="32"/>
          <w:szCs w:val="32"/>
        </w:rPr>
        <w:t>Google Analytics</w:t>
      </w:r>
      <w:r w:rsidRPr="00272DE8">
        <w:rPr>
          <w:rFonts w:cs="B Badr"/>
          <w:sz w:val="32"/>
          <w:szCs w:val="32"/>
          <w:rtl/>
        </w:rPr>
        <w:t xml:space="preserve">، </w:t>
      </w:r>
      <w:r w:rsidRPr="00272DE8">
        <w:rPr>
          <w:rFonts w:cs="B Badr"/>
          <w:sz w:val="32"/>
          <w:szCs w:val="32"/>
        </w:rPr>
        <w:t>Mixpanel</w:t>
      </w:r>
      <w:r w:rsidRPr="00272DE8">
        <w:rPr>
          <w:rFonts w:cs="B Badr"/>
          <w:sz w:val="32"/>
          <w:szCs w:val="32"/>
          <w:rtl/>
        </w:rPr>
        <w:t xml:space="preserve"> و </w:t>
      </w:r>
      <w:r w:rsidRPr="00272DE8">
        <w:rPr>
          <w:rFonts w:cs="B Badr"/>
          <w:sz w:val="32"/>
          <w:szCs w:val="32"/>
        </w:rPr>
        <w:t>KISSmetrics</w:t>
      </w:r>
      <w:r w:rsidRPr="00272DE8">
        <w:rPr>
          <w:rFonts w:cs="B Badr"/>
          <w:sz w:val="32"/>
          <w:szCs w:val="32"/>
          <w:rtl/>
        </w:rPr>
        <w:t xml:space="preserve"> هستند.</w:t>
      </w:r>
    </w:p>
    <w:p w:rsidR="00AB4125" w:rsidRPr="00272DE8" w:rsidRDefault="00E92AD2" w:rsidP="00AB4125">
      <w:pPr>
        <w:pStyle w:val="ListParagraph"/>
        <w:numPr>
          <w:ilvl w:val="0"/>
          <w:numId w:val="2"/>
        </w:num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ابزارهای ارائه محتوا:</w:t>
      </w:r>
    </w:p>
    <w:p w:rsidR="00E92AD2" w:rsidRDefault="00E92AD2" w:rsidP="00AB4125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 برای ارائه محتوای مفید و قابل جستجو برای مشتریان، شما نیاز به ابزارهای ارائه محتوا مانند بلاگ، ویدیوها و مقالات دارید.</w:t>
      </w:r>
    </w:p>
    <w:p w:rsidR="007E5178" w:rsidRPr="00272DE8" w:rsidRDefault="007E5178" w:rsidP="00AB4125">
      <w:pPr>
        <w:pStyle w:val="ListParagraph"/>
        <w:rPr>
          <w:rFonts w:cs="B Badr"/>
          <w:sz w:val="32"/>
          <w:szCs w:val="32"/>
          <w:rtl/>
        </w:rPr>
      </w:pPr>
    </w:p>
    <w:p w:rsidR="00E92AD2" w:rsidRPr="00272DE8" w:rsidRDefault="00E92AD2" w:rsidP="00E92AD2">
      <w:pPr>
        <w:rPr>
          <w:rFonts w:cs="B Badr"/>
          <w:sz w:val="32"/>
          <w:szCs w:val="32"/>
          <w:rtl/>
        </w:rPr>
      </w:pPr>
    </w:p>
    <w:p w:rsidR="00AB4125" w:rsidRPr="00272DE8" w:rsidRDefault="00E92AD2" w:rsidP="00AB4125">
      <w:pPr>
        <w:pStyle w:val="ListParagraph"/>
        <w:numPr>
          <w:ilvl w:val="0"/>
          <w:numId w:val="2"/>
        </w:numPr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 xml:space="preserve">ابزارهای اتصال به سیستم های داخلی: </w:t>
      </w:r>
    </w:p>
    <w:p w:rsidR="00E92AD2" w:rsidRDefault="00E92AD2" w:rsidP="00AB4125">
      <w:pPr>
        <w:pStyle w:val="ListParagraph"/>
        <w:rPr>
          <w:rFonts w:cs="B Badr"/>
          <w:sz w:val="32"/>
          <w:szCs w:val="32"/>
          <w:rtl/>
        </w:rPr>
      </w:pPr>
      <w:r w:rsidRPr="00272DE8">
        <w:rPr>
          <w:rFonts w:cs="B Badr"/>
          <w:sz w:val="32"/>
          <w:szCs w:val="32"/>
          <w:rtl/>
        </w:rPr>
        <w:t>در صورتی که مجموعه ای از سیستم های داخلی را مدیریت می کنید، شما نیاز به ابزارهای اتصال به این سیستم ها دارید تا بتوانید اطلاعات را بین پورتال مشتریان و سیستم های داخلی هماهنگ کنید.</w:t>
      </w:r>
    </w:p>
    <w:p w:rsidR="00636EC3" w:rsidRDefault="00636EC3" w:rsidP="00AB4125">
      <w:pPr>
        <w:pStyle w:val="ListParagraph"/>
        <w:rPr>
          <w:rFonts w:cs="B Badr"/>
          <w:sz w:val="32"/>
          <w:szCs w:val="32"/>
          <w:rtl/>
        </w:rPr>
      </w:pPr>
    </w:p>
    <w:p w:rsidR="00636EC3" w:rsidRDefault="00636EC3" w:rsidP="00AB4125">
      <w:pPr>
        <w:pStyle w:val="ListParagraph"/>
        <w:rPr>
          <w:rFonts w:cs="B Badr"/>
          <w:sz w:val="32"/>
          <w:szCs w:val="32"/>
          <w:rtl/>
        </w:rPr>
      </w:pPr>
    </w:p>
    <w:p w:rsidR="00636EC3" w:rsidRPr="00272DE8" w:rsidRDefault="00636EC3" w:rsidP="00AB4125">
      <w:pPr>
        <w:pStyle w:val="ListParagraph"/>
        <w:rPr>
          <w:rFonts w:cs="B Badr"/>
          <w:sz w:val="32"/>
          <w:szCs w:val="32"/>
          <w:rtl/>
        </w:rPr>
      </w:pPr>
      <w:r>
        <w:rPr>
          <w:rFonts w:cs="B Badr" w:hint="cs"/>
          <w:sz w:val="32"/>
          <w:szCs w:val="32"/>
          <w:rtl/>
        </w:rPr>
        <w:t xml:space="preserve">پایان </w:t>
      </w:r>
    </w:p>
    <w:p w:rsidR="00320674" w:rsidRPr="00272DE8" w:rsidRDefault="00320674">
      <w:pPr>
        <w:rPr>
          <w:rFonts w:cs="B Badr"/>
          <w:rtl/>
        </w:rPr>
      </w:pPr>
    </w:p>
    <w:p w:rsidR="002E5A23" w:rsidRPr="00272DE8" w:rsidRDefault="002E5A23">
      <w:pPr>
        <w:rPr>
          <w:rFonts w:cs="B Badr"/>
        </w:rPr>
      </w:pPr>
    </w:p>
    <w:sectPr w:rsidR="002E5A23" w:rsidRPr="00272DE8" w:rsidSect="007E5178">
      <w:headerReference w:type="defaul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880" w:rsidRDefault="00986880" w:rsidP="00E92AD2">
      <w:pPr>
        <w:spacing w:after="0" w:line="240" w:lineRule="auto"/>
      </w:pPr>
      <w:r>
        <w:separator/>
      </w:r>
    </w:p>
  </w:endnote>
  <w:endnote w:type="continuationSeparator" w:id="0">
    <w:p w:rsidR="00986880" w:rsidRDefault="00986880" w:rsidP="00E9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charset w:val="00"/>
    <w:family w:val="auto"/>
    <w:pitch w:val="variable"/>
    <w:sig w:usb0="00000000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880" w:rsidRDefault="00986880" w:rsidP="00E92AD2">
      <w:pPr>
        <w:spacing w:after="0" w:line="240" w:lineRule="auto"/>
      </w:pPr>
      <w:r>
        <w:separator/>
      </w:r>
    </w:p>
  </w:footnote>
  <w:footnote w:type="continuationSeparator" w:id="0">
    <w:p w:rsidR="00986880" w:rsidRDefault="00986880" w:rsidP="00E92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83871593"/>
      <w:docPartObj>
        <w:docPartGallery w:val="Page Numbers (Top of Page)"/>
        <w:docPartUnique/>
      </w:docPartObj>
    </w:sdtPr>
    <w:sdtEndPr/>
    <w:sdtContent>
      <w:p w:rsidR="00E92AD2" w:rsidRDefault="00E92AD2">
        <w:pPr>
          <w:pStyle w:val="Header"/>
          <w:ind w:right="-864"/>
          <w:jc w:val="right"/>
        </w:pPr>
        <w:r>
          <w:rPr>
            <w:noProof/>
            <w:lang w:bidi="ar-SA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3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2AD2" w:rsidRDefault="00E92AD2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47CC3" w:rsidRPr="00647CC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rtl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2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UabwwAAANoAAAAPAAAAZHJzL2Rvd25yZXYueG1sRI9Pi8Iw&#10;FMTvgt8hvAUvoqkK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mY1Gm8MAAADaAAAADwAA&#10;AAAAAAAAAAAAAAAHAgAAZHJzL2Rvd25yZXYueG1sUEsFBgAAAAADAAMAtwAAAPcCAAAAAA=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HIwwAAANoAAAAPAAAAZHJzL2Rvd25yZXYueG1sRI9BawIx&#10;FITvgv8hPKGXollLrb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0NYxy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E92AD2" w:rsidRDefault="00E92AD2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47CC3" w:rsidRPr="00647CC3">
                            <w:rPr>
                              <w:b/>
                              <w:bCs/>
                              <w:noProof/>
                              <w:color w:val="FFFFFF" w:themeColor="background1"/>
                              <w:rtl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E92AD2" w:rsidRDefault="00E92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7DFA"/>
    <w:multiLevelType w:val="hybridMultilevel"/>
    <w:tmpl w:val="5F1633DE"/>
    <w:lvl w:ilvl="0" w:tplc="CD42D47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C778DC"/>
    <w:multiLevelType w:val="hybridMultilevel"/>
    <w:tmpl w:val="DBD2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A7A68"/>
    <w:multiLevelType w:val="hybridMultilevel"/>
    <w:tmpl w:val="1B00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E0286"/>
    <w:multiLevelType w:val="hybridMultilevel"/>
    <w:tmpl w:val="DF36B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2"/>
    <w:rsid w:val="000830F6"/>
    <w:rsid w:val="00272DE8"/>
    <w:rsid w:val="002E5A23"/>
    <w:rsid w:val="00320674"/>
    <w:rsid w:val="00636EC3"/>
    <w:rsid w:val="00647CC3"/>
    <w:rsid w:val="007E5178"/>
    <w:rsid w:val="00986880"/>
    <w:rsid w:val="00AB4125"/>
    <w:rsid w:val="00C00A79"/>
    <w:rsid w:val="00C34D69"/>
    <w:rsid w:val="00E9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5D4D915"/>
  <w15:chartTrackingRefBased/>
  <w15:docId w15:val="{BDC418EA-9281-4D62-9867-01C75750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AD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AD2"/>
  </w:style>
  <w:style w:type="paragraph" w:styleId="Footer">
    <w:name w:val="footer"/>
    <w:basedOn w:val="Normal"/>
    <w:link w:val="FooterChar"/>
    <w:uiPriority w:val="99"/>
    <w:unhideWhenUsed/>
    <w:rsid w:val="00E92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94B25-3A76-4F0A-A041-C791C35EA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</cp:revision>
  <dcterms:created xsi:type="dcterms:W3CDTF">2023-12-10T11:36:00Z</dcterms:created>
  <dcterms:modified xsi:type="dcterms:W3CDTF">2023-12-10T11:36:00Z</dcterms:modified>
</cp:coreProperties>
</file>