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7FE0" w14:textId="78DEE4ED" w:rsidR="002D08AA" w:rsidRDefault="002D08AA"/>
    <w:p w14:paraId="1A015B73" w14:textId="2D582301" w:rsidR="005C50F2" w:rsidRDefault="005C50F2">
      <w:r>
        <w:t>Project Scope:</w:t>
      </w:r>
    </w:p>
    <w:p w14:paraId="2943B508" w14:textId="2584BB51" w:rsidR="005C50F2" w:rsidRDefault="005C50F2"/>
    <w:p w14:paraId="7012C9DF" w14:textId="3B65FF52" w:rsidR="005C50F2" w:rsidRDefault="005C50F2">
      <w:r>
        <w:t>The goal for this project is to allow a user to connect an input HDMI audio-video feed to a Raspberry Pi4, mix the input with other content provided from a third party and then have the final audio-video stream output via the device HDMI to the screen.</w:t>
      </w:r>
    </w:p>
    <w:p w14:paraId="5300B671" w14:textId="5D63FC18" w:rsidR="005C50F2" w:rsidRDefault="005C50F2"/>
    <w:p w14:paraId="7710A0AC" w14:textId="173F5A95" w:rsidR="005C50F2" w:rsidRDefault="005C50F2">
      <w:r>
        <w:t>The third-party “content” may be text ads, video or images which are retrieved and loaded dynamically to a location on the file system and/or database and/or mem-store (</w:t>
      </w:r>
      <w:proofErr w:type="gramStart"/>
      <w:r>
        <w:t>e.g.</w:t>
      </w:r>
      <w:proofErr w:type="gramEnd"/>
      <w:r>
        <w:t xml:space="preserve"> Redis).</w:t>
      </w:r>
    </w:p>
    <w:p w14:paraId="4051A869" w14:textId="17B6A93A" w:rsidR="005C50F2" w:rsidRDefault="005C50F2"/>
    <w:p w14:paraId="59BAF7AF" w14:textId="45E939D6" w:rsidR="005C50F2" w:rsidRDefault="005C50F2">
      <w:r>
        <w:t>The initial setup of the device will require the user to:</w:t>
      </w:r>
    </w:p>
    <w:p w14:paraId="68496036" w14:textId="1F5C9D10" w:rsidR="005C50F2" w:rsidRDefault="005C50F2" w:rsidP="005C50F2">
      <w:pPr>
        <w:pStyle w:val="ListParagraph"/>
        <w:numPr>
          <w:ilvl w:val="0"/>
          <w:numId w:val="1"/>
        </w:numPr>
      </w:pPr>
      <w:r>
        <w:t>Login to their account (username and password)</w:t>
      </w:r>
    </w:p>
    <w:p w14:paraId="3F022BE1" w14:textId="56BD11AA" w:rsidR="005C50F2" w:rsidRDefault="005C50F2" w:rsidP="005C50F2">
      <w:pPr>
        <w:pStyle w:val="ListParagraph"/>
        <w:numPr>
          <w:ilvl w:val="0"/>
          <w:numId w:val="1"/>
        </w:numPr>
      </w:pPr>
      <w:r>
        <w:t>Set the location of the device (physical address)</w:t>
      </w:r>
    </w:p>
    <w:p w14:paraId="2E5B811F" w14:textId="7BDC16F6" w:rsidR="005C50F2" w:rsidRDefault="005C50F2" w:rsidP="005C50F2">
      <w:pPr>
        <w:pStyle w:val="ListParagraph"/>
        <w:numPr>
          <w:ilvl w:val="0"/>
          <w:numId w:val="1"/>
        </w:numPr>
      </w:pPr>
      <w:r>
        <w:t>Set the location type (</w:t>
      </w:r>
      <w:proofErr w:type="gramStart"/>
      <w:r>
        <w:t>e.g.</w:t>
      </w:r>
      <w:proofErr w:type="gramEnd"/>
      <w:r>
        <w:t xml:space="preserve"> restaurant, retail, </w:t>
      </w:r>
      <w:proofErr w:type="spellStart"/>
      <w:r>
        <w:t>etc</w:t>
      </w:r>
      <w:proofErr w:type="spellEnd"/>
      <w:r>
        <w:t>)</w:t>
      </w:r>
    </w:p>
    <w:p w14:paraId="4569DD25" w14:textId="0190DFF9" w:rsidR="005C50F2" w:rsidRDefault="005C50F2" w:rsidP="005C50F2">
      <w:pPr>
        <w:pStyle w:val="ListParagraph"/>
        <w:numPr>
          <w:ilvl w:val="0"/>
          <w:numId w:val="1"/>
        </w:numPr>
      </w:pPr>
      <w:r>
        <w:t>Set the device orientation (</w:t>
      </w:r>
      <w:proofErr w:type="gramStart"/>
      <w:r>
        <w:t>e.g.</w:t>
      </w:r>
      <w:proofErr w:type="gramEnd"/>
      <w:r>
        <w:t xml:space="preserve"> landscape or portrait)</w:t>
      </w:r>
    </w:p>
    <w:p w14:paraId="2DED0429" w14:textId="57ADF948" w:rsidR="005C50F2" w:rsidRDefault="005C50F2" w:rsidP="005C50F2">
      <w:pPr>
        <w:pStyle w:val="ListParagraph"/>
        <w:numPr>
          <w:ilvl w:val="0"/>
          <w:numId w:val="1"/>
        </w:numPr>
      </w:pPr>
      <w:r>
        <w:t>Select the device layout (see below)</w:t>
      </w:r>
    </w:p>
    <w:p w14:paraId="484123EF" w14:textId="477A6981" w:rsidR="005C50F2" w:rsidRDefault="005C50F2" w:rsidP="005C50F2"/>
    <w:p w14:paraId="3E2E4B16" w14:textId="7482C06C" w:rsidR="005C50F2" w:rsidRDefault="005C50F2" w:rsidP="005C50F2">
      <w:r>
        <w:t>Once the device has been “configured” we will then begin sending “content” to the device.</w:t>
      </w:r>
    </w:p>
    <w:p w14:paraId="571CD536" w14:textId="5BE67DE3" w:rsidR="005C50F2" w:rsidRDefault="005C50F2" w:rsidP="005C50F2"/>
    <w:p w14:paraId="3478552B" w14:textId="286C9415" w:rsidR="00D93C1C" w:rsidRDefault="00D93C1C" w:rsidP="005C50F2">
      <w:pPr>
        <w:rPr>
          <w:b/>
          <w:bCs/>
          <w:u w:val="single"/>
        </w:rPr>
      </w:pPr>
      <w:r w:rsidRPr="00D93C1C">
        <w:rPr>
          <w:b/>
          <w:bCs/>
          <w:u w:val="single"/>
        </w:rPr>
        <w:t>Note that for the initial project, a simple hard coding of the values needed above to a configuration file is sufficient.</w:t>
      </w:r>
    </w:p>
    <w:p w14:paraId="6879A964" w14:textId="4BE5B4E7" w:rsidR="00D93C1C" w:rsidRDefault="00D93C1C" w:rsidP="005C50F2">
      <w:pPr>
        <w:rPr>
          <w:b/>
          <w:bCs/>
          <w:u w:val="single"/>
        </w:rPr>
      </w:pPr>
    </w:p>
    <w:p w14:paraId="21C99ADD" w14:textId="1B399256" w:rsidR="00D93C1C" w:rsidRDefault="00D93C1C" w:rsidP="005C50F2">
      <w:pPr>
        <w:rPr>
          <w:b/>
          <w:bCs/>
          <w:u w:val="single"/>
        </w:rPr>
      </w:pPr>
    </w:p>
    <w:p w14:paraId="0AAFBF4B" w14:textId="3292DA5E" w:rsidR="00D93C1C" w:rsidRDefault="00D93C1C" w:rsidP="005C50F2">
      <w:pPr>
        <w:rPr>
          <w:b/>
          <w:bCs/>
          <w:u w:val="single"/>
        </w:rPr>
      </w:pPr>
      <w:r>
        <w:rPr>
          <w:b/>
          <w:bCs/>
          <w:u w:val="single"/>
        </w:rPr>
        <w:t>Possible Device Layout Options:</w:t>
      </w:r>
    </w:p>
    <w:p w14:paraId="2F6AE645" w14:textId="77777777" w:rsidR="00D93C1C" w:rsidRDefault="00D93C1C" w:rsidP="005C50F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4"/>
        <w:gridCol w:w="4646"/>
      </w:tblGrid>
      <w:tr w:rsidR="00D93C1C" w14:paraId="770010D3" w14:textId="77777777" w:rsidTr="00D93C1C">
        <w:tc>
          <w:tcPr>
            <w:tcW w:w="4704" w:type="dxa"/>
          </w:tcPr>
          <w:p w14:paraId="69F02D02" w14:textId="737FA841" w:rsidR="00D93C1C" w:rsidRDefault="00D93C1C" w:rsidP="005C50F2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366B94E" wp14:editId="16DFAA33">
                  <wp:extent cx="2958251" cy="1663700"/>
                  <wp:effectExtent l="0" t="0" r="1270" b="0"/>
                  <wp:docPr id="1" name="Picture 1" descr="Graphical user interface, applica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816" cy="1676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6" w:type="dxa"/>
          </w:tcPr>
          <w:p w14:paraId="3DFB9140" w14:textId="6C216E2F" w:rsidR="00D93C1C" w:rsidRDefault="00D93C1C" w:rsidP="005C50F2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98CF74F" wp14:editId="0FF883D1">
                  <wp:extent cx="2984500" cy="1678462"/>
                  <wp:effectExtent l="0" t="0" r="0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861" cy="1716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C1C" w14:paraId="3930AB33" w14:textId="77777777" w:rsidTr="00D93C1C">
        <w:tc>
          <w:tcPr>
            <w:tcW w:w="4704" w:type="dxa"/>
          </w:tcPr>
          <w:p w14:paraId="52B168C3" w14:textId="6372646A" w:rsidR="00D93C1C" w:rsidRDefault="00D93C1C" w:rsidP="005C50F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832C85" wp14:editId="614FC760">
                  <wp:extent cx="3075678" cy="1729740"/>
                  <wp:effectExtent l="0" t="0" r="0" b="0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461" cy="1735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6" w:type="dxa"/>
          </w:tcPr>
          <w:p w14:paraId="7B0CE817" w14:textId="786163D3" w:rsidR="00D93C1C" w:rsidRDefault="00D93C1C" w:rsidP="005C50F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3FA12B" wp14:editId="6316D0DA">
                  <wp:extent cx="3030513" cy="1704340"/>
                  <wp:effectExtent l="0" t="0" r="5080" b="0"/>
                  <wp:docPr id="4" name="Picture 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226" cy="175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89CCF" w14:textId="7A55E834" w:rsidR="005C50F2" w:rsidRDefault="005C50F2" w:rsidP="005C50F2"/>
    <w:p w14:paraId="4CBA126B" w14:textId="6E1FD241" w:rsidR="00D93C1C" w:rsidRDefault="00D93C1C" w:rsidP="005C50F2">
      <w:r>
        <w:t>The “Content” is reflected on screen in the applicable areas labeled as “ADS”</w:t>
      </w:r>
    </w:p>
    <w:p w14:paraId="55D1F4EF" w14:textId="72AE4F43" w:rsidR="00D93C1C" w:rsidRDefault="00D93C1C" w:rsidP="005C50F2"/>
    <w:p w14:paraId="2423A066" w14:textId="4FEA9763" w:rsidR="00D93C1C" w:rsidRDefault="00D93C1C" w:rsidP="005C50F2">
      <w:r>
        <w:t>This content needs to “slide in” and “slide out” as appropriate.</w:t>
      </w:r>
    </w:p>
    <w:p w14:paraId="75BE97D7" w14:textId="2BD3FC02" w:rsidR="00D93C1C" w:rsidRDefault="00D93C1C" w:rsidP="005C50F2"/>
    <w:p w14:paraId="7E779797" w14:textId="52112D1A" w:rsidR="00D93C1C" w:rsidRDefault="00D93C1C" w:rsidP="005C50F2">
      <w:r>
        <w:t>A configuration JSON will be provided with each dynamic ad including:</w:t>
      </w:r>
    </w:p>
    <w:p w14:paraId="77FC22FF" w14:textId="1ED787B3" w:rsidR="00D93C1C" w:rsidRDefault="00D93C1C" w:rsidP="005C50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3C1C" w14:paraId="14083268" w14:textId="77777777" w:rsidTr="00D93C1C">
        <w:tc>
          <w:tcPr>
            <w:tcW w:w="4675" w:type="dxa"/>
          </w:tcPr>
          <w:p w14:paraId="1DAFFBEA" w14:textId="2453A007" w:rsidR="00D93C1C" w:rsidRDefault="00D93C1C" w:rsidP="005C50F2">
            <w:proofErr w:type="spellStart"/>
            <w:r>
              <w:t>AdName</w:t>
            </w:r>
            <w:proofErr w:type="spellEnd"/>
          </w:p>
        </w:tc>
        <w:tc>
          <w:tcPr>
            <w:tcW w:w="4675" w:type="dxa"/>
          </w:tcPr>
          <w:p w14:paraId="035FFA0B" w14:textId="3DF5C93E" w:rsidR="00D93C1C" w:rsidRDefault="00D93C1C" w:rsidP="005C50F2">
            <w:r>
              <w:t>Reference Ad Name (not shown on screen)</w:t>
            </w:r>
          </w:p>
        </w:tc>
      </w:tr>
      <w:tr w:rsidR="00D93C1C" w14:paraId="60E95B29" w14:textId="77777777" w:rsidTr="00D93C1C">
        <w:tc>
          <w:tcPr>
            <w:tcW w:w="4675" w:type="dxa"/>
          </w:tcPr>
          <w:p w14:paraId="2CB0C12B" w14:textId="0ECBA40C" w:rsidR="00D93C1C" w:rsidRDefault="00D93C1C" w:rsidP="005C50F2">
            <w:proofErr w:type="spellStart"/>
            <w:r>
              <w:t>AdType</w:t>
            </w:r>
            <w:proofErr w:type="spellEnd"/>
          </w:p>
        </w:tc>
        <w:tc>
          <w:tcPr>
            <w:tcW w:w="4675" w:type="dxa"/>
          </w:tcPr>
          <w:p w14:paraId="13EF5DAC" w14:textId="2062C335" w:rsidR="00D93C1C" w:rsidRDefault="00D51A49" w:rsidP="005C50F2">
            <w:r>
              <w:t>VIDEO, SCROLL, URL, IMAGE</w:t>
            </w:r>
          </w:p>
        </w:tc>
      </w:tr>
      <w:tr w:rsidR="00D93C1C" w14:paraId="4EF64E1F" w14:textId="77777777" w:rsidTr="00D93C1C">
        <w:tc>
          <w:tcPr>
            <w:tcW w:w="4675" w:type="dxa"/>
          </w:tcPr>
          <w:p w14:paraId="1FFF5235" w14:textId="0EDF6802" w:rsidR="00D93C1C" w:rsidRDefault="00D93C1C" w:rsidP="005C50F2">
            <w:proofErr w:type="spellStart"/>
            <w:r>
              <w:t>AdPath</w:t>
            </w:r>
            <w:proofErr w:type="spellEnd"/>
          </w:p>
        </w:tc>
        <w:tc>
          <w:tcPr>
            <w:tcW w:w="4675" w:type="dxa"/>
          </w:tcPr>
          <w:p w14:paraId="21016E6F" w14:textId="6E8E6FDA" w:rsidR="00D93C1C" w:rsidRDefault="00D51A49" w:rsidP="005C50F2">
            <w:r>
              <w:t>Full path or URL of retrieval of ad</w:t>
            </w:r>
          </w:p>
        </w:tc>
      </w:tr>
      <w:tr w:rsidR="00D93C1C" w14:paraId="113D0AA1" w14:textId="77777777" w:rsidTr="00D93C1C">
        <w:tc>
          <w:tcPr>
            <w:tcW w:w="4675" w:type="dxa"/>
          </w:tcPr>
          <w:p w14:paraId="1BB2C944" w14:textId="6E94B491" w:rsidR="00D93C1C" w:rsidRDefault="00D93C1C" w:rsidP="005C50F2">
            <w:proofErr w:type="spellStart"/>
            <w:r>
              <w:t>AdDuration</w:t>
            </w:r>
            <w:proofErr w:type="spellEnd"/>
          </w:p>
        </w:tc>
        <w:tc>
          <w:tcPr>
            <w:tcW w:w="4675" w:type="dxa"/>
          </w:tcPr>
          <w:p w14:paraId="34E0056E" w14:textId="21CB1724" w:rsidR="00D93C1C" w:rsidRDefault="00D93C1C" w:rsidP="005C50F2">
            <w:r>
              <w:t>Amount of time shown on screen</w:t>
            </w:r>
          </w:p>
        </w:tc>
      </w:tr>
      <w:tr w:rsidR="00D93C1C" w14:paraId="15F44B3B" w14:textId="77777777" w:rsidTr="00D93C1C">
        <w:tc>
          <w:tcPr>
            <w:tcW w:w="4675" w:type="dxa"/>
          </w:tcPr>
          <w:p w14:paraId="211191A2" w14:textId="5C286785" w:rsidR="00D93C1C" w:rsidRDefault="00D93C1C" w:rsidP="005C50F2">
            <w:proofErr w:type="spellStart"/>
            <w:r>
              <w:t>AdQRPath</w:t>
            </w:r>
            <w:proofErr w:type="spellEnd"/>
          </w:p>
        </w:tc>
        <w:tc>
          <w:tcPr>
            <w:tcW w:w="4675" w:type="dxa"/>
          </w:tcPr>
          <w:p w14:paraId="3A0CBE7B" w14:textId="3ECABFFE" w:rsidR="00D93C1C" w:rsidRDefault="00D93C1C" w:rsidP="005C50F2">
            <w:r>
              <w:t>Path to QR code to super impose on screen</w:t>
            </w:r>
          </w:p>
        </w:tc>
      </w:tr>
    </w:tbl>
    <w:p w14:paraId="328BB9FB" w14:textId="77777777" w:rsidR="00D51A49" w:rsidRDefault="00D51A49" w:rsidP="005C50F2"/>
    <w:sectPr w:rsidR="00D51A4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51ABE" w14:textId="77777777" w:rsidR="00B37AC8" w:rsidRDefault="00B37AC8" w:rsidP="005C50F2">
      <w:r>
        <w:separator/>
      </w:r>
    </w:p>
  </w:endnote>
  <w:endnote w:type="continuationSeparator" w:id="0">
    <w:p w14:paraId="777E6CAD" w14:textId="77777777" w:rsidR="00B37AC8" w:rsidRDefault="00B37AC8" w:rsidP="005C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E01D1" w14:textId="77777777" w:rsidR="00B37AC8" w:rsidRDefault="00B37AC8" w:rsidP="005C50F2">
      <w:r>
        <w:separator/>
      </w:r>
    </w:p>
  </w:footnote>
  <w:footnote w:type="continuationSeparator" w:id="0">
    <w:p w14:paraId="381EDE32" w14:textId="77777777" w:rsidR="00B37AC8" w:rsidRDefault="00B37AC8" w:rsidP="005C5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917" w14:textId="300794EC" w:rsidR="005C50F2" w:rsidRDefault="005C50F2">
    <w:pPr>
      <w:pStyle w:val="Header"/>
    </w:pPr>
    <w:r>
      <w:tab/>
      <w:t>Raspberry Pi4 – HDMI Advertising Project</w:t>
    </w:r>
  </w:p>
  <w:p w14:paraId="2DE8EC4A" w14:textId="623E493D" w:rsidR="005C50F2" w:rsidRDefault="005C50F2">
    <w:pPr>
      <w:pStyle w:val="Header"/>
    </w:pPr>
    <w:r>
      <w:tab/>
      <w:t>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B3690"/>
    <w:multiLevelType w:val="hybridMultilevel"/>
    <w:tmpl w:val="6FA44886"/>
    <w:lvl w:ilvl="0" w:tplc="EB3E3C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913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F2"/>
    <w:rsid w:val="002D08AA"/>
    <w:rsid w:val="005C50F2"/>
    <w:rsid w:val="00A340A0"/>
    <w:rsid w:val="00A964B9"/>
    <w:rsid w:val="00B37AC8"/>
    <w:rsid w:val="00D51A49"/>
    <w:rsid w:val="00D93C1C"/>
    <w:rsid w:val="00F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4462F"/>
  <w15:chartTrackingRefBased/>
  <w15:docId w15:val="{E8999F38-80CF-0741-A182-8BDA6F36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0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0F2"/>
  </w:style>
  <w:style w:type="paragraph" w:styleId="Footer">
    <w:name w:val="footer"/>
    <w:basedOn w:val="Normal"/>
    <w:link w:val="FooterChar"/>
    <w:uiPriority w:val="99"/>
    <w:unhideWhenUsed/>
    <w:rsid w:val="005C50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0F2"/>
  </w:style>
  <w:style w:type="paragraph" w:styleId="ListParagraph">
    <w:name w:val="List Paragraph"/>
    <w:basedOn w:val="Normal"/>
    <w:uiPriority w:val="34"/>
    <w:qFormat/>
    <w:rsid w:val="005C50F2"/>
    <w:pPr>
      <w:ind w:left="720"/>
      <w:contextualSpacing/>
    </w:pPr>
  </w:style>
  <w:style w:type="table" w:styleId="TableGrid">
    <w:name w:val="Table Grid"/>
    <w:basedOn w:val="TableNormal"/>
    <w:uiPriority w:val="39"/>
    <w:rsid w:val="00D93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Korkin</dc:creator>
  <cp:keywords/>
  <dc:description/>
  <cp:lastModifiedBy>Jason Korkin</cp:lastModifiedBy>
  <cp:revision>1</cp:revision>
  <dcterms:created xsi:type="dcterms:W3CDTF">2022-10-27T12:39:00Z</dcterms:created>
  <dcterms:modified xsi:type="dcterms:W3CDTF">2022-10-27T13:40:00Z</dcterms:modified>
</cp:coreProperties>
</file>