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Unidad de Hospitalización Domiciliaria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Abril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Primera versión del documento</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Álvarez</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Francisco Covarrubias</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José Martínez</w:t>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Nicolas Sobarzo</w:t>
            </w:r>
          </w:p>
        </w:tc>
      </w:tr>
    </w:tbl>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Opportunity</w:t>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r>
          <w:r w:rsidDel="00000000" w:rsidR="00000000" w:rsidRPr="00000000">
            <w:fldChar w:fldCharType="begin"/>
            <w:instrText xml:space="preserve"> PAGEREF _2r0uhxc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Demographics</w:t>
            <w:tab/>
          </w:r>
          <w:r w:rsidDel="00000000" w:rsidR="00000000" w:rsidRPr="00000000">
            <w:fldChar w:fldCharType="begin"/>
            <w:instrText xml:space="preserve"> PAGEREF _1664s55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r>
          <w:r w:rsidDel="00000000" w:rsidR="00000000" w:rsidRPr="00000000">
            <w:fldChar w:fldCharType="begin"/>
            <w:instrText xml:space="preserve"> PAGEREF _3q5sasy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r>
          <w:r w:rsidDel="00000000" w:rsidR="00000000" w:rsidRPr="00000000">
            <w:fldChar w:fldCharType="begin"/>
            <w:instrText xml:space="preserve"> PAGEREF _25b2l0r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r>
          <w:r w:rsidDel="00000000" w:rsidR="00000000" w:rsidRPr="00000000">
            <w:fldChar w:fldCharType="begin"/>
            <w:instrText xml:space="preserve"> PAGEREF _kgcv8k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Profiles</w:t>
            <w:tab/>
          </w:r>
          <w:r w:rsidDel="00000000" w:rsidR="00000000" w:rsidRPr="00000000">
            <w:fldChar w:fldCharType="begin"/>
            <w:instrText xml:space="preserve"> PAGEREF _34g0dwd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&lt;Stakeholder Name&gt;</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&lt;User Name&gt;</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 Stakeholder or User Needs</w:t>
            <w:tab/>
          </w:r>
          <w:r w:rsidDel="00000000" w:rsidR="00000000" w:rsidRPr="00000000">
            <w:fldChar w:fldCharType="begin"/>
            <w:instrText xml:space="preserve"> PAGEREF _43ky6rz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&lt;aCompetitor&gt;</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&lt;anotherCompetitor&gt;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r>
          <w:r w:rsidDel="00000000" w:rsidR="00000000" w:rsidRPr="00000000">
            <w:fldChar w:fldCharType="begin"/>
            <w:instrText xml:space="preserve"> PAGEREF _xvir7l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Capabilities</w:t>
            <w:tab/>
          </w:r>
          <w:r w:rsidDel="00000000" w:rsidR="00000000" w:rsidRPr="00000000">
            <w:fldChar w:fldCharType="begin"/>
            <w:instrText xml:space="preserve"> PAGEREF _1x0gk37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and Pricing</w:t>
            <w:tab/>
          </w:r>
          <w:r w:rsidDel="00000000" w:rsidR="00000000" w:rsidRPr="00000000">
            <w:fldChar w:fldCharType="begin"/>
            <w:instrText xml:space="preserve"> PAGEREF _2w5ecyt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Licensing and Installation</w:t>
            <w:tab/>
          </w:r>
          <w:r w:rsidDel="00000000" w:rsidR="00000000" w:rsidRPr="00000000">
            <w:fldChar w:fldCharType="begin"/>
            <w:instrText xml:space="preserve"> PAGEREF _1baon6m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&lt;aFeature&gt;</w:t>
            <w:tab/>
          </w:r>
          <w:r w:rsidDel="00000000" w:rsidR="00000000" w:rsidRPr="00000000">
            <w:fldChar w:fldCharType="begin"/>
            <w:instrText xml:space="preserve"> PAGEREF _2afmg28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&lt;anotherFeature&gt;</w:t>
            <w:tab/>
          </w:r>
          <w:r w:rsidDel="00000000" w:rsidR="00000000" w:rsidRPr="00000000">
            <w:fldChar w:fldCharType="begin"/>
            <w:instrText xml:space="preserve"> PAGEREF _pkwqa1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Ranges</w:t>
            <w:tab/>
          </w:r>
          <w:r w:rsidDel="00000000" w:rsidR="00000000" w:rsidRPr="00000000">
            <w:fldChar w:fldCharType="begin"/>
            <w:instrText xml:space="preserve"> PAGEREF _1opuj5n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Precedence and Priority</w:t>
            <w:tab/>
          </w:r>
          <w:r w:rsidDel="00000000" w:rsidR="00000000" w:rsidRPr="00000000">
            <w:fldChar w:fldCharType="begin"/>
            <w:instrText xml:space="preserve"> PAGEREF _48pi1tg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r>
          <w:r w:rsidDel="00000000" w:rsidR="00000000" w:rsidRPr="00000000">
            <w:fldChar w:fldCharType="begin"/>
            <w:instrText xml:space="preserve"> PAGEREF _2nusc19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Standards</w:t>
            <w:tab/>
          </w:r>
          <w:r w:rsidDel="00000000" w:rsidR="00000000" w:rsidRPr="00000000">
            <w:fldChar w:fldCharType="begin"/>
            <w:instrText xml:space="preserve"> PAGEREF _1302m92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Requirements</w:t>
            <w:tab/>
          </w:r>
          <w:r w:rsidDel="00000000" w:rsidR="00000000" w:rsidRPr="00000000">
            <w:fldChar w:fldCharType="begin"/>
            <w:instrText xml:space="preserve"> PAGEREF _3mzq4wv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Documentation Requirements</w:t>
            <w:tab/>
          </w:r>
          <w:r w:rsidDel="00000000" w:rsidR="00000000" w:rsidRPr="00000000">
            <w:fldChar w:fldCharType="begin"/>
            <w:instrText xml:space="preserve"> PAGEREF _319y80a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Manual</w:t>
            <w:tab/>
          </w:r>
          <w:r w:rsidDel="00000000" w:rsidR="00000000" w:rsidRPr="00000000">
            <w:fldChar w:fldCharType="begin"/>
            <w:instrText xml:space="preserve"> PAGEREF _1gf8i83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Help</w:t>
            <w:tab/>
          </w:r>
          <w:r w:rsidDel="00000000" w:rsidR="00000000" w:rsidRPr="00000000">
            <w:fldChar w:fldCharType="begin"/>
            <w:instrText xml:space="preserve"> PAGEREF _40ew0vw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Guides, Configuration, and Read Me File</w:t>
            <w:tab/>
          </w:r>
          <w:r w:rsidDel="00000000" w:rsidR="00000000" w:rsidRPr="00000000">
            <w:fldChar w:fldCharType="begin"/>
            <w:instrText xml:space="preserve"> PAGEREF _2fk6b3p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Labeling and Packaging</w:t>
            <w:tab/>
          </w:r>
          <w:r w:rsidDel="00000000" w:rsidR="00000000" w:rsidRPr="00000000">
            <w:fldChar w:fldCharType="begin"/>
            <w:instrText xml:space="preserve"> PAGEREF _upglbi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Feature Attributes</w:t>
            <w:tab/>
          </w:r>
          <w:r w:rsidDel="00000000" w:rsidR="00000000" w:rsidRPr="00000000">
            <w:fldChar w:fldCharType="begin"/>
            <w:instrText xml:space="preserve"> PAGEREF _3ep43zb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Status</w:t>
            <w:tab/>
          </w:r>
          <w:r w:rsidDel="00000000" w:rsidR="00000000" w:rsidRPr="00000000">
            <w:fldChar w:fldCharType="begin"/>
            <w:instrText xml:space="preserve"> PAGEREF _1tuee74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Benefit</w:t>
            <w:tab/>
          </w:r>
          <w:r w:rsidDel="00000000" w:rsidR="00000000" w:rsidRPr="00000000">
            <w:fldChar w:fldCharType="begin"/>
            <w:instrText xml:space="preserve"> PAGEREF _4du1wux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Effort</w:t>
            <w:tab/>
          </w:r>
          <w:r w:rsidDel="00000000" w:rsidR="00000000" w:rsidRPr="00000000">
            <w:fldChar w:fldCharType="begin"/>
            <w:instrText xml:space="preserve"> PAGEREF _2szc72q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w:t>
            <w:tab/>
          </w:r>
          <w:r w:rsidDel="00000000" w:rsidR="00000000" w:rsidRPr="00000000">
            <w:fldChar w:fldCharType="begin"/>
            <w:instrText xml:space="preserve"> PAGEREF _184mhaj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Stability</w:t>
            <w:tab/>
          </w:r>
          <w:r w:rsidDel="00000000" w:rsidR="00000000" w:rsidRPr="00000000">
            <w:fldChar w:fldCharType="begin"/>
            <w:instrText xml:space="preserve"> PAGEREF _3s49zyc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Release</w:t>
            <w:tab/>
          </w:r>
          <w:r w:rsidDel="00000000" w:rsidR="00000000" w:rsidRPr="00000000">
            <w:fldChar w:fldCharType="begin"/>
            <w:instrText xml:space="preserve"> PAGEREF _279ka65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Assigned To</w:t>
            <w:tab/>
          </w:r>
          <w:r w:rsidDel="00000000" w:rsidR="00000000" w:rsidRPr="00000000">
            <w:fldChar w:fldCharType="begin"/>
            <w:instrText xml:space="preserve"> PAGEREF _meukdy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Reason</w:t>
            <w:tab/>
          </w:r>
          <w:r w:rsidDel="00000000" w:rsidR="00000000" w:rsidRPr="00000000">
            <w:fldChar w:fldCharType="begin"/>
            <w:instrText xml:space="preserve"> PAGEREF _36ei31r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50">
      <w:pPr>
        <w:pStyle w:val="Heading1"/>
        <w:numPr>
          <w:ilvl w:val="0"/>
          <w:numId w:val="3"/>
        </w:numPr>
        <w:ind w:left="0" w:firstLine="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&lt;&lt;System Name&gt;&gt;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these needs exist. The details of how the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&lt;&lt;System Name&gt;&gt;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53">
      <w:pPr>
        <w:pStyle w:val="Heading2"/>
        <w:numPr>
          <w:ilvl w:val="1"/>
          <w:numId w:val="3"/>
        </w:numPr>
        <w:ind w:left="0" w:firstLine="0"/>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55">
      <w:pPr>
        <w:pStyle w:val="Heading2"/>
        <w:numPr>
          <w:ilvl w:val="1"/>
          <w:numId w:val="3"/>
        </w:numPr>
        <w:ind w:left="0" w:firstLine="0"/>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what Project(s) it is associated with and anything else that is affected or influenced by this document.]</w:t>
      </w:r>
    </w:p>
    <w:p w:rsidR="00000000" w:rsidDel="00000000" w:rsidP="00000000" w:rsidRDefault="00000000" w:rsidRPr="00000000" w14:paraId="00000057">
      <w:pPr>
        <w:pStyle w:val="Heading2"/>
        <w:numPr>
          <w:ilvl w:val="1"/>
          <w:numId w:val="3"/>
        </w:numPr>
        <w:ind w:left="0" w:firstLine="0"/>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the definitions of all terms, acronyms, and abbreviations required to properly interpret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This information may be provided by reference to the project’s Glossary.]</w:t>
      </w:r>
    </w:p>
    <w:p w:rsidR="00000000" w:rsidDel="00000000" w:rsidP="00000000" w:rsidRDefault="00000000" w:rsidRPr="00000000" w14:paraId="00000059">
      <w:pPr>
        <w:pStyle w:val="Heading2"/>
        <w:numPr>
          <w:ilvl w:val="1"/>
          <w:numId w:val="3"/>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5B">
      <w:pPr>
        <w:pStyle w:val="Heading2"/>
        <w:numPr>
          <w:ilvl w:val="1"/>
          <w:numId w:val="3"/>
        </w:numPr>
        <w:ind w:left="0" w:firstLine="0"/>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contains and explains how the document is organized.]</w:t>
      </w:r>
    </w:p>
    <w:p w:rsidR="00000000" w:rsidDel="00000000" w:rsidP="00000000" w:rsidRDefault="00000000" w:rsidRPr="00000000" w14:paraId="0000005D">
      <w:pPr>
        <w:pStyle w:val="Heading1"/>
        <w:numPr>
          <w:ilvl w:val="0"/>
          <w:numId w:val="3"/>
        </w:numPr>
        <w:ind w:left="0" w:firstLine="0"/>
        <w:rPr/>
      </w:pPr>
      <w:r w:rsidDel="00000000" w:rsidR="00000000" w:rsidRPr="00000000">
        <w:rPr>
          <w:b w:val="1"/>
          <w:vertAlign w:val="baseline"/>
          <w:rtl w:val="0"/>
        </w:rPr>
        <w:t xml:space="preserve">Positioning</w:t>
      </w: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pPr>
      <w:bookmarkStart w:colFirst="0" w:colLast="0" w:name="_1t3h5sf" w:id="7"/>
      <w:bookmarkEnd w:id="7"/>
      <w:r w:rsidDel="00000000" w:rsidR="00000000" w:rsidRPr="00000000">
        <w:rPr>
          <w:b w:val="1"/>
          <w:vertAlign w:val="baseline"/>
          <w:rtl w:val="0"/>
        </w:rPr>
        <w:t xml:space="preserve">Business Opportunity</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business opportunity being met by this project.]</w:t>
      </w:r>
    </w:p>
    <w:p w:rsidR="00000000" w:rsidDel="00000000" w:rsidP="00000000" w:rsidRDefault="00000000" w:rsidRPr="00000000" w14:paraId="00000060">
      <w:pPr>
        <w:pStyle w:val="Heading2"/>
        <w:numPr>
          <w:ilvl w:val="1"/>
          <w:numId w:val="3"/>
        </w:numPr>
        <w:ind w:left="0" w:firstLine="0"/>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 statement summarizing the problem being solved by this project. The following format may be used:]</w:t>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stakeholders affected by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is the impact of the problem?]</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some key benefits of a successful solution]</w:t>
            </w:r>
          </w:p>
        </w:tc>
      </w:tr>
    </w:tbl>
    <w:p w:rsidR="00000000" w:rsidDel="00000000" w:rsidP="00000000" w:rsidRDefault="00000000" w:rsidRPr="00000000" w14:paraId="0000006A">
      <w:pPr>
        <w:pStyle w:val="Heading2"/>
        <w:numPr>
          <w:ilvl w:val="1"/>
          <w:numId w:val="3"/>
        </w:numPr>
        <w:ind w:left="0" w:firstLine="0"/>
        <w:rPr/>
      </w:pPr>
      <w:bookmarkStart w:colFirst="0" w:colLast="0" w:name="_2s8eyo1" w:id="9"/>
      <w:bookmarkEnd w:id="9"/>
      <w:r w:rsidDel="00000000" w:rsidR="00000000" w:rsidRPr="00000000">
        <w:rPr>
          <w:b w:val="1"/>
          <w:vertAlign w:val="baseline"/>
          <w:rtl w:val="0"/>
        </w:rPr>
        <w:t xml:space="preserve">Product Position Statement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 an overall statement summarizing, at the highest level, the unique position the product intends to fill in the marketplace. The following format may be used:]</w:t>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[target customer]</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the need or opportunity]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is a [product category]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key benefit; that is, the compelling reason to buy]</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[primary competitive alternative]</w:t>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[statement of primary differentiation]</w:t>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79">
      <w:pPr>
        <w:pStyle w:val="Heading1"/>
        <w:numPr>
          <w:ilvl w:val="0"/>
          <w:numId w:val="3"/>
        </w:numPr>
        <w:ind w:left="0" w:firstLine="0"/>
        <w:rPr/>
      </w:pPr>
      <w:r w:rsidDel="00000000" w:rsidR="00000000" w:rsidRPr="00000000">
        <w:rPr>
          <w:b w:val="1"/>
          <w:vertAlign w:val="baseline"/>
          <w:rtl w:val="0"/>
        </w:rPr>
        <w:t xml:space="preserve">Stakeholder and User Descriptions</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000000" w:rsidDel="00000000" w:rsidP="00000000" w:rsidRDefault="00000000" w:rsidRPr="00000000" w14:paraId="0000007B">
      <w:pPr>
        <w:pStyle w:val="Heading2"/>
        <w:widowControl w:val="1"/>
        <w:numPr>
          <w:ilvl w:val="1"/>
          <w:numId w:val="3"/>
        </w:numPr>
        <w:ind w:left="0" w:firstLine="0"/>
        <w:rPr/>
      </w:pPr>
      <w:r w:rsidDel="00000000" w:rsidR="00000000" w:rsidRPr="00000000">
        <w:rPr>
          <w:b w:val="1"/>
          <w:vertAlign w:val="baseline"/>
          <w:rtl w:val="0"/>
        </w:rPr>
        <w:t xml:space="preserve">Market Demographics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tab/>
        <w:t xml:space="preserve">What is your organization’s reputation in these markets?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would you like it to be?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tab/>
        <w:t xml:space="preserve">How does this product or service support your goals?]</w:t>
      </w:r>
    </w:p>
    <w:p w:rsidR="00000000" w:rsidDel="00000000" w:rsidP="00000000" w:rsidRDefault="00000000" w:rsidRPr="00000000" w14:paraId="00000080">
      <w:pPr>
        <w:pStyle w:val="Heading2"/>
        <w:numPr>
          <w:ilvl w:val="1"/>
          <w:numId w:val="3"/>
        </w:numPr>
        <w:ind w:left="0" w:firstLine="0"/>
        <w:rPr/>
      </w:pPr>
      <w:r w:rsidDel="00000000" w:rsidR="00000000" w:rsidRPr="00000000">
        <w:rPr>
          <w:b w:val="1"/>
          <w:vertAlign w:val="baseline"/>
          <w:rtl w:val="0"/>
        </w:rPr>
        <w:t xml:space="preserve">Stakeholder Summary</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are a number of stakeholders with an interest in the development and not all of them are end users. Present a summary list of these non-user stakeholders. (The users are summarized in section 3.3.)]</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r>
      <w:tr>
        <w:tc>
          <w:tcP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stakeholder type.]</w:t>
            </w:r>
          </w:p>
        </w:tc>
        <w:tc>
          <w:tcP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the stakeholder.]</w:t>
            </w:r>
          </w:p>
        </w:tc>
        <w:tc>
          <w:tcP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 system will be maintainable</w:t>
            </w:r>
          </w:p>
          <w:p w:rsidR="00000000" w:rsidDel="00000000" w:rsidP="00000000" w:rsidRDefault="00000000" w:rsidRPr="00000000" w14:paraId="0000008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8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monitors the project’s progress</w:t>
            </w:r>
          </w:p>
          <w:p w:rsidR="00000000" w:rsidDel="00000000" w:rsidP="00000000" w:rsidRDefault="00000000" w:rsidRPr="00000000" w14:paraId="0000008B">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approves funding</w:t>
            </w:r>
          </w:p>
          <w:p w:rsidR="00000000" w:rsidDel="00000000" w:rsidP="00000000" w:rsidRDefault="00000000" w:rsidRPr="00000000" w14:paraId="0000008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forth]</w:t>
            </w:r>
          </w:p>
        </w:tc>
      </w:tr>
    </w:tbl>
    <w:p w:rsidR="00000000" w:rsidDel="00000000" w:rsidP="00000000" w:rsidRDefault="00000000" w:rsidRPr="00000000" w14:paraId="0000008D">
      <w:pPr>
        <w:pStyle w:val="Heading2"/>
        <w:numPr>
          <w:ilvl w:val="1"/>
          <w:numId w:val="3"/>
        </w:numPr>
        <w:ind w:left="0" w:firstLine="0"/>
        <w:rPr/>
      </w:pPr>
      <w:bookmarkStart w:colFirst="0" w:colLast="0" w:name="_lnxbz9" w:id="13"/>
      <w:bookmarkEnd w:id="13"/>
      <w:r w:rsidDel="00000000" w:rsidR="00000000" w:rsidRPr="00000000">
        <w:rPr>
          <w:b w:val="1"/>
          <w:vertAlign w:val="baseline"/>
          <w:rtl w:val="0"/>
        </w:rPr>
        <w:t xml:space="preserve">User Summary</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[Present a summary list of all identified users.]</w:t>
      </w:r>
    </w:p>
    <w:tbl>
      <w:tblPr>
        <w:tblStyle w:val="Table5"/>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vAlign w:val="top"/>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000000" w:val="clear"/>
            <w:vAlign w:val="top"/>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shd w:fill="000000" w:val="clea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tc>
        <w:tc>
          <w:tcPr>
            <w:shd w:fill="000000" w:val="clear"/>
            <w:vAlign w:val="top"/>
          </w:tcPr>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trHeight w:val="960" w:hRule="atLeast"/>
        </w:trPr>
        <w:tc>
          <w:tcP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[Name the user type.]</w:t>
            </w:r>
          </w:p>
        </w:tc>
        <w:tc>
          <w:tcP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[Briefly describe what they represent with respect to the system.]</w:t>
            </w:r>
          </w:p>
        </w:tc>
        <w:tc>
          <w:tcP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for example:</w:t>
            </w:r>
          </w:p>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captures details</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produces reports</w:t>
            </w:r>
          </w:p>
          <w:p w:rsidR="00000000" w:rsidDel="00000000" w:rsidP="00000000" w:rsidRDefault="00000000" w:rsidRPr="00000000" w14:paraId="0000009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coordinates work</w:t>
            </w:r>
          </w:p>
          <w:p w:rsidR="00000000" w:rsidDel="00000000" w:rsidP="00000000" w:rsidRDefault="00000000" w:rsidRPr="00000000" w14:paraId="0000009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and so on]</w:t>
            </w:r>
          </w:p>
        </w:tc>
        <w:tc>
          <w:tcP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the user is not directly represented, identify which stakeholder is responsible for representing the user’s interest.]</w:t>
            </w:r>
          </w:p>
        </w:tc>
      </w:tr>
    </w:tbl>
    <w:p w:rsidR="00000000" w:rsidDel="00000000" w:rsidP="00000000" w:rsidRDefault="00000000" w:rsidRPr="00000000" w14:paraId="0000009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09C">
      <w:pPr>
        <w:pStyle w:val="Heading2"/>
        <w:numPr>
          <w:ilvl w:val="1"/>
          <w:numId w:val="3"/>
        </w:numPr>
        <w:ind w:left="0" w:firstLine="0"/>
        <w:rPr/>
      </w:pPr>
      <w:r w:rsidDel="00000000" w:rsidR="00000000" w:rsidRPr="00000000">
        <w:rPr>
          <w:b w:val="1"/>
          <w:vertAlign w:val="baseline"/>
          <w:rtl w:val="0"/>
        </w:rPr>
        <w:t xml:space="preserve">User Environment</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the working environment of the target user. Here are some suggestions:</w:t>
      </w:r>
    </w:p>
    <w:p w:rsidR="00000000" w:rsidDel="00000000" w:rsidP="00000000" w:rsidRDefault="00000000" w:rsidRPr="00000000" w14:paraId="0000009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Number of people involved in completing the task? Is this changing?</w:t>
      </w:r>
    </w:p>
    <w:p w:rsidR="00000000" w:rsidDel="00000000" w:rsidP="00000000" w:rsidRDefault="00000000" w:rsidRPr="00000000" w14:paraId="0000009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long is a task cycle? Amount of time spent in each activity? Is this changing?</w:t>
      </w:r>
    </w:p>
    <w:p w:rsidR="00000000" w:rsidDel="00000000" w:rsidP="00000000" w:rsidRDefault="00000000" w:rsidRPr="00000000" w14:paraId="000000A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Any unique environmental constraints: mobile, outdoors, in-flight, and so on?</w:t>
      </w:r>
    </w:p>
    <w:p w:rsidR="00000000" w:rsidDel="00000000" w:rsidP="00000000" w:rsidRDefault="00000000" w:rsidRPr="00000000" w14:paraId="000000A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systems platforms are in use today? Future platforms?</w:t>
      </w:r>
    </w:p>
    <w:p w:rsidR="00000000" w:rsidDel="00000000" w:rsidP="00000000" w:rsidRDefault="00000000" w:rsidRPr="00000000" w14:paraId="000000A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b w:val="0"/>
          <w:i w:val="1"/>
          <w:smallCaps w:val="0"/>
          <w:strike w:val="0"/>
          <w:color w:val="0000ff"/>
          <w:sz w:val="20"/>
          <w:szCs w:val="20"/>
          <w:u w:val="none"/>
          <w:shd w:fill="auto" w:val="clear"/>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other applications are in use? Does your application need to integrate with them?</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is where extracts from the Business Model could be included to outline the task and roles involved and so on.]</w:t>
      </w:r>
    </w:p>
    <w:p w:rsidR="00000000" w:rsidDel="00000000" w:rsidP="00000000" w:rsidRDefault="00000000" w:rsidRPr="00000000" w14:paraId="000000A4">
      <w:pPr>
        <w:pStyle w:val="Heading2"/>
        <w:widowControl w:val="1"/>
        <w:numPr>
          <w:ilvl w:val="1"/>
          <w:numId w:val="3"/>
        </w:numPr>
        <w:ind w:left="0" w:firstLine="0"/>
        <w:rPr/>
      </w:pPr>
      <w:r w:rsidDel="00000000" w:rsidR="00000000" w:rsidRPr="00000000">
        <w:rPr>
          <w:b w:val="1"/>
          <w:vertAlign w:val="baseline"/>
          <w:rtl w:val="0"/>
        </w:rPr>
        <w:t xml:space="preserve">Stakeholder Profiles  </w:t>
      </w: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A6">
      <w:pPr>
        <w:pStyle w:val="Heading3"/>
        <w:numPr>
          <w:ilvl w:val="2"/>
          <w:numId w:val="3"/>
        </w:numPr>
        <w:ind w:left="0" w:firstLine="0"/>
        <w:rPr/>
      </w:pPr>
      <w:r w:rsidDel="00000000" w:rsidR="00000000" w:rsidRPr="00000000">
        <w:rPr>
          <w:b w:val="0"/>
          <w:i w:val="1"/>
          <w:vertAlign w:val="baseline"/>
          <w:rtl w:val="0"/>
        </w:rPr>
        <w:t xml:space="preserve">&lt;Stakeholder Name&gt;</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A7">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stakeholder representative to the project?  (Optional if documented elsewhere.)  What we want here is names.]</w:t>
            </w:r>
          </w:p>
        </w:tc>
      </w:tr>
      <w:tr>
        <w:tc>
          <w:tcPr>
            <w:vAlign w:val="top"/>
          </w:tcPr>
          <w:p w:rsidR="00000000" w:rsidDel="00000000" w:rsidP="00000000" w:rsidRDefault="00000000" w:rsidRPr="00000000" w14:paraId="000000A9">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stakeholder type.]</w:t>
            </w:r>
          </w:p>
        </w:tc>
      </w:tr>
      <w:tr>
        <w:tc>
          <w:tcPr>
            <w:vAlign w:val="top"/>
          </w:tcPr>
          <w:p w:rsidR="00000000" w:rsidDel="00000000" w:rsidP="00000000" w:rsidRDefault="00000000" w:rsidRPr="00000000" w14:paraId="000000AB">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stakeholder’s expertise, technical background, and degree of sophistication—that is, guru, business, expert, casual user, and so on.]</w:t>
            </w:r>
          </w:p>
        </w:tc>
      </w:tr>
      <w:tr>
        <w:tc>
          <w:tcPr>
            <w:vAlign w:val="top"/>
          </w:tcPr>
          <w:p w:rsidR="00000000" w:rsidDel="00000000" w:rsidP="00000000" w:rsidRDefault="00000000" w:rsidRPr="00000000" w14:paraId="000000AD">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AF">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stakeholder define success?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B2">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B4">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B6">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0B9">
      <w:pPr>
        <w:pStyle w:val="Heading2"/>
        <w:widowControl w:val="1"/>
        <w:numPr>
          <w:ilvl w:val="1"/>
          <w:numId w:val="3"/>
        </w:numPr>
        <w:ind w:left="0" w:firstLine="0"/>
        <w:rPr/>
      </w:pPr>
      <w:r w:rsidDel="00000000" w:rsidR="00000000" w:rsidRPr="00000000">
        <w:rPr>
          <w:b w:val="1"/>
          <w:vertAlign w:val="baseline"/>
          <w:rtl w:val="0"/>
        </w:rPr>
        <w:t xml:space="preserve">User Profiles  </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BB">
      <w:pPr>
        <w:pStyle w:val="Heading3"/>
        <w:numPr>
          <w:ilvl w:val="2"/>
          <w:numId w:val="3"/>
        </w:numPr>
        <w:ind w:left="0" w:firstLine="0"/>
        <w:rPr/>
      </w:pPr>
      <w:r w:rsidDel="00000000" w:rsidR="00000000" w:rsidRPr="00000000">
        <w:rPr>
          <w:b w:val="0"/>
          <w:i w:val="1"/>
          <w:vertAlign w:val="baseline"/>
          <w:rtl w:val="0"/>
        </w:rPr>
        <w:t xml:space="preserve">&lt;User Name&gt;</w:t>
        <w:br w:type="textWrapping"/>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BC">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BE">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C0">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C2">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C4">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C9">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CB">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C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0CE">
      <w:pPr>
        <w:pStyle w:val="Heading2"/>
        <w:numPr>
          <w:ilvl w:val="1"/>
          <w:numId w:val="3"/>
        </w:numPr>
        <w:ind w:left="0" w:firstLine="0"/>
        <w:rPr/>
      </w:pPr>
      <w:r w:rsidDel="00000000" w:rsidR="00000000" w:rsidRPr="00000000">
        <w:rPr>
          <w:b w:val="1"/>
          <w:vertAlign w:val="baseline"/>
          <w:rtl w:val="0"/>
        </w:rPr>
        <w:t xml:space="preserve">Key Stakeholder or User Needs</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key problems with existing solutions as perceived by the stakeholder or user. Clarify the following issues for each problem:</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are the reasons for this problem?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How is it solved now?</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What solutions does the stakeholder or user want?]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important to understand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relative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importance the stakeholder or user places on solving each problem. Ranking and cumulative voting techniques indicate problems that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must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be solved versus issues they would like addressed.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Fill in the following table—if using Rational RequisitePro to capture the Needs, this could be an extract or report from that tool.]</w:t>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0D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0D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0D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0D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0D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D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D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D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E2">
      <w:pPr>
        <w:pStyle w:val="Heading2"/>
        <w:numPr>
          <w:ilvl w:val="1"/>
          <w:numId w:val="3"/>
        </w:numPr>
        <w:ind w:left="0" w:firstLine="0"/>
        <w:rPr/>
      </w:pPr>
      <w:r w:rsidDel="00000000" w:rsidR="00000000" w:rsidRPr="00000000">
        <w:rPr>
          <w:b w:val="1"/>
          <w:vertAlign w:val="baseline"/>
          <w:rtl w:val="0"/>
        </w:rPr>
        <w:t xml:space="preserve">Alternatives and Competition</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E4">
      <w:pPr>
        <w:pStyle w:val="Heading3"/>
        <w:numPr>
          <w:ilvl w:val="2"/>
          <w:numId w:val="3"/>
        </w:numPr>
        <w:ind w:left="0" w:firstLine="0"/>
        <w:rPr/>
      </w:pPr>
      <w:r w:rsidDel="00000000" w:rsidR="00000000" w:rsidRPr="00000000">
        <w:rPr>
          <w:b w:val="0"/>
          <w:i w:val="1"/>
          <w:vertAlign w:val="baseline"/>
          <w:rtl w:val="0"/>
        </w:rPr>
        <w:t xml:space="preserve">&lt;aCompetitor&gt;</w:t>
      </w:r>
      <w:r w:rsidDel="00000000" w:rsidR="00000000" w:rsidRPr="00000000">
        <w:rPr>
          <w:rtl w:val="0"/>
        </w:rPr>
      </w:r>
    </w:p>
    <w:p w:rsidR="00000000" w:rsidDel="00000000" w:rsidP="00000000" w:rsidRDefault="00000000" w:rsidRPr="00000000" w14:paraId="000000E5">
      <w:pPr>
        <w:pStyle w:val="Heading3"/>
        <w:numPr>
          <w:ilvl w:val="2"/>
          <w:numId w:val="3"/>
        </w:numPr>
        <w:ind w:left="0" w:firstLine="0"/>
        <w:rPr/>
      </w:pPr>
      <w:bookmarkStart w:colFirst="0" w:colLast="0" w:name="_2xcytpi" w:id="22"/>
      <w:bookmarkEnd w:id="22"/>
      <w:r w:rsidDel="00000000" w:rsidR="00000000" w:rsidRPr="00000000">
        <w:rPr>
          <w:b w:val="0"/>
          <w:i w:val="1"/>
          <w:vertAlign w:val="baseline"/>
          <w:rtl w:val="0"/>
        </w:rPr>
        <w:t xml:space="preserve">&lt;anotherCompetitor&gt;</w:t>
      </w:r>
      <w:r w:rsidDel="00000000" w:rsidR="00000000" w:rsidRPr="00000000">
        <w:rPr>
          <w:rtl w:val="0"/>
        </w:rPr>
      </w:r>
    </w:p>
    <w:p w:rsidR="00000000" w:rsidDel="00000000" w:rsidP="00000000" w:rsidRDefault="00000000" w:rsidRPr="00000000" w14:paraId="000000E6">
      <w:pPr>
        <w:pStyle w:val="Heading1"/>
        <w:numPr>
          <w:ilvl w:val="0"/>
          <w:numId w:val="3"/>
        </w:numPr>
        <w:ind w:left="0" w:firstLine="0"/>
        <w:rPr/>
      </w:pPr>
      <w:bookmarkStart w:colFirst="0" w:colLast="0" w:name="_1ci93xb" w:id="23"/>
      <w:bookmarkEnd w:id="23"/>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provides a high level view of the product capabilities, interfaces to other applications, and system configurations. This section usually consists of three subsections, as follows: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perspective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Product functions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Assumptions and dependencies]</w:t>
      </w:r>
    </w:p>
    <w:p w:rsidR="00000000" w:rsidDel="00000000" w:rsidP="00000000" w:rsidRDefault="00000000" w:rsidRPr="00000000" w14:paraId="000000EB">
      <w:pPr>
        <w:pStyle w:val="Heading2"/>
        <w:numPr>
          <w:ilvl w:val="1"/>
          <w:numId w:val="3"/>
        </w:numPr>
        <w:ind w:left="0" w:firstLine="0"/>
        <w:rPr/>
      </w:pPr>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000000" w:rsidDel="00000000" w:rsidP="00000000" w:rsidRDefault="00000000" w:rsidRPr="00000000" w14:paraId="000000ED">
      <w:pPr>
        <w:pStyle w:val="Heading2"/>
        <w:numPr>
          <w:ilvl w:val="1"/>
          <w:numId w:val="3"/>
        </w:numPr>
        <w:ind w:left="0" w:firstLine="0"/>
        <w:rPr/>
      </w:pPr>
      <w:r w:rsidDel="00000000" w:rsidR="00000000" w:rsidRPr="00000000">
        <w:rPr>
          <w:b w:val="1"/>
          <w:vertAlign w:val="baseline"/>
          <w:rtl w:val="0"/>
        </w:rPr>
        <w:t xml:space="preserve">Summary of Capabilities</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0F0">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0F1">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0F2">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0F3">
            <w:pPr>
              <w:keepNext w:val="1"/>
              <w:ind w:right="-14"/>
              <w:rPr>
                <w:color w:val="000000"/>
                <w:vertAlign w:val="baseline"/>
              </w:rPr>
            </w:pPr>
            <w:r w:rsidDel="00000000" w:rsidR="00000000" w:rsidRPr="00000000">
              <w:rPr>
                <w:color w:val="000000"/>
                <w:vertAlign w:val="baseline"/>
                <w:rtl w:val="0"/>
              </w:rPr>
              <w:t xml:space="preserve">New support staff can quickly get up to speed.</w:t>
            </w:r>
          </w:p>
        </w:tc>
        <w:tc>
          <w:tcPr>
            <w:vAlign w:val="top"/>
          </w:tcPr>
          <w:p w:rsidR="00000000" w:rsidDel="00000000" w:rsidP="00000000" w:rsidRDefault="00000000" w:rsidRPr="00000000" w14:paraId="000000F4">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0F5">
            <w:pPr>
              <w:keepNext w:val="1"/>
              <w:ind w:right="-14"/>
              <w:rPr>
                <w:color w:val="000000"/>
                <w:vertAlign w:val="baseline"/>
              </w:rPr>
            </w:pPr>
            <w:r w:rsidDel="00000000" w:rsidR="00000000" w:rsidRPr="00000000">
              <w:rPr>
                <w:color w:val="000000"/>
                <w:vertAlign w:val="baseline"/>
                <w:rtl w:val="0"/>
              </w:rPr>
              <w:t xml:space="preserve">Customer satisfaction is improved because nothing falls through the cracks.</w:t>
            </w:r>
          </w:p>
        </w:tc>
        <w:tc>
          <w:tcPr>
            <w:vAlign w:val="top"/>
          </w:tcPr>
          <w:p w:rsidR="00000000" w:rsidDel="00000000" w:rsidP="00000000" w:rsidRDefault="00000000" w:rsidRPr="00000000" w14:paraId="000000F6">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0F7">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0F8">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0F9">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0FA">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0FB">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0FC">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0FD">
      <w:pPr>
        <w:pStyle w:val="Heading2"/>
        <w:numPr>
          <w:ilvl w:val="1"/>
          <w:numId w:val="3"/>
        </w:numPr>
        <w:ind w:left="0" w:firstLine="0"/>
        <w:rPr/>
      </w:pPr>
      <w:bookmarkStart w:colFirst="0" w:colLast="0" w:name="_qsh70q" w:id="26"/>
      <w:bookmarkEnd w:id="26"/>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of the factors that affect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0FF">
      <w:pPr>
        <w:pStyle w:val="Heading2"/>
        <w:widowControl w:val="1"/>
        <w:numPr>
          <w:ilvl w:val="1"/>
          <w:numId w:val="3"/>
        </w:numPr>
        <w:ind w:left="0" w:firstLine="0"/>
        <w:rPr/>
      </w:pPr>
      <w:r w:rsidDel="00000000" w:rsidR="00000000" w:rsidRPr="00000000">
        <w:rPr>
          <w:b w:val="1"/>
          <w:vertAlign w:val="baseline"/>
          <w:rtl w:val="0"/>
        </w:rPr>
        <w:t xml:space="preserve">Cost and Pricing</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000000" w:rsidDel="00000000" w:rsidP="00000000" w:rsidRDefault="00000000" w:rsidRPr="00000000" w14:paraId="00000101">
      <w:pPr>
        <w:pStyle w:val="Heading2"/>
        <w:widowControl w:val="1"/>
        <w:numPr>
          <w:ilvl w:val="1"/>
          <w:numId w:val="3"/>
        </w:numPr>
        <w:ind w:left="0" w:firstLine="0"/>
        <w:rPr/>
      </w:pPr>
      <w:r w:rsidDel="00000000" w:rsidR="00000000" w:rsidRPr="00000000">
        <w:rPr>
          <w:b w:val="1"/>
          <w:vertAlign w:val="baseline"/>
          <w:rtl w:val="0"/>
        </w:rPr>
        <w:t xml:space="preserve">Licensing and Installation</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Installation requirements may also affect coding or create the need for separate installation software.]</w:t>
      </w:r>
    </w:p>
    <w:p w:rsidR="00000000" w:rsidDel="00000000" w:rsidP="00000000" w:rsidRDefault="00000000" w:rsidRPr="00000000" w14:paraId="00000104">
      <w:pPr>
        <w:pStyle w:val="Heading1"/>
        <w:numPr>
          <w:ilvl w:val="0"/>
          <w:numId w:val="3"/>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Because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Avoid design. Keep feature descriptions at a general level. Focus on capabilities needed and why (not how)</w:t>
        <w:tab/>
        <w:t xml:space="preserve"> they should be implemented.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540" w:right="0" w:hanging="54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tab/>
        <w:t xml:space="preserve">If you are using the Rational RequisitePro toolkit, all need to be selected as requirements of type for easy reference and tracking.]</w:t>
      </w:r>
    </w:p>
    <w:p w:rsidR="00000000" w:rsidDel="00000000" w:rsidP="00000000" w:rsidRDefault="00000000" w:rsidRPr="00000000" w14:paraId="0000010B">
      <w:pPr>
        <w:pStyle w:val="Heading2"/>
        <w:numPr>
          <w:ilvl w:val="1"/>
          <w:numId w:val="3"/>
        </w:numPr>
        <w:ind w:left="0" w:firstLine="0"/>
        <w:rPr/>
      </w:pPr>
      <w:r w:rsidDel="00000000" w:rsidR="00000000" w:rsidRPr="00000000">
        <w:rPr>
          <w:b w:val="1"/>
          <w:vertAlign w:val="baseline"/>
          <w:rtl w:val="0"/>
        </w:rPr>
        <w:t xml:space="preserve">&lt;aFeature&gt;</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0D">
      <w:pPr>
        <w:pStyle w:val="Heading2"/>
        <w:numPr>
          <w:ilvl w:val="1"/>
          <w:numId w:val="3"/>
        </w:numPr>
        <w:ind w:left="0" w:firstLine="0"/>
        <w:rPr/>
      </w:pPr>
      <w:r w:rsidDel="00000000" w:rsidR="00000000" w:rsidRPr="00000000">
        <w:rPr>
          <w:b w:val="1"/>
          <w:vertAlign w:val="baseline"/>
          <w:rtl w:val="0"/>
        </w:rPr>
        <w:t xml:space="preserve">&lt;anotherFeature&gt;</w:t>
      </w:r>
      <w:r w:rsidDel="00000000" w:rsidR="00000000" w:rsidRPr="00000000">
        <w:rPr>
          <w:rtl w:val="0"/>
        </w:rPr>
      </w:r>
    </w:p>
    <w:p w:rsidR="00000000" w:rsidDel="00000000" w:rsidP="00000000" w:rsidRDefault="00000000" w:rsidRPr="00000000" w14:paraId="000001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0F">
      <w:pPr>
        <w:pStyle w:val="Heading1"/>
        <w:numPr>
          <w:ilvl w:val="0"/>
          <w:numId w:val="3"/>
        </w:numPr>
        <w:ind w:left="0" w:firstLine="0"/>
        <w:rPr/>
      </w:pPr>
      <w:r w:rsidDel="00000000" w:rsidR="00000000" w:rsidRPr="00000000">
        <w:rPr>
          <w:b w:val="1"/>
          <w:vertAlign w:val="baseline"/>
          <w:rtl w:val="0"/>
        </w:rPr>
        <w:t xml:space="preserve">Constraints </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any design constraints, external constraints or other dependencies.]</w:t>
      </w:r>
    </w:p>
    <w:p w:rsidR="00000000" w:rsidDel="00000000" w:rsidP="00000000" w:rsidRDefault="00000000" w:rsidRPr="00000000" w14:paraId="00000111">
      <w:pPr>
        <w:pStyle w:val="Heading1"/>
        <w:numPr>
          <w:ilvl w:val="0"/>
          <w:numId w:val="3"/>
        </w:numPr>
        <w:ind w:left="0" w:firstLine="0"/>
        <w:rPr/>
      </w:pPr>
      <w:r w:rsidDel="00000000" w:rsidR="00000000" w:rsidRPr="00000000">
        <w:rPr>
          <w:b w:val="1"/>
          <w:vertAlign w:val="baseline"/>
          <w:rtl w:val="0"/>
        </w:rPr>
        <w:t xml:space="preserve">Quality Ranges </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113">
      <w:pPr>
        <w:pStyle w:val="Heading1"/>
        <w:numPr>
          <w:ilvl w:val="0"/>
          <w:numId w:val="3"/>
        </w:numPr>
        <w:ind w:left="0" w:firstLine="0"/>
        <w:rPr/>
      </w:pPr>
      <w:r w:rsidDel="00000000" w:rsidR="00000000" w:rsidRPr="00000000">
        <w:rPr>
          <w:b w:val="1"/>
          <w:vertAlign w:val="baseline"/>
          <w:rtl w:val="0"/>
        </w:rPr>
        <w:t xml:space="preserve">Precedence and Priority</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15">
      <w:pPr>
        <w:pStyle w:val="Heading1"/>
        <w:numPr>
          <w:ilvl w:val="0"/>
          <w:numId w:val="3"/>
        </w:numPr>
        <w:ind w:left="0" w:firstLine="0"/>
        <w:rPr/>
      </w:pPr>
      <w:r w:rsidDel="00000000" w:rsidR="00000000" w:rsidRPr="00000000">
        <w:rPr>
          <w:b w:val="1"/>
          <w:vertAlign w:val="baseline"/>
          <w:rtl w:val="0"/>
        </w:rPr>
        <w:t xml:space="preserve">Other Product Requirements</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[At a high level, list applicable standards, hardware or platform requirements, performance requirements, and environmental requirements.]</w:t>
      </w:r>
    </w:p>
    <w:p w:rsidR="00000000" w:rsidDel="00000000" w:rsidP="00000000" w:rsidRDefault="00000000" w:rsidRPr="00000000" w14:paraId="00000117">
      <w:pPr>
        <w:pStyle w:val="Heading2"/>
        <w:numPr>
          <w:ilvl w:val="1"/>
          <w:numId w:val="3"/>
        </w:numPr>
        <w:ind w:left="0" w:firstLine="0"/>
        <w:rPr/>
      </w:pPr>
      <w:r w:rsidDel="00000000" w:rsidR="00000000" w:rsidRPr="00000000">
        <w:rPr>
          <w:b w:val="1"/>
          <w:vertAlign w:val="baseline"/>
          <w:rtl w:val="0"/>
        </w:rPr>
        <w:t xml:space="preserve">Applicable Standards</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all standards with which the product must comply. These can include legal and regulatory (FDA, UCC) communications standards (TCP/IP, ISDN), platform compliance standards (Windows, UNIX, and so on), and quality and safety standards (UL, ISO, CMM).]</w:t>
      </w:r>
    </w:p>
    <w:p w:rsidR="00000000" w:rsidDel="00000000" w:rsidP="00000000" w:rsidRDefault="00000000" w:rsidRPr="00000000" w14:paraId="00000119">
      <w:pPr>
        <w:pStyle w:val="Heading2"/>
        <w:numPr>
          <w:ilvl w:val="1"/>
          <w:numId w:val="3"/>
        </w:numPr>
        <w:ind w:left="0" w:firstLine="0"/>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system requirements necessary to support the application. These can include the supported host operating systems and network platforms, configurations, memory, peripherals, and companion software.]</w:t>
      </w:r>
    </w:p>
    <w:p w:rsidR="00000000" w:rsidDel="00000000" w:rsidP="00000000" w:rsidRDefault="00000000" w:rsidRPr="00000000" w14:paraId="0000011B">
      <w:pPr>
        <w:pStyle w:val="Heading2"/>
        <w:widowControl w:val="1"/>
        <w:numPr>
          <w:ilvl w:val="1"/>
          <w:numId w:val="3"/>
        </w:numPr>
        <w:ind w:left="0" w:firstLine="0"/>
        <w:rPr/>
      </w:pPr>
      <w:bookmarkStart w:colFirst="0" w:colLast="0" w:name="_vx1227" w:id="39"/>
      <w:bookmarkEnd w:id="3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1D">
      <w:pPr>
        <w:pStyle w:val="Heading2"/>
        <w:numPr>
          <w:ilvl w:val="1"/>
          <w:numId w:val="3"/>
        </w:numPr>
        <w:ind w:left="0" w:firstLine="0"/>
        <w:rPr/>
      </w:pPr>
      <w:r w:rsidDel="00000000" w:rsidR="00000000" w:rsidRPr="00000000">
        <w:rPr>
          <w:b w:val="1"/>
          <w:vertAlign w:val="baseline"/>
          <w:rtl w:val="0"/>
        </w:rPr>
        <w:t xml:space="preserve">Environmental Requirements</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1F">
      <w:pPr>
        <w:pStyle w:val="Heading1"/>
        <w:numPr>
          <w:ilvl w:val="0"/>
          <w:numId w:val="3"/>
        </w:numPr>
        <w:ind w:left="0" w:firstLine="0"/>
        <w:rPr/>
      </w:pPr>
      <w:r w:rsidDel="00000000" w:rsidR="00000000" w:rsidRPr="00000000">
        <w:rPr>
          <w:b w:val="1"/>
          <w:vertAlign w:val="baseline"/>
          <w:rtl w:val="0"/>
        </w:rPr>
        <w:t xml:space="preserve">Documentation Requirements</w:t>
      </w: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21">
      <w:pPr>
        <w:pStyle w:val="Heading2"/>
        <w:numPr>
          <w:ilvl w:val="1"/>
          <w:numId w:val="3"/>
        </w:numPr>
        <w:ind w:left="0" w:firstLine="0"/>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23">
      <w:pPr>
        <w:pStyle w:val="Heading2"/>
        <w:numPr>
          <w:ilvl w:val="1"/>
          <w:numId w:val="3"/>
        </w:numPr>
        <w:ind w:left="0" w:firstLine="0"/>
        <w:rPr/>
      </w:pPr>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25">
      <w:pPr>
        <w:pStyle w:val="Heading2"/>
        <w:numPr>
          <w:ilvl w:val="1"/>
          <w:numId w:val="3"/>
        </w:numPr>
        <w:ind w:left="0" w:firstLine="0"/>
        <w:rPr/>
      </w:pPr>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27">
      <w:pPr>
        <w:pStyle w:val="Heading2"/>
        <w:widowControl w:val="1"/>
        <w:numPr>
          <w:ilvl w:val="1"/>
          <w:numId w:val="3"/>
        </w:numPr>
        <w:ind w:left="0" w:firstLine="0"/>
        <w:rPr/>
      </w:pPr>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8h4qwu" w:id="46"/>
      <w:bookmarkEnd w:id="4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29">
      <w:pPr>
        <w:pStyle w:val="Heading1"/>
        <w:rPr>
          <w:vertAlign w:val="baseline"/>
        </w:rPr>
      </w:pPr>
      <w:r w:rsidDel="00000000" w:rsidR="00000000" w:rsidRPr="00000000">
        <w:rPr>
          <w:b w:val="1"/>
          <w:vertAlign w:val="baseline"/>
          <w:rtl w:val="0"/>
        </w:rPr>
        <w:t xml:space="preserve">A         Feature Attributes</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2B">
      <w:pPr>
        <w:pStyle w:val="Heading2"/>
        <w:widowControl w:val="1"/>
        <w:rPr>
          <w:vertAlign w:val="baseline"/>
        </w:rPr>
      </w:pPr>
      <w:r w:rsidDel="00000000" w:rsidR="00000000" w:rsidRPr="00000000">
        <w:rPr>
          <w:b w:val="1"/>
          <w:vertAlign w:val="baseline"/>
          <w:rtl w:val="0"/>
        </w:rPr>
        <w:t xml:space="preserve">A.1</w:t>
        <w:tab/>
        <w:t xml:space="preserve">Status</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0"/>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33">
      <w:pPr>
        <w:pStyle w:val="Heading2"/>
        <w:widowControl w:val="1"/>
        <w:rPr>
          <w:vertAlign w:val="baseline"/>
        </w:rPr>
      </w:pPr>
      <w:bookmarkStart w:colFirst="0" w:colLast="0" w:name="_37m2jsg" w:id="48"/>
      <w:bookmarkEnd w:id="48"/>
      <w:r w:rsidDel="00000000" w:rsidR="00000000" w:rsidRPr="00000000">
        <w:rPr>
          <w:b w:val="1"/>
          <w:vertAlign w:val="baseline"/>
          <w:rtl w:val="0"/>
        </w:rPr>
        <w:t xml:space="preserve">A.2</w:t>
        <w:tab/>
        <w:t xml:space="preserve">Benefit</w:t>
      </w: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3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49"/>
      <w:bookmarkEnd w:id="49"/>
      <w:r w:rsidDel="00000000" w:rsidR="00000000" w:rsidRPr="00000000">
        <w:rPr>
          <w:rtl w:val="0"/>
        </w:rPr>
      </w:r>
    </w:p>
    <w:p w:rsidR="00000000" w:rsidDel="00000000" w:rsidP="00000000" w:rsidRDefault="00000000" w:rsidRPr="00000000" w14:paraId="0000013D">
      <w:pPr>
        <w:pStyle w:val="Heading2"/>
        <w:widowControl w:val="1"/>
        <w:rPr>
          <w:vertAlign w:val="baseline"/>
        </w:rPr>
      </w:pPr>
      <w:r w:rsidDel="00000000" w:rsidR="00000000" w:rsidRPr="00000000">
        <w:rPr>
          <w:b w:val="1"/>
          <w:vertAlign w:val="baseline"/>
          <w:rtl w:val="0"/>
        </w:rPr>
        <w:t xml:space="preserve">A.3</w:t>
        <w:tab/>
        <w:t xml:space="preserve">Effort</w:t>
      </w: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3F">
      <w:pPr>
        <w:pStyle w:val="Heading2"/>
        <w:widowControl w:val="1"/>
        <w:rPr>
          <w:vertAlign w:val="baseline"/>
        </w:rPr>
      </w:pPr>
      <w:r w:rsidDel="00000000" w:rsidR="00000000" w:rsidRPr="00000000">
        <w:rPr>
          <w:b w:val="1"/>
          <w:vertAlign w:val="baseline"/>
          <w:rtl w:val="0"/>
        </w:rPr>
        <w:t xml:space="preserve">A.4</w:t>
        <w:tab/>
        <w:t xml:space="preserve">Risk</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41">
      <w:pPr>
        <w:pStyle w:val="Heading2"/>
        <w:widowControl w:val="1"/>
        <w:rPr>
          <w:vertAlign w:val="baseline"/>
        </w:rPr>
      </w:pPr>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43">
      <w:pPr>
        <w:pStyle w:val="Heading2"/>
        <w:widowControl w:val="1"/>
        <w:rPr>
          <w:vertAlign w:val="baseline"/>
        </w:rPr>
      </w:pPr>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l18frh" w:id="53"/>
      <w:bookmarkEnd w:id="5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145">
      <w:pPr>
        <w:pStyle w:val="Heading2"/>
        <w:widowControl w:val="1"/>
        <w:rPr>
          <w:vertAlign w:val="baseline"/>
        </w:rPr>
      </w:pPr>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06ipza" w:id="54"/>
      <w:bookmarkEnd w:id="5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47">
      <w:pPr>
        <w:pStyle w:val="Heading2"/>
        <w:widowControl w:val="1"/>
        <w:rPr>
          <w:vertAlign w:val="baseline"/>
        </w:rPr>
      </w:pPr>
      <w:r w:rsidDel="00000000" w:rsidR="00000000" w:rsidRPr="00000000">
        <w:rPr>
          <w:b w:val="1"/>
          <w:vertAlign w:val="baseline"/>
          <w:rtl w:val="0"/>
        </w:rPr>
        <w:t xml:space="preserve">A.8</w:t>
        <w:tab/>
        <w:t xml:space="preserve">Reason</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49">
      <w:pPr>
        <w:pStyle w:val="Heading1"/>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1">
          <w:pPr>
            <w:jc w:val="center"/>
            <w:rPr>
              <w:vertAlign w:val="baseline"/>
            </w:rPr>
          </w:pPr>
          <w:r w:rsidDel="00000000" w:rsidR="00000000" w:rsidRPr="00000000">
            <w:rPr>
              <w:vertAlign w:val="baseline"/>
              <w:rtl w:val="0"/>
            </w:rPr>
            <w:t xml:space="preserve">©</w:t>
          </w:r>
          <w:r w:rsidDel="00000000" w:rsidR="00000000" w:rsidRPr="00000000">
            <w:rPr>
              <w:rtl w:val="0"/>
            </w:rPr>
            <w:t xml:space="preserve">Universidad Andrés Bello</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5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sz w:val="24"/>
        <w:szCs w:val="24"/>
        <w:vertAlign w:val="baseline"/>
      </w:rPr>
    </w:pPr>
    <w:r w:rsidDel="00000000" w:rsidR="00000000" w:rsidRPr="00000000">
      <w:rPr>
        <w:rtl w:val="0"/>
      </w:rPr>
    </w:r>
  </w:p>
  <w:p w:rsidR="00000000" w:rsidDel="00000000" w:rsidP="00000000" w:rsidRDefault="00000000" w:rsidRPr="00000000" w14:paraId="0000014B">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4C">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Universidad Andres Bello</w:t>
    </w:r>
    <w:r w:rsidDel="00000000" w:rsidR="00000000" w:rsidRPr="00000000">
      <w:rPr>
        <w:rtl w:val="0"/>
      </w:rPr>
    </w:r>
  </w:p>
  <w:p w:rsidR="00000000" w:rsidDel="00000000" w:rsidP="00000000" w:rsidRDefault="00000000" w:rsidRPr="00000000" w14:paraId="0000014D">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