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9D0C3" w14:textId="77777777" w:rsidR="006F14C1" w:rsidRDefault="00000000">
      <w:pPr>
        <w:spacing w:after="60"/>
      </w:pPr>
      <w:r>
        <w:rPr>
          <w:b/>
          <w:bCs/>
          <w:sz w:val="32"/>
          <w:szCs w:val="32"/>
        </w:rPr>
        <w:t>Stravon Management Platform</w:t>
      </w:r>
    </w:p>
    <w:p w14:paraId="5F2A98F0" w14:textId="77777777" w:rsidR="006F14C1" w:rsidRDefault="00000000">
      <w:pPr>
        <w:spacing w:after="60"/>
      </w:pPr>
      <w:r>
        <w:rPr>
          <w:b/>
          <w:bCs/>
          <w:sz w:val="26"/>
          <w:szCs w:val="26"/>
        </w:rPr>
        <w:t>CDN — Build Checklist (Updated)</w:t>
      </w:r>
    </w:p>
    <w:p w14:paraId="003A0FB3" w14:textId="77777777" w:rsidR="006F14C1" w:rsidRDefault="00000000">
      <w:pPr>
        <w:spacing w:after="200"/>
      </w:pPr>
      <w:r>
        <w:rPr>
          <w:i/>
          <w:iCs/>
        </w:rPr>
        <w:t>Cloudflare / R2 Custom Domain Integration</w:t>
      </w:r>
    </w:p>
    <w:p w14:paraId="4E78F7B4" w14:textId="77777777" w:rsidR="006F14C1" w:rsidRDefault="00000000">
      <w:pPr>
        <w:spacing w:after="150"/>
      </w:pPr>
      <w:r>
        <w:rPr>
          <w:i/>
          <w:iCs/>
        </w:rPr>
        <w:t>Status: CLOSED. All build steps complete and E2E-verified against the live domain 11/8/2026 (Sections A–E, all PASS). See PROJECT_INSTRUCTIONS_CDN.md for the full build contract this checklist tracks. This revision closes every previously open item and records carry-forward findings surfaced during live testing that are out of scope for CDN but should be resolved before Phase 6 client migration.</w:t>
      </w:r>
    </w:p>
    <w:p w14:paraId="11C39EA5" w14:textId="77777777" w:rsidR="006F14C1" w:rsidRDefault="00000000">
      <w:pPr>
        <w:pStyle w:val="Heading1"/>
        <w:spacing w:before="300" w:after="150"/>
      </w:pPr>
      <w:r>
        <w:t>Design Inputs — Closed Before Build</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971"/>
        <w:gridCol w:w="1133"/>
        <w:gridCol w:w="3965"/>
      </w:tblGrid>
      <w:tr w:rsidR="006F14C1" w14:paraId="7B10B921" w14:textId="77777777">
        <w:tblPrEx>
          <w:tblCellMar>
            <w:top w:w="0" w:type="dxa"/>
            <w:bottom w:w="0" w:type="dxa"/>
          </w:tblCellMar>
        </w:tblPrEx>
        <w:trPr>
          <w:tblHeader/>
        </w:trPr>
        <w:tc>
          <w:tcPr>
            <w:tcW w:w="4531" w:type="dxa"/>
            <w:shd w:val="clear" w:color="auto" w:fill="D9D9D9"/>
            <w:tcMar>
              <w:top w:w="80" w:type="dxa"/>
              <w:left w:w="100" w:type="dxa"/>
              <w:bottom w:w="80" w:type="dxa"/>
              <w:right w:w="100" w:type="dxa"/>
            </w:tcMar>
          </w:tcPr>
          <w:p w14:paraId="18A9D12C" w14:textId="77777777" w:rsidR="006F14C1" w:rsidRDefault="00000000">
            <w:r>
              <w:rPr>
                <w:b/>
                <w:bCs/>
              </w:rPr>
              <w:t>Item</w:t>
            </w:r>
          </w:p>
        </w:tc>
        <w:tc>
          <w:tcPr>
            <w:tcW w:w="971" w:type="dxa"/>
            <w:shd w:val="clear" w:color="auto" w:fill="D9D9D9"/>
            <w:tcMar>
              <w:top w:w="80" w:type="dxa"/>
              <w:left w:w="100" w:type="dxa"/>
              <w:bottom w:w="80" w:type="dxa"/>
              <w:right w:w="100" w:type="dxa"/>
            </w:tcMar>
          </w:tcPr>
          <w:p w14:paraId="45CA456C" w14:textId="77777777" w:rsidR="006F14C1" w:rsidRDefault="00000000">
            <w:r>
              <w:rPr>
                <w:b/>
                <w:bCs/>
              </w:rPr>
              <w:t>Done</w:t>
            </w:r>
          </w:p>
        </w:tc>
        <w:tc>
          <w:tcPr>
            <w:tcW w:w="1133" w:type="dxa"/>
            <w:shd w:val="clear" w:color="auto" w:fill="D9D9D9"/>
            <w:tcMar>
              <w:top w:w="80" w:type="dxa"/>
              <w:left w:w="100" w:type="dxa"/>
              <w:bottom w:w="80" w:type="dxa"/>
              <w:right w:w="100" w:type="dxa"/>
            </w:tcMar>
          </w:tcPr>
          <w:p w14:paraId="7BD6222A" w14:textId="77777777" w:rsidR="006F14C1" w:rsidRDefault="00000000">
            <w:r>
              <w:rPr>
                <w:b/>
                <w:bCs/>
              </w:rPr>
              <w:t>Date</w:t>
            </w:r>
          </w:p>
        </w:tc>
        <w:tc>
          <w:tcPr>
            <w:tcW w:w="3965" w:type="dxa"/>
            <w:shd w:val="clear" w:color="auto" w:fill="D9D9D9"/>
            <w:tcMar>
              <w:top w:w="80" w:type="dxa"/>
              <w:left w:w="100" w:type="dxa"/>
              <w:bottom w:w="80" w:type="dxa"/>
              <w:right w:w="100" w:type="dxa"/>
            </w:tcMar>
          </w:tcPr>
          <w:p w14:paraId="60E98E9B" w14:textId="77777777" w:rsidR="006F14C1" w:rsidRDefault="00000000">
            <w:r>
              <w:rPr>
                <w:b/>
                <w:bCs/>
              </w:rPr>
              <w:t>Notes</w:t>
            </w:r>
          </w:p>
        </w:tc>
      </w:tr>
      <w:tr w:rsidR="006F14C1" w14:paraId="6B0E47E0" w14:textId="77777777">
        <w:tblPrEx>
          <w:tblCellMar>
            <w:top w:w="0" w:type="dxa"/>
            <w:bottom w:w="0" w:type="dxa"/>
          </w:tblCellMar>
        </w:tblPrEx>
        <w:tc>
          <w:tcPr>
            <w:tcW w:w="4531" w:type="dxa"/>
            <w:tcMar>
              <w:top w:w="80" w:type="dxa"/>
              <w:left w:w="100" w:type="dxa"/>
              <w:bottom w:w="80" w:type="dxa"/>
              <w:right w:w="100" w:type="dxa"/>
            </w:tcMar>
          </w:tcPr>
          <w:p w14:paraId="4B9B2B9C" w14:textId="77777777" w:rsidR="006F14C1" w:rsidRDefault="00000000">
            <w:r>
              <w:t>CDN hostname decided: cdn.stravontechlabs.com, inside existing zone</w:t>
            </w:r>
          </w:p>
        </w:tc>
        <w:tc>
          <w:tcPr>
            <w:tcW w:w="971" w:type="dxa"/>
            <w:tcMar>
              <w:top w:w="80" w:type="dxa"/>
              <w:left w:w="100" w:type="dxa"/>
              <w:bottom w:w="80" w:type="dxa"/>
              <w:right w:w="100" w:type="dxa"/>
            </w:tcMar>
          </w:tcPr>
          <w:p w14:paraId="1AE4ECFF" w14:textId="77777777" w:rsidR="006F14C1" w:rsidRDefault="00000000">
            <w:r>
              <w:t>✓</w:t>
            </w:r>
          </w:p>
        </w:tc>
        <w:tc>
          <w:tcPr>
            <w:tcW w:w="1133" w:type="dxa"/>
            <w:tcMar>
              <w:top w:w="80" w:type="dxa"/>
              <w:left w:w="100" w:type="dxa"/>
              <w:bottom w:w="80" w:type="dxa"/>
              <w:right w:w="100" w:type="dxa"/>
            </w:tcMar>
          </w:tcPr>
          <w:p w14:paraId="5B64A6A3" w14:textId="77777777" w:rsidR="006F14C1" w:rsidRDefault="006F14C1"/>
        </w:tc>
        <w:tc>
          <w:tcPr>
            <w:tcW w:w="3965" w:type="dxa"/>
            <w:tcMar>
              <w:top w:w="80" w:type="dxa"/>
              <w:left w:w="100" w:type="dxa"/>
              <w:bottom w:w="80" w:type="dxa"/>
              <w:right w:w="100" w:type="dxa"/>
            </w:tcMar>
          </w:tcPr>
          <w:p w14:paraId="3F59974D" w14:textId="77777777" w:rsidR="006F14C1" w:rsidRDefault="00000000">
            <w:r>
              <w:t>Free plan does not support standalone subdomain zones — confirmed via dashboard.</w:t>
            </w:r>
          </w:p>
        </w:tc>
      </w:tr>
      <w:tr w:rsidR="006F14C1" w14:paraId="2CB48B31" w14:textId="77777777">
        <w:tblPrEx>
          <w:tblCellMar>
            <w:top w:w="0" w:type="dxa"/>
            <w:bottom w:w="0" w:type="dxa"/>
          </w:tblCellMar>
        </w:tblPrEx>
        <w:tc>
          <w:tcPr>
            <w:tcW w:w="4531" w:type="dxa"/>
            <w:tcMar>
              <w:top w:w="80" w:type="dxa"/>
              <w:left w:w="100" w:type="dxa"/>
              <w:bottom w:w="80" w:type="dxa"/>
              <w:right w:w="100" w:type="dxa"/>
            </w:tcMar>
          </w:tcPr>
          <w:p w14:paraId="1DE85397" w14:textId="77777777" w:rsidR="006F14C1" w:rsidRDefault="00000000">
            <w:r>
              <w:t>Root domain + www confirmed to remain DNS-only / unproxied</w:t>
            </w:r>
          </w:p>
        </w:tc>
        <w:tc>
          <w:tcPr>
            <w:tcW w:w="971" w:type="dxa"/>
            <w:tcMar>
              <w:top w:w="80" w:type="dxa"/>
              <w:left w:w="100" w:type="dxa"/>
              <w:bottom w:w="80" w:type="dxa"/>
              <w:right w:w="100" w:type="dxa"/>
            </w:tcMar>
          </w:tcPr>
          <w:p w14:paraId="74DB7B07" w14:textId="77777777" w:rsidR="006F14C1" w:rsidRDefault="00000000">
            <w:r>
              <w:t>✓</w:t>
            </w:r>
          </w:p>
        </w:tc>
        <w:tc>
          <w:tcPr>
            <w:tcW w:w="1133" w:type="dxa"/>
            <w:tcMar>
              <w:top w:w="80" w:type="dxa"/>
              <w:left w:w="100" w:type="dxa"/>
              <w:bottom w:w="80" w:type="dxa"/>
              <w:right w:w="100" w:type="dxa"/>
            </w:tcMar>
          </w:tcPr>
          <w:p w14:paraId="230BBE12" w14:textId="77777777" w:rsidR="006F14C1" w:rsidRDefault="00000000">
            <w:r>
              <w:t>11/8/2026</w:t>
            </w:r>
          </w:p>
        </w:tc>
        <w:tc>
          <w:tcPr>
            <w:tcW w:w="3965" w:type="dxa"/>
            <w:tcMar>
              <w:top w:w="80" w:type="dxa"/>
              <w:left w:w="100" w:type="dxa"/>
              <w:bottom w:w="80" w:type="dxa"/>
              <w:right w:w="100" w:type="dxa"/>
            </w:tcMar>
          </w:tcPr>
          <w:p w14:paraId="14877C34" w14:textId="77777777" w:rsidR="006F14C1" w:rsidRDefault="00000000">
            <w:r>
              <w:t>Confirmed via live E2E Section E — both domains resolve and serve normally through Vercel, unaffected by CDN/cache-rule changes.</w:t>
            </w:r>
          </w:p>
        </w:tc>
      </w:tr>
      <w:tr w:rsidR="006F14C1" w14:paraId="5C65F5FF" w14:textId="77777777">
        <w:tblPrEx>
          <w:tblCellMar>
            <w:top w:w="0" w:type="dxa"/>
            <w:bottom w:w="0" w:type="dxa"/>
          </w:tblCellMar>
        </w:tblPrEx>
        <w:tc>
          <w:tcPr>
            <w:tcW w:w="4531" w:type="dxa"/>
            <w:tcMar>
              <w:top w:w="80" w:type="dxa"/>
              <w:left w:w="100" w:type="dxa"/>
              <w:bottom w:w="80" w:type="dxa"/>
              <w:right w:w="100" w:type="dxa"/>
            </w:tcMar>
          </w:tcPr>
          <w:p w14:paraId="254CA866" w14:textId="77777777" w:rsidR="006F14C1" w:rsidRDefault="00000000">
            <w:r>
              <w:t>Cache invalidation strategy decided: Option A (purge-on-write)</w:t>
            </w:r>
          </w:p>
        </w:tc>
        <w:tc>
          <w:tcPr>
            <w:tcW w:w="971" w:type="dxa"/>
            <w:tcMar>
              <w:top w:w="80" w:type="dxa"/>
              <w:left w:w="100" w:type="dxa"/>
              <w:bottom w:w="80" w:type="dxa"/>
              <w:right w:w="100" w:type="dxa"/>
            </w:tcMar>
          </w:tcPr>
          <w:p w14:paraId="08E5237B" w14:textId="77777777" w:rsidR="006F14C1" w:rsidRDefault="00000000">
            <w:r>
              <w:t>✓</w:t>
            </w:r>
          </w:p>
        </w:tc>
        <w:tc>
          <w:tcPr>
            <w:tcW w:w="1133" w:type="dxa"/>
            <w:tcMar>
              <w:top w:w="80" w:type="dxa"/>
              <w:left w:w="100" w:type="dxa"/>
              <w:bottom w:w="80" w:type="dxa"/>
              <w:right w:w="100" w:type="dxa"/>
            </w:tcMar>
          </w:tcPr>
          <w:p w14:paraId="598ED1AA" w14:textId="77777777" w:rsidR="006F14C1" w:rsidRDefault="006F14C1"/>
        </w:tc>
        <w:tc>
          <w:tcPr>
            <w:tcW w:w="3965" w:type="dxa"/>
            <w:tcMar>
              <w:top w:w="80" w:type="dxa"/>
              <w:left w:w="100" w:type="dxa"/>
              <w:bottom w:w="80" w:type="dxa"/>
              <w:right w:w="100" w:type="dxa"/>
            </w:tcMar>
          </w:tcPr>
          <w:p w14:paraId="570E587F" w14:textId="77777777" w:rsidR="006F14C1" w:rsidRDefault="00000000">
            <w:r>
              <w:t>Preserves in-place-replace contract from Phase 2 / SDK v1. Options B and C rejected.</w:t>
            </w:r>
          </w:p>
        </w:tc>
      </w:tr>
      <w:tr w:rsidR="006F14C1" w14:paraId="1B0C1876" w14:textId="77777777">
        <w:tblPrEx>
          <w:tblCellMar>
            <w:top w:w="0" w:type="dxa"/>
            <w:bottom w:w="0" w:type="dxa"/>
          </w:tblCellMar>
        </w:tblPrEx>
        <w:tc>
          <w:tcPr>
            <w:tcW w:w="4531" w:type="dxa"/>
            <w:tcMar>
              <w:top w:w="80" w:type="dxa"/>
              <w:left w:w="100" w:type="dxa"/>
              <w:bottom w:w="80" w:type="dxa"/>
              <w:right w:w="100" w:type="dxa"/>
            </w:tcMar>
          </w:tcPr>
          <w:p w14:paraId="4E9B2D20" w14:textId="77777777" w:rsidR="006F14C1" w:rsidRDefault="00000000">
            <w:r>
              <w:t>Purge failure behavior decided</w:t>
            </w:r>
          </w:p>
        </w:tc>
        <w:tc>
          <w:tcPr>
            <w:tcW w:w="971" w:type="dxa"/>
            <w:tcMar>
              <w:top w:w="80" w:type="dxa"/>
              <w:left w:w="100" w:type="dxa"/>
              <w:bottom w:w="80" w:type="dxa"/>
              <w:right w:w="100" w:type="dxa"/>
            </w:tcMar>
          </w:tcPr>
          <w:p w14:paraId="321EF746" w14:textId="77777777" w:rsidR="006F14C1" w:rsidRDefault="00000000">
            <w:r>
              <w:t>✓</w:t>
            </w:r>
          </w:p>
        </w:tc>
        <w:tc>
          <w:tcPr>
            <w:tcW w:w="1133" w:type="dxa"/>
            <w:tcMar>
              <w:top w:w="80" w:type="dxa"/>
              <w:left w:w="100" w:type="dxa"/>
              <w:bottom w:w="80" w:type="dxa"/>
              <w:right w:w="100" w:type="dxa"/>
            </w:tcMar>
          </w:tcPr>
          <w:p w14:paraId="6900F951" w14:textId="77777777" w:rsidR="006F14C1" w:rsidRDefault="006F14C1"/>
        </w:tc>
        <w:tc>
          <w:tcPr>
            <w:tcW w:w="3965" w:type="dxa"/>
            <w:tcMar>
              <w:top w:w="80" w:type="dxa"/>
              <w:left w:w="100" w:type="dxa"/>
              <w:bottom w:w="80" w:type="dxa"/>
              <w:right w:w="100" w:type="dxa"/>
            </w:tcMar>
          </w:tcPr>
          <w:p w14:paraId="65697DCD" w14:textId="77777777" w:rsidR="006F14C1" w:rsidRDefault="00000000">
            <w:r>
              <w:t>Log and return normal success — purge failure is a staleness risk, not a failed operation. No rollback of the R2 action.</w:t>
            </w:r>
          </w:p>
        </w:tc>
      </w:tr>
    </w:tbl>
    <w:p w14:paraId="3A132B6D" w14:textId="77777777" w:rsidR="006F14C1" w:rsidRDefault="00000000">
      <w:pPr>
        <w:pStyle w:val="Heading1"/>
        <w:spacing w:before="300" w:after="150"/>
      </w:pPr>
      <w:r>
        <w:t>New Infrastructure — Setup</w:t>
      </w:r>
    </w:p>
    <w:p w14:paraId="0C75D628" w14:textId="77777777" w:rsidR="006F14C1" w:rsidRDefault="00000000">
      <w:pPr>
        <w:pStyle w:val="Heading2"/>
        <w:spacing w:before="250" w:after="120"/>
      </w:pPr>
      <w:r>
        <w:t>Cloudflare Dashboard</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971"/>
        <w:gridCol w:w="1133"/>
        <w:gridCol w:w="3965"/>
      </w:tblGrid>
      <w:tr w:rsidR="006F14C1" w14:paraId="4B4B3E0E" w14:textId="77777777">
        <w:tblPrEx>
          <w:tblCellMar>
            <w:top w:w="0" w:type="dxa"/>
            <w:bottom w:w="0" w:type="dxa"/>
          </w:tblCellMar>
        </w:tblPrEx>
        <w:trPr>
          <w:tblHeader/>
        </w:trPr>
        <w:tc>
          <w:tcPr>
            <w:tcW w:w="4531" w:type="dxa"/>
            <w:shd w:val="clear" w:color="auto" w:fill="D9D9D9"/>
            <w:tcMar>
              <w:top w:w="80" w:type="dxa"/>
              <w:left w:w="100" w:type="dxa"/>
              <w:bottom w:w="80" w:type="dxa"/>
              <w:right w:w="100" w:type="dxa"/>
            </w:tcMar>
          </w:tcPr>
          <w:p w14:paraId="1FA5830B" w14:textId="77777777" w:rsidR="006F14C1" w:rsidRDefault="00000000">
            <w:r>
              <w:rPr>
                <w:b/>
                <w:bCs/>
              </w:rPr>
              <w:t>Item</w:t>
            </w:r>
          </w:p>
        </w:tc>
        <w:tc>
          <w:tcPr>
            <w:tcW w:w="971" w:type="dxa"/>
            <w:shd w:val="clear" w:color="auto" w:fill="D9D9D9"/>
            <w:tcMar>
              <w:top w:w="80" w:type="dxa"/>
              <w:left w:w="100" w:type="dxa"/>
              <w:bottom w:w="80" w:type="dxa"/>
              <w:right w:w="100" w:type="dxa"/>
            </w:tcMar>
          </w:tcPr>
          <w:p w14:paraId="2BA0ED8D" w14:textId="77777777" w:rsidR="006F14C1" w:rsidRDefault="00000000">
            <w:r>
              <w:rPr>
                <w:b/>
                <w:bCs/>
              </w:rPr>
              <w:t>Done</w:t>
            </w:r>
          </w:p>
        </w:tc>
        <w:tc>
          <w:tcPr>
            <w:tcW w:w="1133" w:type="dxa"/>
            <w:shd w:val="clear" w:color="auto" w:fill="D9D9D9"/>
            <w:tcMar>
              <w:top w:w="80" w:type="dxa"/>
              <w:left w:w="100" w:type="dxa"/>
              <w:bottom w:w="80" w:type="dxa"/>
              <w:right w:w="100" w:type="dxa"/>
            </w:tcMar>
          </w:tcPr>
          <w:p w14:paraId="57C608AC" w14:textId="77777777" w:rsidR="006F14C1" w:rsidRDefault="00000000">
            <w:r>
              <w:rPr>
                <w:b/>
                <w:bCs/>
              </w:rPr>
              <w:t>Date</w:t>
            </w:r>
          </w:p>
        </w:tc>
        <w:tc>
          <w:tcPr>
            <w:tcW w:w="3965" w:type="dxa"/>
            <w:shd w:val="clear" w:color="auto" w:fill="D9D9D9"/>
            <w:tcMar>
              <w:top w:w="80" w:type="dxa"/>
              <w:left w:w="100" w:type="dxa"/>
              <w:bottom w:w="80" w:type="dxa"/>
              <w:right w:w="100" w:type="dxa"/>
            </w:tcMar>
          </w:tcPr>
          <w:p w14:paraId="63478F24" w14:textId="77777777" w:rsidR="006F14C1" w:rsidRDefault="00000000">
            <w:r>
              <w:rPr>
                <w:b/>
                <w:bCs/>
              </w:rPr>
              <w:t>Notes</w:t>
            </w:r>
          </w:p>
        </w:tc>
      </w:tr>
      <w:tr w:rsidR="006F14C1" w14:paraId="34121668" w14:textId="77777777">
        <w:tblPrEx>
          <w:tblCellMar>
            <w:top w:w="0" w:type="dxa"/>
            <w:bottom w:w="0" w:type="dxa"/>
          </w:tblCellMar>
        </w:tblPrEx>
        <w:tc>
          <w:tcPr>
            <w:tcW w:w="4531" w:type="dxa"/>
            <w:tcMar>
              <w:top w:w="80" w:type="dxa"/>
              <w:left w:w="100" w:type="dxa"/>
              <w:bottom w:w="80" w:type="dxa"/>
              <w:right w:w="100" w:type="dxa"/>
            </w:tcMar>
          </w:tcPr>
          <w:p w14:paraId="20988118" w14:textId="77777777" w:rsidR="006F14C1" w:rsidRDefault="00000000">
            <w:r>
              <w:t>R2 bucket: cdn.stravontechlabs.com added as Custom Domain</w:t>
            </w:r>
          </w:p>
        </w:tc>
        <w:tc>
          <w:tcPr>
            <w:tcW w:w="971" w:type="dxa"/>
            <w:tcMar>
              <w:top w:w="80" w:type="dxa"/>
              <w:left w:w="100" w:type="dxa"/>
              <w:bottom w:w="80" w:type="dxa"/>
              <w:right w:w="100" w:type="dxa"/>
            </w:tcMar>
          </w:tcPr>
          <w:p w14:paraId="159D3FAD" w14:textId="77777777" w:rsidR="006F14C1" w:rsidRDefault="00000000">
            <w:r>
              <w:t>✓</w:t>
            </w:r>
          </w:p>
        </w:tc>
        <w:tc>
          <w:tcPr>
            <w:tcW w:w="1133" w:type="dxa"/>
            <w:tcMar>
              <w:top w:w="80" w:type="dxa"/>
              <w:left w:w="100" w:type="dxa"/>
              <w:bottom w:w="80" w:type="dxa"/>
              <w:right w:w="100" w:type="dxa"/>
            </w:tcMar>
          </w:tcPr>
          <w:p w14:paraId="4CA08E0A" w14:textId="77777777" w:rsidR="006F14C1" w:rsidRDefault="006F14C1"/>
        </w:tc>
        <w:tc>
          <w:tcPr>
            <w:tcW w:w="3965" w:type="dxa"/>
            <w:tcMar>
              <w:top w:w="80" w:type="dxa"/>
              <w:left w:w="100" w:type="dxa"/>
              <w:bottom w:w="80" w:type="dxa"/>
              <w:right w:w="100" w:type="dxa"/>
            </w:tcMar>
          </w:tcPr>
          <w:p w14:paraId="4675E655" w14:textId="77777777" w:rsidR="006F14C1" w:rsidRDefault="00000000">
            <w:r>
              <w:t>Cloudflare auto-created proxied DNS record + SSL.</w:t>
            </w:r>
          </w:p>
        </w:tc>
      </w:tr>
      <w:tr w:rsidR="006F14C1" w14:paraId="0DE32839" w14:textId="77777777">
        <w:tblPrEx>
          <w:tblCellMar>
            <w:top w:w="0" w:type="dxa"/>
            <w:bottom w:w="0" w:type="dxa"/>
          </w:tblCellMar>
        </w:tblPrEx>
        <w:tc>
          <w:tcPr>
            <w:tcW w:w="4531" w:type="dxa"/>
            <w:tcMar>
              <w:top w:w="80" w:type="dxa"/>
              <w:left w:w="100" w:type="dxa"/>
              <w:bottom w:w="80" w:type="dxa"/>
              <w:right w:w="100" w:type="dxa"/>
            </w:tcMar>
          </w:tcPr>
          <w:p w14:paraId="34F27138" w14:textId="77777777" w:rsidR="006F14C1" w:rsidRDefault="00000000">
            <w:r>
              <w:t>Custom domain record confirmed Proxied (orange cloud)</w:t>
            </w:r>
          </w:p>
        </w:tc>
        <w:tc>
          <w:tcPr>
            <w:tcW w:w="971" w:type="dxa"/>
            <w:tcMar>
              <w:top w:w="80" w:type="dxa"/>
              <w:left w:w="100" w:type="dxa"/>
              <w:bottom w:w="80" w:type="dxa"/>
              <w:right w:w="100" w:type="dxa"/>
            </w:tcMar>
          </w:tcPr>
          <w:p w14:paraId="53EE383A" w14:textId="77777777" w:rsidR="006F14C1" w:rsidRDefault="00000000">
            <w:r>
              <w:t>✓</w:t>
            </w:r>
          </w:p>
        </w:tc>
        <w:tc>
          <w:tcPr>
            <w:tcW w:w="1133" w:type="dxa"/>
            <w:tcMar>
              <w:top w:w="80" w:type="dxa"/>
              <w:left w:w="100" w:type="dxa"/>
              <w:bottom w:w="80" w:type="dxa"/>
              <w:right w:w="100" w:type="dxa"/>
            </w:tcMar>
          </w:tcPr>
          <w:p w14:paraId="74EFDC76" w14:textId="77777777" w:rsidR="006F14C1" w:rsidRDefault="006F14C1"/>
        </w:tc>
        <w:tc>
          <w:tcPr>
            <w:tcW w:w="3965" w:type="dxa"/>
            <w:tcMar>
              <w:top w:w="80" w:type="dxa"/>
              <w:left w:w="100" w:type="dxa"/>
              <w:bottom w:w="80" w:type="dxa"/>
              <w:right w:w="100" w:type="dxa"/>
            </w:tcMar>
          </w:tcPr>
          <w:p w14:paraId="30E9A171" w14:textId="77777777" w:rsidR="006F14C1" w:rsidRDefault="00000000">
            <w:r>
              <w:t>Differs from DNS-only root/www records.</w:t>
            </w:r>
          </w:p>
        </w:tc>
      </w:tr>
      <w:tr w:rsidR="006F14C1" w14:paraId="06DF9A23" w14:textId="77777777">
        <w:tblPrEx>
          <w:tblCellMar>
            <w:top w:w="0" w:type="dxa"/>
            <w:bottom w:w="0" w:type="dxa"/>
          </w:tblCellMar>
        </w:tblPrEx>
        <w:tc>
          <w:tcPr>
            <w:tcW w:w="4531" w:type="dxa"/>
            <w:tcMar>
              <w:top w:w="80" w:type="dxa"/>
              <w:left w:w="100" w:type="dxa"/>
              <w:bottom w:w="80" w:type="dxa"/>
              <w:right w:w="100" w:type="dxa"/>
            </w:tcMar>
          </w:tcPr>
          <w:p w14:paraId="5E8AC0B6" w14:textId="77777777" w:rsidR="006F14C1" w:rsidRDefault="00000000">
            <w:r>
              <w:t>Smart Tiered Cache enabled on the zone</w:t>
            </w:r>
          </w:p>
        </w:tc>
        <w:tc>
          <w:tcPr>
            <w:tcW w:w="971" w:type="dxa"/>
            <w:tcMar>
              <w:top w:w="80" w:type="dxa"/>
              <w:left w:w="100" w:type="dxa"/>
              <w:bottom w:w="80" w:type="dxa"/>
              <w:right w:w="100" w:type="dxa"/>
            </w:tcMar>
          </w:tcPr>
          <w:p w14:paraId="0C0FF431" w14:textId="77777777" w:rsidR="006F14C1" w:rsidRDefault="00000000">
            <w:r>
              <w:t>✓</w:t>
            </w:r>
          </w:p>
        </w:tc>
        <w:tc>
          <w:tcPr>
            <w:tcW w:w="1133" w:type="dxa"/>
            <w:tcMar>
              <w:top w:w="80" w:type="dxa"/>
              <w:left w:w="100" w:type="dxa"/>
              <w:bottom w:w="80" w:type="dxa"/>
              <w:right w:w="100" w:type="dxa"/>
            </w:tcMar>
          </w:tcPr>
          <w:p w14:paraId="5B17A8C2" w14:textId="77777777" w:rsidR="006F14C1" w:rsidRDefault="006F14C1"/>
        </w:tc>
        <w:tc>
          <w:tcPr>
            <w:tcW w:w="3965" w:type="dxa"/>
            <w:tcMar>
              <w:top w:w="80" w:type="dxa"/>
              <w:left w:w="100" w:type="dxa"/>
              <w:bottom w:w="80" w:type="dxa"/>
              <w:right w:w="100" w:type="dxa"/>
            </w:tcMar>
          </w:tcPr>
          <w:p w14:paraId="35B1F3B8" w14:textId="77777777" w:rsidR="006F14C1" w:rsidRDefault="00000000">
            <w:r>
              <w:t>Scoped to cdn hostname / R2 traffic.</w:t>
            </w:r>
          </w:p>
        </w:tc>
      </w:tr>
      <w:tr w:rsidR="006F14C1" w14:paraId="222792CB" w14:textId="77777777">
        <w:tblPrEx>
          <w:tblCellMar>
            <w:top w:w="0" w:type="dxa"/>
            <w:bottom w:w="0" w:type="dxa"/>
          </w:tblCellMar>
        </w:tblPrEx>
        <w:tc>
          <w:tcPr>
            <w:tcW w:w="4531" w:type="dxa"/>
            <w:tcMar>
              <w:top w:w="80" w:type="dxa"/>
              <w:left w:w="100" w:type="dxa"/>
              <w:bottom w:w="80" w:type="dxa"/>
              <w:right w:w="100" w:type="dxa"/>
            </w:tcMar>
          </w:tcPr>
          <w:p w14:paraId="4B28DE59" w14:textId="77777777" w:rsidR="006F14C1" w:rsidRDefault="00000000">
            <w:r>
              <w:t>Cache Rule added: hostname = cdn.stravontechlabs.com, cache eligible, “use cache-control header if present”</w:t>
            </w:r>
          </w:p>
        </w:tc>
        <w:tc>
          <w:tcPr>
            <w:tcW w:w="971" w:type="dxa"/>
            <w:tcMar>
              <w:top w:w="80" w:type="dxa"/>
              <w:left w:w="100" w:type="dxa"/>
              <w:bottom w:w="80" w:type="dxa"/>
              <w:right w:w="100" w:type="dxa"/>
            </w:tcMar>
          </w:tcPr>
          <w:p w14:paraId="79E6C78F" w14:textId="77777777" w:rsidR="006F14C1" w:rsidRDefault="00000000">
            <w:r>
              <w:t>✓</w:t>
            </w:r>
          </w:p>
        </w:tc>
        <w:tc>
          <w:tcPr>
            <w:tcW w:w="1133" w:type="dxa"/>
            <w:tcMar>
              <w:top w:w="80" w:type="dxa"/>
              <w:left w:w="100" w:type="dxa"/>
              <w:bottom w:w="80" w:type="dxa"/>
              <w:right w:w="100" w:type="dxa"/>
            </w:tcMar>
          </w:tcPr>
          <w:p w14:paraId="2582A0E0" w14:textId="77777777" w:rsidR="006F14C1" w:rsidRDefault="00000000">
            <w:r>
              <w:t>11/8/2026</w:t>
            </w:r>
          </w:p>
        </w:tc>
        <w:tc>
          <w:tcPr>
            <w:tcW w:w="3965" w:type="dxa"/>
            <w:tcMar>
              <w:top w:w="80" w:type="dxa"/>
              <w:left w:w="100" w:type="dxa"/>
              <w:bottom w:w="80" w:type="dxa"/>
              <w:right w:w="100" w:type="dxa"/>
            </w:tcMar>
          </w:tcPr>
          <w:p w14:paraId="1F6288D2" w14:textId="77777777" w:rsidR="006F14C1" w:rsidRDefault="00000000">
            <w:r>
              <w:t>NOT in the original build contract — added mid-build after live testing showed objects served cf-cache-status: DYNAMIC despite a correct Cache-Control header. Smart Tiered Cache alone does not make a response cache-eligible; a Cache Rule was required. Confirmed fix via Section B (MISS → HIT).</w:t>
            </w:r>
          </w:p>
        </w:tc>
      </w:tr>
    </w:tbl>
    <w:p w14:paraId="6337398E" w14:textId="77777777" w:rsidR="006F14C1" w:rsidRDefault="00000000">
      <w:pPr>
        <w:pStyle w:val="Heading2"/>
        <w:spacing w:before="250" w:after="120"/>
      </w:pPr>
      <w:r>
        <w:t>Credentials</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971"/>
        <w:gridCol w:w="1133"/>
        <w:gridCol w:w="3965"/>
      </w:tblGrid>
      <w:tr w:rsidR="006F14C1" w14:paraId="5E85F460" w14:textId="77777777">
        <w:tblPrEx>
          <w:tblCellMar>
            <w:top w:w="0" w:type="dxa"/>
            <w:bottom w:w="0" w:type="dxa"/>
          </w:tblCellMar>
        </w:tblPrEx>
        <w:trPr>
          <w:tblHeader/>
        </w:trPr>
        <w:tc>
          <w:tcPr>
            <w:tcW w:w="4531" w:type="dxa"/>
            <w:shd w:val="clear" w:color="auto" w:fill="D9D9D9"/>
            <w:tcMar>
              <w:top w:w="80" w:type="dxa"/>
              <w:left w:w="100" w:type="dxa"/>
              <w:bottom w:w="80" w:type="dxa"/>
              <w:right w:w="100" w:type="dxa"/>
            </w:tcMar>
          </w:tcPr>
          <w:p w14:paraId="58A7E52F" w14:textId="77777777" w:rsidR="006F14C1" w:rsidRDefault="00000000">
            <w:r>
              <w:rPr>
                <w:b/>
                <w:bCs/>
              </w:rPr>
              <w:t>Item</w:t>
            </w:r>
          </w:p>
        </w:tc>
        <w:tc>
          <w:tcPr>
            <w:tcW w:w="971" w:type="dxa"/>
            <w:shd w:val="clear" w:color="auto" w:fill="D9D9D9"/>
            <w:tcMar>
              <w:top w:w="80" w:type="dxa"/>
              <w:left w:w="100" w:type="dxa"/>
              <w:bottom w:w="80" w:type="dxa"/>
              <w:right w:w="100" w:type="dxa"/>
            </w:tcMar>
          </w:tcPr>
          <w:p w14:paraId="3C102BCB" w14:textId="77777777" w:rsidR="006F14C1" w:rsidRDefault="00000000">
            <w:r>
              <w:rPr>
                <w:b/>
                <w:bCs/>
              </w:rPr>
              <w:t>Done</w:t>
            </w:r>
          </w:p>
        </w:tc>
        <w:tc>
          <w:tcPr>
            <w:tcW w:w="1133" w:type="dxa"/>
            <w:shd w:val="clear" w:color="auto" w:fill="D9D9D9"/>
            <w:tcMar>
              <w:top w:w="80" w:type="dxa"/>
              <w:left w:w="100" w:type="dxa"/>
              <w:bottom w:w="80" w:type="dxa"/>
              <w:right w:w="100" w:type="dxa"/>
            </w:tcMar>
          </w:tcPr>
          <w:p w14:paraId="536CDDEA" w14:textId="77777777" w:rsidR="006F14C1" w:rsidRDefault="00000000">
            <w:r>
              <w:rPr>
                <w:b/>
                <w:bCs/>
              </w:rPr>
              <w:t>Date</w:t>
            </w:r>
          </w:p>
        </w:tc>
        <w:tc>
          <w:tcPr>
            <w:tcW w:w="3965" w:type="dxa"/>
            <w:shd w:val="clear" w:color="auto" w:fill="D9D9D9"/>
            <w:tcMar>
              <w:top w:w="80" w:type="dxa"/>
              <w:left w:w="100" w:type="dxa"/>
              <w:bottom w:w="80" w:type="dxa"/>
              <w:right w:w="100" w:type="dxa"/>
            </w:tcMar>
          </w:tcPr>
          <w:p w14:paraId="128A4BAD" w14:textId="77777777" w:rsidR="006F14C1" w:rsidRDefault="00000000">
            <w:r>
              <w:rPr>
                <w:b/>
                <w:bCs/>
              </w:rPr>
              <w:t>Notes</w:t>
            </w:r>
          </w:p>
        </w:tc>
      </w:tr>
      <w:tr w:rsidR="006F14C1" w14:paraId="04F6198F" w14:textId="77777777">
        <w:tblPrEx>
          <w:tblCellMar>
            <w:top w:w="0" w:type="dxa"/>
            <w:bottom w:w="0" w:type="dxa"/>
          </w:tblCellMar>
        </w:tblPrEx>
        <w:tc>
          <w:tcPr>
            <w:tcW w:w="4531" w:type="dxa"/>
            <w:tcMar>
              <w:top w:w="80" w:type="dxa"/>
              <w:left w:w="100" w:type="dxa"/>
              <w:bottom w:w="80" w:type="dxa"/>
              <w:right w:w="100" w:type="dxa"/>
            </w:tcMar>
          </w:tcPr>
          <w:p w14:paraId="53FD007C" w14:textId="77777777" w:rsidR="006F14C1" w:rsidRDefault="00000000">
            <w:r>
              <w:t>Cloudflare API token created, scoped to Cache Purge only</w:t>
            </w:r>
          </w:p>
        </w:tc>
        <w:tc>
          <w:tcPr>
            <w:tcW w:w="971" w:type="dxa"/>
            <w:tcMar>
              <w:top w:w="80" w:type="dxa"/>
              <w:left w:w="100" w:type="dxa"/>
              <w:bottom w:w="80" w:type="dxa"/>
              <w:right w:w="100" w:type="dxa"/>
            </w:tcMar>
          </w:tcPr>
          <w:p w14:paraId="2C086752" w14:textId="77777777" w:rsidR="006F14C1" w:rsidRDefault="00000000">
            <w:r>
              <w:t>✓</w:t>
            </w:r>
          </w:p>
        </w:tc>
        <w:tc>
          <w:tcPr>
            <w:tcW w:w="1133" w:type="dxa"/>
            <w:tcMar>
              <w:top w:w="80" w:type="dxa"/>
              <w:left w:w="100" w:type="dxa"/>
              <w:bottom w:w="80" w:type="dxa"/>
              <w:right w:w="100" w:type="dxa"/>
            </w:tcMar>
          </w:tcPr>
          <w:p w14:paraId="59707933" w14:textId="77777777" w:rsidR="006F14C1" w:rsidRDefault="006F14C1"/>
        </w:tc>
        <w:tc>
          <w:tcPr>
            <w:tcW w:w="3965" w:type="dxa"/>
            <w:tcMar>
              <w:top w:w="80" w:type="dxa"/>
              <w:left w:w="100" w:type="dxa"/>
              <w:bottom w:w="80" w:type="dxa"/>
              <w:right w:w="100" w:type="dxa"/>
            </w:tcMar>
          </w:tcPr>
          <w:p w14:paraId="4AE66D26" w14:textId="77777777" w:rsidR="006F14C1" w:rsidRDefault="00000000">
            <w:r>
              <w:t>Separate from the existing R2-scoped token.</w:t>
            </w:r>
          </w:p>
        </w:tc>
      </w:tr>
      <w:tr w:rsidR="006F14C1" w14:paraId="1872C980" w14:textId="77777777">
        <w:tblPrEx>
          <w:tblCellMar>
            <w:top w:w="0" w:type="dxa"/>
            <w:bottom w:w="0" w:type="dxa"/>
          </w:tblCellMar>
        </w:tblPrEx>
        <w:tc>
          <w:tcPr>
            <w:tcW w:w="4531" w:type="dxa"/>
            <w:tcMar>
              <w:top w:w="80" w:type="dxa"/>
              <w:left w:w="100" w:type="dxa"/>
              <w:bottom w:w="80" w:type="dxa"/>
              <w:right w:w="100" w:type="dxa"/>
            </w:tcMar>
          </w:tcPr>
          <w:p w14:paraId="703F32C0" w14:textId="77777777" w:rsidR="006F14C1" w:rsidRDefault="00000000">
            <w:r>
              <w:t>CLOUDFLARE_API_TOKEN set in local .env</w:t>
            </w:r>
          </w:p>
        </w:tc>
        <w:tc>
          <w:tcPr>
            <w:tcW w:w="971" w:type="dxa"/>
            <w:tcMar>
              <w:top w:w="80" w:type="dxa"/>
              <w:left w:w="100" w:type="dxa"/>
              <w:bottom w:w="80" w:type="dxa"/>
              <w:right w:w="100" w:type="dxa"/>
            </w:tcMar>
          </w:tcPr>
          <w:p w14:paraId="438AEB9B" w14:textId="77777777" w:rsidR="006F14C1" w:rsidRDefault="00000000">
            <w:r>
              <w:t>✓</w:t>
            </w:r>
          </w:p>
        </w:tc>
        <w:tc>
          <w:tcPr>
            <w:tcW w:w="1133" w:type="dxa"/>
            <w:tcMar>
              <w:top w:w="80" w:type="dxa"/>
              <w:left w:w="100" w:type="dxa"/>
              <w:bottom w:w="80" w:type="dxa"/>
              <w:right w:w="100" w:type="dxa"/>
            </w:tcMar>
          </w:tcPr>
          <w:p w14:paraId="437D7CE3" w14:textId="77777777" w:rsidR="006F14C1" w:rsidRDefault="006F14C1"/>
        </w:tc>
        <w:tc>
          <w:tcPr>
            <w:tcW w:w="3965" w:type="dxa"/>
            <w:tcMar>
              <w:top w:w="80" w:type="dxa"/>
              <w:left w:w="100" w:type="dxa"/>
              <w:bottom w:w="80" w:type="dxa"/>
              <w:right w:w="100" w:type="dxa"/>
            </w:tcMar>
          </w:tcPr>
          <w:p w14:paraId="402CF9AA" w14:textId="77777777" w:rsidR="006F14C1" w:rsidRDefault="006F14C1"/>
        </w:tc>
      </w:tr>
      <w:tr w:rsidR="006F14C1" w14:paraId="60B92986" w14:textId="77777777">
        <w:tblPrEx>
          <w:tblCellMar>
            <w:top w:w="0" w:type="dxa"/>
            <w:bottom w:w="0" w:type="dxa"/>
          </w:tblCellMar>
        </w:tblPrEx>
        <w:tc>
          <w:tcPr>
            <w:tcW w:w="4531" w:type="dxa"/>
            <w:tcMar>
              <w:top w:w="80" w:type="dxa"/>
              <w:left w:w="100" w:type="dxa"/>
              <w:bottom w:w="80" w:type="dxa"/>
              <w:right w:w="100" w:type="dxa"/>
            </w:tcMar>
          </w:tcPr>
          <w:p w14:paraId="06A8E5B5" w14:textId="77777777" w:rsidR="006F14C1" w:rsidRDefault="00000000">
            <w:r>
              <w:t>CLOUDFLARE_API_TOKEN set in Render env</w:t>
            </w:r>
          </w:p>
        </w:tc>
        <w:tc>
          <w:tcPr>
            <w:tcW w:w="971" w:type="dxa"/>
            <w:tcMar>
              <w:top w:w="80" w:type="dxa"/>
              <w:left w:w="100" w:type="dxa"/>
              <w:bottom w:w="80" w:type="dxa"/>
              <w:right w:w="100" w:type="dxa"/>
            </w:tcMar>
          </w:tcPr>
          <w:p w14:paraId="1880F8B2" w14:textId="77777777" w:rsidR="006F14C1" w:rsidRDefault="00000000">
            <w:r>
              <w:t>✓</w:t>
            </w:r>
          </w:p>
        </w:tc>
        <w:tc>
          <w:tcPr>
            <w:tcW w:w="1133" w:type="dxa"/>
            <w:tcMar>
              <w:top w:w="80" w:type="dxa"/>
              <w:left w:w="100" w:type="dxa"/>
              <w:bottom w:w="80" w:type="dxa"/>
              <w:right w:w="100" w:type="dxa"/>
            </w:tcMar>
          </w:tcPr>
          <w:p w14:paraId="26D17106" w14:textId="77777777" w:rsidR="006F14C1" w:rsidRDefault="006F14C1"/>
        </w:tc>
        <w:tc>
          <w:tcPr>
            <w:tcW w:w="3965" w:type="dxa"/>
            <w:tcMar>
              <w:top w:w="80" w:type="dxa"/>
              <w:left w:w="100" w:type="dxa"/>
              <w:bottom w:w="80" w:type="dxa"/>
              <w:right w:w="100" w:type="dxa"/>
            </w:tcMar>
          </w:tcPr>
          <w:p w14:paraId="4BE9BB09" w14:textId="77777777" w:rsidR="006F14C1" w:rsidRDefault="006F14C1"/>
        </w:tc>
      </w:tr>
      <w:tr w:rsidR="006F14C1" w14:paraId="2860F8AA" w14:textId="77777777">
        <w:tblPrEx>
          <w:tblCellMar>
            <w:top w:w="0" w:type="dxa"/>
            <w:bottom w:w="0" w:type="dxa"/>
          </w:tblCellMar>
        </w:tblPrEx>
        <w:tc>
          <w:tcPr>
            <w:tcW w:w="4531" w:type="dxa"/>
            <w:tcMar>
              <w:top w:w="80" w:type="dxa"/>
              <w:left w:w="100" w:type="dxa"/>
              <w:bottom w:w="80" w:type="dxa"/>
              <w:right w:w="100" w:type="dxa"/>
            </w:tcMar>
          </w:tcPr>
          <w:p w14:paraId="3A7AF10B" w14:textId="77777777" w:rsidR="006F14C1" w:rsidRDefault="00000000">
            <w:r>
              <w:lastRenderedPageBreak/>
              <w:t>CLOUDFLARE_ZONE_ID set in local .env</w:t>
            </w:r>
          </w:p>
        </w:tc>
        <w:tc>
          <w:tcPr>
            <w:tcW w:w="971" w:type="dxa"/>
            <w:tcMar>
              <w:top w:w="80" w:type="dxa"/>
              <w:left w:w="100" w:type="dxa"/>
              <w:bottom w:w="80" w:type="dxa"/>
              <w:right w:w="100" w:type="dxa"/>
            </w:tcMar>
          </w:tcPr>
          <w:p w14:paraId="197DF409" w14:textId="77777777" w:rsidR="006F14C1" w:rsidRDefault="00000000">
            <w:r>
              <w:t>✓</w:t>
            </w:r>
          </w:p>
        </w:tc>
        <w:tc>
          <w:tcPr>
            <w:tcW w:w="1133" w:type="dxa"/>
            <w:tcMar>
              <w:top w:w="80" w:type="dxa"/>
              <w:left w:w="100" w:type="dxa"/>
              <w:bottom w:w="80" w:type="dxa"/>
              <w:right w:w="100" w:type="dxa"/>
            </w:tcMar>
          </w:tcPr>
          <w:p w14:paraId="1007CA39" w14:textId="77777777" w:rsidR="006F14C1" w:rsidRDefault="006F14C1"/>
        </w:tc>
        <w:tc>
          <w:tcPr>
            <w:tcW w:w="3965" w:type="dxa"/>
            <w:tcMar>
              <w:top w:w="80" w:type="dxa"/>
              <w:left w:w="100" w:type="dxa"/>
              <w:bottom w:w="80" w:type="dxa"/>
              <w:right w:w="100" w:type="dxa"/>
            </w:tcMar>
          </w:tcPr>
          <w:p w14:paraId="15E5B517" w14:textId="77777777" w:rsidR="006F14C1" w:rsidRDefault="00000000">
            <w:r>
              <w:t>Not secret, stored as env var for consistency.</w:t>
            </w:r>
          </w:p>
        </w:tc>
      </w:tr>
      <w:tr w:rsidR="006F14C1" w14:paraId="317407AC" w14:textId="77777777">
        <w:tblPrEx>
          <w:tblCellMar>
            <w:top w:w="0" w:type="dxa"/>
            <w:bottom w:w="0" w:type="dxa"/>
          </w:tblCellMar>
        </w:tblPrEx>
        <w:tc>
          <w:tcPr>
            <w:tcW w:w="4531" w:type="dxa"/>
            <w:tcMar>
              <w:top w:w="80" w:type="dxa"/>
              <w:left w:w="100" w:type="dxa"/>
              <w:bottom w:w="80" w:type="dxa"/>
              <w:right w:w="100" w:type="dxa"/>
            </w:tcMar>
          </w:tcPr>
          <w:p w14:paraId="2B306C46" w14:textId="77777777" w:rsidR="006F14C1" w:rsidRDefault="00000000">
            <w:r>
              <w:t>CLOUDFLARE_ZONE_ID set in Render env</w:t>
            </w:r>
          </w:p>
        </w:tc>
        <w:tc>
          <w:tcPr>
            <w:tcW w:w="971" w:type="dxa"/>
            <w:tcMar>
              <w:top w:w="80" w:type="dxa"/>
              <w:left w:w="100" w:type="dxa"/>
              <w:bottom w:w="80" w:type="dxa"/>
              <w:right w:w="100" w:type="dxa"/>
            </w:tcMar>
          </w:tcPr>
          <w:p w14:paraId="7BB67D16" w14:textId="77777777" w:rsidR="006F14C1" w:rsidRDefault="00000000">
            <w:r>
              <w:t>✓</w:t>
            </w:r>
          </w:p>
        </w:tc>
        <w:tc>
          <w:tcPr>
            <w:tcW w:w="1133" w:type="dxa"/>
            <w:tcMar>
              <w:top w:w="80" w:type="dxa"/>
              <w:left w:w="100" w:type="dxa"/>
              <w:bottom w:w="80" w:type="dxa"/>
              <w:right w:w="100" w:type="dxa"/>
            </w:tcMar>
          </w:tcPr>
          <w:p w14:paraId="22E9B605" w14:textId="77777777" w:rsidR="006F14C1" w:rsidRDefault="006F14C1"/>
        </w:tc>
        <w:tc>
          <w:tcPr>
            <w:tcW w:w="3965" w:type="dxa"/>
            <w:tcMar>
              <w:top w:w="80" w:type="dxa"/>
              <w:left w:w="100" w:type="dxa"/>
              <w:bottom w:w="80" w:type="dxa"/>
              <w:right w:w="100" w:type="dxa"/>
            </w:tcMar>
          </w:tcPr>
          <w:p w14:paraId="7AF8AF8F" w14:textId="77777777" w:rsidR="006F14C1" w:rsidRDefault="006F14C1"/>
        </w:tc>
      </w:tr>
      <w:tr w:rsidR="006F14C1" w14:paraId="2E1E15B6" w14:textId="77777777">
        <w:tblPrEx>
          <w:tblCellMar>
            <w:top w:w="0" w:type="dxa"/>
            <w:bottom w:w="0" w:type="dxa"/>
          </w:tblCellMar>
        </w:tblPrEx>
        <w:tc>
          <w:tcPr>
            <w:tcW w:w="4531" w:type="dxa"/>
            <w:tcMar>
              <w:top w:w="80" w:type="dxa"/>
              <w:left w:w="100" w:type="dxa"/>
              <w:bottom w:w="80" w:type="dxa"/>
              <w:right w:w="100" w:type="dxa"/>
            </w:tcMar>
          </w:tcPr>
          <w:p w14:paraId="4B571BBD" w14:textId="77777777" w:rsidR="006F14C1" w:rsidRDefault="00000000">
            <w:r>
              <w:t>.gitignore still excludes .env* (re-verified)</w:t>
            </w:r>
          </w:p>
        </w:tc>
        <w:tc>
          <w:tcPr>
            <w:tcW w:w="971" w:type="dxa"/>
            <w:tcMar>
              <w:top w:w="80" w:type="dxa"/>
              <w:left w:w="100" w:type="dxa"/>
              <w:bottom w:w="80" w:type="dxa"/>
              <w:right w:w="100" w:type="dxa"/>
            </w:tcMar>
          </w:tcPr>
          <w:p w14:paraId="67CFFBB9" w14:textId="77777777" w:rsidR="006F14C1" w:rsidRDefault="00000000">
            <w:r>
              <w:t>✓</w:t>
            </w:r>
          </w:p>
        </w:tc>
        <w:tc>
          <w:tcPr>
            <w:tcW w:w="1133" w:type="dxa"/>
            <w:tcMar>
              <w:top w:w="80" w:type="dxa"/>
              <w:left w:w="100" w:type="dxa"/>
              <w:bottom w:w="80" w:type="dxa"/>
              <w:right w:w="100" w:type="dxa"/>
            </w:tcMar>
          </w:tcPr>
          <w:p w14:paraId="30F8CEC9" w14:textId="77777777" w:rsidR="006F14C1" w:rsidRDefault="006F14C1"/>
        </w:tc>
        <w:tc>
          <w:tcPr>
            <w:tcW w:w="3965" w:type="dxa"/>
            <w:tcMar>
              <w:top w:w="80" w:type="dxa"/>
              <w:left w:w="100" w:type="dxa"/>
              <w:bottom w:w="80" w:type="dxa"/>
              <w:right w:w="100" w:type="dxa"/>
            </w:tcMar>
          </w:tcPr>
          <w:p w14:paraId="5421C20B" w14:textId="77777777" w:rsidR="006F14C1" w:rsidRDefault="00000000">
            <w:r>
              <w:t>No regression.</w:t>
            </w:r>
          </w:p>
        </w:tc>
      </w:tr>
    </w:tbl>
    <w:p w14:paraId="5333A84E" w14:textId="77777777" w:rsidR="006F14C1" w:rsidRDefault="00000000">
      <w:pPr>
        <w:pStyle w:val="Heading1"/>
        <w:spacing w:before="300" w:after="150"/>
      </w:pPr>
      <w:r>
        <w:t>R2 Adapter — Code Changes</w:t>
      </w:r>
    </w:p>
    <w:p w14:paraId="7FCC9338" w14:textId="77777777" w:rsidR="006F14C1" w:rsidRDefault="00000000">
      <w:pPr>
        <w:pStyle w:val="Heading2"/>
        <w:spacing w:before="250" w:after="120"/>
      </w:pPr>
      <w:r>
        <w:t>Cache-Control Header</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9"/>
        <w:gridCol w:w="809"/>
        <w:gridCol w:w="1133"/>
        <w:gridCol w:w="4369"/>
      </w:tblGrid>
      <w:tr w:rsidR="006F14C1" w14:paraId="2645FD6F" w14:textId="77777777">
        <w:tblPrEx>
          <w:tblCellMar>
            <w:top w:w="0" w:type="dxa"/>
            <w:bottom w:w="0" w:type="dxa"/>
          </w:tblCellMar>
        </w:tblPrEx>
        <w:trPr>
          <w:tblHeader/>
        </w:trPr>
        <w:tc>
          <w:tcPr>
            <w:tcW w:w="4289" w:type="dxa"/>
            <w:shd w:val="clear" w:color="auto" w:fill="D9D9D9"/>
            <w:tcMar>
              <w:top w:w="80" w:type="dxa"/>
              <w:left w:w="100" w:type="dxa"/>
              <w:bottom w:w="80" w:type="dxa"/>
              <w:right w:w="100" w:type="dxa"/>
            </w:tcMar>
          </w:tcPr>
          <w:p w14:paraId="6638D835" w14:textId="77777777" w:rsidR="006F14C1" w:rsidRDefault="00000000">
            <w:r>
              <w:rPr>
                <w:b/>
                <w:bCs/>
              </w:rPr>
              <w:t>Item</w:t>
            </w:r>
          </w:p>
        </w:tc>
        <w:tc>
          <w:tcPr>
            <w:tcW w:w="809" w:type="dxa"/>
            <w:shd w:val="clear" w:color="auto" w:fill="D9D9D9"/>
            <w:tcMar>
              <w:top w:w="80" w:type="dxa"/>
              <w:left w:w="100" w:type="dxa"/>
              <w:bottom w:w="80" w:type="dxa"/>
              <w:right w:w="100" w:type="dxa"/>
            </w:tcMar>
          </w:tcPr>
          <w:p w14:paraId="2DCB55AD" w14:textId="77777777" w:rsidR="006F14C1" w:rsidRDefault="00000000">
            <w:r>
              <w:rPr>
                <w:b/>
                <w:bCs/>
              </w:rPr>
              <w:t>Done</w:t>
            </w:r>
          </w:p>
        </w:tc>
        <w:tc>
          <w:tcPr>
            <w:tcW w:w="1133" w:type="dxa"/>
            <w:shd w:val="clear" w:color="auto" w:fill="D9D9D9"/>
            <w:tcMar>
              <w:top w:w="80" w:type="dxa"/>
              <w:left w:w="100" w:type="dxa"/>
              <w:bottom w:w="80" w:type="dxa"/>
              <w:right w:w="100" w:type="dxa"/>
            </w:tcMar>
          </w:tcPr>
          <w:p w14:paraId="6CA2A151" w14:textId="77777777" w:rsidR="006F14C1" w:rsidRDefault="00000000">
            <w:r>
              <w:rPr>
                <w:b/>
                <w:bCs/>
              </w:rPr>
              <w:t>Date</w:t>
            </w:r>
          </w:p>
        </w:tc>
        <w:tc>
          <w:tcPr>
            <w:tcW w:w="4369" w:type="dxa"/>
            <w:shd w:val="clear" w:color="auto" w:fill="D9D9D9"/>
            <w:tcMar>
              <w:top w:w="80" w:type="dxa"/>
              <w:left w:w="100" w:type="dxa"/>
              <w:bottom w:w="80" w:type="dxa"/>
              <w:right w:w="100" w:type="dxa"/>
            </w:tcMar>
          </w:tcPr>
          <w:p w14:paraId="3613879A" w14:textId="77777777" w:rsidR="006F14C1" w:rsidRDefault="00000000">
            <w:r>
              <w:rPr>
                <w:b/>
                <w:bCs/>
              </w:rPr>
              <w:t>Notes</w:t>
            </w:r>
          </w:p>
        </w:tc>
      </w:tr>
      <w:tr w:rsidR="006F14C1" w14:paraId="59391749" w14:textId="77777777">
        <w:tblPrEx>
          <w:tblCellMar>
            <w:top w:w="0" w:type="dxa"/>
            <w:bottom w:w="0" w:type="dxa"/>
          </w:tblCellMar>
        </w:tblPrEx>
        <w:tc>
          <w:tcPr>
            <w:tcW w:w="4289" w:type="dxa"/>
            <w:tcMar>
              <w:top w:w="80" w:type="dxa"/>
              <w:left w:w="100" w:type="dxa"/>
              <w:bottom w:w="80" w:type="dxa"/>
              <w:right w:w="100" w:type="dxa"/>
            </w:tcMar>
          </w:tcPr>
          <w:p w14:paraId="661840AC" w14:textId="77777777" w:rsidR="006F14C1" w:rsidRDefault="00000000">
            <w:r>
              <w:t>CacheControl: 'public, max-age=31536000, immutable' added to createFile presign</w:t>
            </w:r>
          </w:p>
        </w:tc>
        <w:tc>
          <w:tcPr>
            <w:tcW w:w="809" w:type="dxa"/>
            <w:tcMar>
              <w:top w:w="80" w:type="dxa"/>
              <w:left w:w="100" w:type="dxa"/>
              <w:bottom w:w="80" w:type="dxa"/>
              <w:right w:w="100" w:type="dxa"/>
            </w:tcMar>
          </w:tcPr>
          <w:p w14:paraId="4B75ECE9" w14:textId="77777777" w:rsidR="006F14C1" w:rsidRDefault="00000000">
            <w:r>
              <w:t>✓</w:t>
            </w:r>
          </w:p>
        </w:tc>
        <w:tc>
          <w:tcPr>
            <w:tcW w:w="1133" w:type="dxa"/>
            <w:tcMar>
              <w:top w:w="80" w:type="dxa"/>
              <w:left w:w="100" w:type="dxa"/>
              <w:bottom w:w="80" w:type="dxa"/>
              <w:right w:w="100" w:type="dxa"/>
            </w:tcMar>
          </w:tcPr>
          <w:p w14:paraId="060E8C1A" w14:textId="77777777" w:rsidR="006F14C1" w:rsidRDefault="006F14C1"/>
        </w:tc>
        <w:tc>
          <w:tcPr>
            <w:tcW w:w="4369" w:type="dxa"/>
            <w:tcMar>
              <w:top w:w="80" w:type="dxa"/>
              <w:left w:w="100" w:type="dxa"/>
              <w:bottom w:w="80" w:type="dxa"/>
              <w:right w:w="100" w:type="dxa"/>
            </w:tcMar>
          </w:tcPr>
          <w:p w14:paraId="772172AC" w14:textId="77777777" w:rsidR="006F14C1" w:rsidRDefault="00000000">
            <w:r>
              <w:t>Confirmed present in getPresignedUploadUrl.</w:t>
            </w:r>
          </w:p>
        </w:tc>
      </w:tr>
      <w:tr w:rsidR="006F14C1" w14:paraId="3BD18271" w14:textId="77777777">
        <w:tblPrEx>
          <w:tblCellMar>
            <w:top w:w="0" w:type="dxa"/>
            <w:bottom w:w="0" w:type="dxa"/>
          </w:tblCellMar>
        </w:tblPrEx>
        <w:tc>
          <w:tcPr>
            <w:tcW w:w="4289" w:type="dxa"/>
            <w:tcMar>
              <w:top w:w="80" w:type="dxa"/>
              <w:left w:w="100" w:type="dxa"/>
              <w:bottom w:w="80" w:type="dxa"/>
              <w:right w:w="100" w:type="dxa"/>
            </w:tcMar>
          </w:tcPr>
          <w:p w14:paraId="7E3F2D73" w14:textId="77777777" w:rsidR="006F14C1" w:rsidRDefault="00000000">
            <w:r>
              <w:t>Same header added to modifyFile presign</w:t>
            </w:r>
          </w:p>
        </w:tc>
        <w:tc>
          <w:tcPr>
            <w:tcW w:w="809" w:type="dxa"/>
            <w:tcMar>
              <w:top w:w="80" w:type="dxa"/>
              <w:left w:w="100" w:type="dxa"/>
              <w:bottom w:w="80" w:type="dxa"/>
              <w:right w:w="100" w:type="dxa"/>
            </w:tcMar>
          </w:tcPr>
          <w:p w14:paraId="58BF7E20" w14:textId="77777777" w:rsidR="006F14C1" w:rsidRDefault="00000000">
            <w:r>
              <w:t>✓</w:t>
            </w:r>
          </w:p>
        </w:tc>
        <w:tc>
          <w:tcPr>
            <w:tcW w:w="1133" w:type="dxa"/>
            <w:tcMar>
              <w:top w:w="80" w:type="dxa"/>
              <w:left w:w="100" w:type="dxa"/>
              <w:bottom w:w="80" w:type="dxa"/>
              <w:right w:w="100" w:type="dxa"/>
            </w:tcMar>
          </w:tcPr>
          <w:p w14:paraId="45567A73" w14:textId="77777777" w:rsidR="006F14C1" w:rsidRDefault="006F14C1"/>
        </w:tc>
        <w:tc>
          <w:tcPr>
            <w:tcW w:w="4369" w:type="dxa"/>
            <w:tcMar>
              <w:top w:w="80" w:type="dxa"/>
              <w:left w:w="100" w:type="dxa"/>
              <w:bottom w:w="80" w:type="dxa"/>
              <w:right w:w="100" w:type="dxa"/>
            </w:tcMar>
          </w:tcPr>
          <w:p w14:paraId="21A46C0A" w14:textId="77777777" w:rsidR="006F14C1" w:rsidRDefault="00000000">
            <w:r>
              <w:t>Confirmed present in getPresignedReplaceUrl.</w:t>
            </w:r>
          </w:p>
        </w:tc>
      </w:tr>
      <w:tr w:rsidR="006F14C1" w14:paraId="12364525" w14:textId="77777777">
        <w:tblPrEx>
          <w:tblCellMar>
            <w:top w:w="0" w:type="dxa"/>
            <w:bottom w:w="0" w:type="dxa"/>
          </w:tblCellMar>
        </w:tblPrEx>
        <w:tc>
          <w:tcPr>
            <w:tcW w:w="4289" w:type="dxa"/>
            <w:tcMar>
              <w:top w:w="80" w:type="dxa"/>
              <w:left w:w="100" w:type="dxa"/>
              <w:bottom w:w="80" w:type="dxa"/>
              <w:right w:w="100" w:type="dxa"/>
            </w:tcMar>
          </w:tcPr>
          <w:p w14:paraId="6F85F57A" w14:textId="77777777" w:rsidR="006F14C1" w:rsidRDefault="00000000">
            <w:r>
              <w:t>Confirmed NOT added to readFile or deleteFile</w:t>
            </w:r>
          </w:p>
        </w:tc>
        <w:tc>
          <w:tcPr>
            <w:tcW w:w="809" w:type="dxa"/>
            <w:tcMar>
              <w:top w:w="80" w:type="dxa"/>
              <w:left w:w="100" w:type="dxa"/>
              <w:bottom w:w="80" w:type="dxa"/>
              <w:right w:w="100" w:type="dxa"/>
            </w:tcMar>
          </w:tcPr>
          <w:p w14:paraId="01272DA7" w14:textId="77777777" w:rsidR="006F14C1" w:rsidRDefault="00000000">
            <w:r>
              <w:t>✓</w:t>
            </w:r>
          </w:p>
        </w:tc>
        <w:tc>
          <w:tcPr>
            <w:tcW w:w="1133" w:type="dxa"/>
            <w:tcMar>
              <w:top w:w="80" w:type="dxa"/>
              <w:left w:w="100" w:type="dxa"/>
              <w:bottom w:w="80" w:type="dxa"/>
              <w:right w:w="100" w:type="dxa"/>
            </w:tcMar>
          </w:tcPr>
          <w:p w14:paraId="570F1B89" w14:textId="77777777" w:rsidR="006F14C1" w:rsidRDefault="006F14C1"/>
        </w:tc>
        <w:tc>
          <w:tcPr>
            <w:tcW w:w="4369" w:type="dxa"/>
            <w:tcMar>
              <w:top w:w="80" w:type="dxa"/>
              <w:left w:w="100" w:type="dxa"/>
              <w:bottom w:w="80" w:type="dxa"/>
              <w:right w:w="100" w:type="dxa"/>
            </w:tcMar>
          </w:tcPr>
          <w:p w14:paraId="79A035A0" w14:textId="77777777" w:rsidR="006F14C1" w:rsidRDefault="00000000">
            <w:r>
              <w:t>Nothing is being cached-in on those actions.</w:t>
            </w:r>
          </w:p>
        </w:tc>
      </w:tr>
      <w:tr w:rsidR="006F14C1" w14:paraId="4DD09454" w14:textId="77777777">
        <w:tblPrEx>
          <w:tblCellMar>
            <w:top w:w="0" w:type="dxa"/>
            <w:bottom w:w="0" w:type="dxa"/>
          </w:tblCellMar>
        </w:tblPrEx>
        <w:tc>
          <w:tcPr>
            <w:tcW w:w="4289" w:type="dxa"/>
            <w:tcMar>
              <w:top w:w="80" w:type="dxa"/>
              <w:left w:w="100" w:type="dxa"/>
              <w:bottom w:w="80" w:type="dxa"/>
              <w:right w:w="100" w:type="dxa"/>
            </w:tcMar>
          </w:tcPr>
          <w:p w14:paraId="47076665" w14:textId="77777777" w:rsidR="006F14C1" w:rsidRDefault="00000000">
            <w:r>
              <w:t>Client-side Cache-Control requirement documented</w:t>
            </w:r>
          </w:p>
        </w:tc>
        <w:tc>
          <w:tcPr>
            <w:tcW w:w="809" w:type="dxa"/>
            <w:tcMar>
              <w:top w:w="80" w:type="dxa"/>
              <w:left w:w="100" w:type="dxa"/>
              <w:bottom w:w="80" w:type="dxa"/>
              <w:right w:w="100" w:type="dxa"/>
            </w:tcMar>
          </w:tcPr>
          <w:p w14:paraId="01F01540" w14:textId="77777777" w:rsidR="006F14C1" w:rsidRDefault="00000000">
            <w:r>
              <w:t>✓</w:t>
            </w:r>
          </w:p>
        </w:tc>
        <w:tc>
          <w:tcPr>
            <w:tcW w:w="1133" w:type="dxa"/>
            <w:tcMar>
              <w:top w:w="80" w:type="dxa"/>
              <w:left w:w="100" w:type="dxa"/>
              <w:bottom w:w="80" w:type="dxa"/>
              <w:right w:w="100" w:type="dxa"/>
            </w:tcMar>
          </w:tcPr>
          <w:p w14:paraId="726BE295" w14:textId="77777777" w:rsidR="006F14C1" w:rsidRDefault="00000000">
            <w:r>
              <w:t>11/8/2026</w:t>
            </w:r>
          </w:p>
        </w:tc>
        <w:tc>
          <w:tcPr>
            <w:tcW w:w="4369" w:type="dxa"/>
            <w:tcMar>
              <w:top w:w="80" w:type="dxa"/>
              <w:left w:w="100" w:type="dxa"/>
              <w:bottom w:w="80" w:type="dxa"/>
              <w:right w:w="100" w:type="dxa"/>
            </w:tcMar>
          </w:tcPr>
          <w:p w14:paraId="2FE06006" w14:textId="77777777" w:rsidR="006F14C1" w:rsidRDefault="00000000">
            <w:r>
              <w:t>Correction to PROJECT_INSTRUCTIONS_CDN.md: setting CacheControl on the presign command alone is NOT sufficient. Presigned URLs only carry a signature, not header values, and cache-control is in SigV4's always-unsignable-header list. The client performing the PUT (SDK upload(), manual PUTs, test scripts) must explicitly send the Cache-Control header. Confirmed via live E2E: without this, R2 stored objects with no Cache-Control metadata at all.</w:t>
            </w:r>
          </w:p>
        </w:tc>
      </w:tr>
      <w:tr w:rsidR="006F14C1" w14:paraId="0719004F" w14:textId="77777777">
        <w:tblPrEx>
          <w:tblCellMar>
            <w:top w:w="0" w:type="dxa"/>
            <w:bottom w:w="0" w:type="dxa"/>
          </w:tblCellMar>
        </w:tblPrEx>
        <w:tc>
          <w:tcPr>
            <w:tcW w:w="4289" w:type="dxa"/>
            <w:tcMar>
              <w:top w:w="80" w:type="dxa"/>
              <w:left w:w="100" w:type="dxa"/>
              <w:bottom w:w="80" w:type="dxa"/>
              <w:right w:w="100" w:type="dxa"/>
            </w:tcMar>
          </w:tcPr>
          <w:p w14:paraId="55D745A9" w14:textId="77777777" w:rsidR="006F14C1" w:rsidRDefault="00000000">
            <w:r>
              <w:t>SDK patched to send Cache-Control on upload()'s PUT</w:t>
            </w:r>
          </w:p>
        </w:tc>
        <w:tc>
          <w:tcPr>
            <w:tcW w:w="809" w:type="dxa"/>
            <w:tcMar>
              <w:top w:w="80" w:type="dxa"/>
              <w:left w:w="100" w:type="dxa"/>
              <w:bottom w:w="80" w:type="dxa"/>
              <w:right w:w="100" w:type="dxa"/>
            </w:tcMar>
          </w:tcPr>
          <w:p w14:paraId="3E985ADB" w14:textId="77777777" w:rsidR="006F14C1" w:rsidRDefault="00000000">
            <w:r>
              <w:t>✓</w:t>
            </w:r>
          </w:p>
        </w:tc>
        <w:tc>
          <w:tcPr>
            <w:tcW w:w="1133" w:type="dxa"/>
            <w:tcMar>
              <w:top w:w="80" w:type="dxa"/>
              <w:left w:w="100" w:type="dxa"/>
              <w:bottom w:w="80" w:type="dxa"/>
              <w:right w:w="100" w:type="dxa"/>
            </w:tcMar>
          </w:tcPr>
          <w:p w14:paraId="75E26410" w14:textId="77777777" w:rsidR="006F14C1" w:rsidRDefault="00000000">
            <w:r>
              <w:t>11/8/2026</w:t>
            </w:r>
          </w:p>
        </w:tc>
        <w:tc>
          <w:tcPr>
            <w:tcW w:w="4369" w:type="dxa"/>
            <w:tcMar>
              <w:top w:w="80" w:type="dxa"/>
              <w:left w:w="100" w:type="dxa"/>
              <w:bottom w:w="80" w:type="dxa"/>
              <w:right w:w="100" w:type="dxa"/>
            </w:tcMar>
          </w:tcPr>
          <w:p w14:paraId="0925B838" w14:textId="77777777" w:rsidR="006F14C1" w:rsidRDefault="00000000">
            <w:r>
              <w:t>@stravon/scale-sdk v1.0.1 — upload()'s internal PUT now sends Cache-Control alongside Content-Type. Patch, not a breaking change. Pushed to SDK repo. Manual/non-SDK PUT callers (including E2E test scripts) must add the header themselves — documented, not enforced by the platform.</w:t>
            </w:r>
          </w:p>
        </w:tc>
      </w:tr>
    </w:tbl>
    <w:p w14:paraId="652D8082" w14:textId="77777777" w:rsidR="006F14C1" w:rsidRDefault="00000000">
      <w:pPr>
        <w:pStyle w:val="Heading2"/>
        <w:spacing w:before="250" w:after="120"/>
      </w:pPr>
      <w:r>
        <w:t>publicUrl Rebuild</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971"/>
        <w:gridCol w:w="1133"/>
        <w:gridCol w:w="3965"/>
      </w:tblGrid>
      <w:tr w:rsidR="006F14C1" w14:paraId="560C35BC" w14:textId="77777777">
        <w:tblPrEx>
          <w:tblCellMar>
            <w:top w:w="0" w:type="dxa"/>
            <w:bottom w:w="0" w:type="dxa"/>
          </w:tblCellMar>
        </w:tblPrEx>
        <w:trPr>
          <w:tblHeader/>
        </w:trPr>
        <w:tc>
          <w:tcPr>
            <w:tcW w:w="4531" w:type="dxa"/>
            <w:shd w:val="clear" w:color="auto" w:fill="D9D9D9"/>
            <w:tcMar>
              <w:top w:w="80" w:type="dxa"/>
              <w:left w:w="100" w:type="dxa"/>
              <w:bottom w:w="80" w:type="dxa"/>
              <w:right w:w="100" w:type="dxa"/>
            </w:tcMar>
          </w:tcPr>
          <w:p w14:paraId="1DA7E2B4" w14:textId="77777777" w:rsidR="006F14C1" w:rsidRDefault="00000000">
            <w:r>
              <w:rPr>
                <w:b/>
                <w:bCs/>
              </w:rPr>
              <w:t>Item</w:t>
            </w:r>
          </w:p>
        </w:tc>
        <w:tc>
          <w:tcPr>
            <w:tcW w:w="971" w:type="dxa"/>
            <w:shd w:val="clear" w:color="auto" w:fill="D9D9D9"/>
            <w:tcMar>
              <w:top w:w="80" w:type="dxa"/>
              <w:left w:w="100" w:type="dxa"/>
              <w:bottom w:w="80" w:type="dxa"/>
              <w:right w:w="100" w:type="dxa"/>
            </w:tcMar>
          </w:tcPr>
          <w:p w14:paraId="4CB0E74F" w14:textId="77777777" w:rsidR="006F14C1" w:rsidRDefault="00000000">
            <w:r>
              <w:rPr>
                <w:b/>
                <w:bCs/>
              </w:rPr>
              <w:t>Done</w:t>
            </w:r>
          </w:p>
        </w:tc>
        <w:tc>
          <w:tcPr>
            <w:tcW w:w="1133" w:type="dxa"/>
            <w:shd w:val="clear" w:color="auto" w:fill="D9D9D9"/>
            <w:tcMar>
              <w:top w:w="80" w:type="dxa"/>
              <w:left w:w="100" w:type="dxa"/>
              <w:bottom w:w="80" w:type="dxa"/>
              <w:right w:w="100" w:type="dxa"/>
            </w:tcMar>
          </w:tcPr>
          <w:p w14:paraId="39A6AC53" w14:textId="77777777" w:rsidR="006F14C1" w:rsidRDefault="00000000">
            <w:r>
              <w:rPr>
                <w:b/>
                <w:bCs/>
              </w:rPr>
              <w:t>Date</w:t>
            </w:r>
          </w:p>
        </w:tc>
        <w:tc>
          <w:tcPr>
            <w:tcW w:w="3965" w:type="dxa"/>
            <w:shd w:val="clear" w:color="auto" w:fill="D9D9D9"/>
            <w:tcMar>
              <w:top w:w="80" w:type="dxa"/>
              <w:left w:w="100" w:type="dxa"/>
              <w:bottom w:w="80" w:type="dxa"/>
              <w:right w:w="100" w:type="dxa"/>
            </w:tcMar>
          </w:tcPr>
          <w:p w14:paraId="4A2DB1D6" w14:textId="77777777" w:rsidR="006F14C1" w:rsidRDefault="00000000">
            <w:r>
              <w:rPr>
                <w:b/>
                <w:bCs/>
              </w:rPr>
              <w:t>Notes</w:t>
            </w:r>
          </w:p>
        </w:tc>
      </w:tr>
      <w:tr w:rsidR="006F14C1" w14:paraId="0B51D481" w14:textId="77777777">
        <w:tblPrEx>
          <w:tblCellMar>
            <w:top w:w="0" w:type="dxa"/>
            <w:bottom w:w="0" w:type="dxa"/>
          </w:tblCellMar>
        </w:tblPrEx>
        <w:tc>
          <w:tcPr>
            <w:tcW w:w="4531" w:type="dxa"/>
            <w:tcMar>
              <w:top w:w="80" w:type="dxa"/>
              <w:left w:w="100" w:type="dxa"/>
              <w:bottom w:w="80" w:type="dxa"/>
              <w:right w:w="100" w:type="dxa"/>
            </w:tcMar>
          </w:tcPr>
          <w:p w14:paraId="2D7642B7" w14:textId="77777777" w:rsidR="006F14C1" w:rsidRDefault="00000000">
            <w:r>
              <w:t>publicUrl in createFile rebuilt to https://cdn.stravontechlabs.com/{key}</w:t>
            </w:r>
          </w:p>
        </w:tc>
        <w:tc>
          <w:tcPr>
            <w:tcW w:w="971" w:type="dxa"/>
            <w:tcMar>
              <w:top w:w="80" w:type="dxa"/>
              <w:left w:w="100" w:type="dxa"/>
              <w:bottom w:w="80" w:type="dxa"/>
              <w:right w:w="100" w:type="dxa"/>
            </w:tcMar>
          </w:tcPr>
          <w:p w14:paraId="2CEA4305" w14:textId="77777777" w:rsidR="006F14C1" w:rsidRDefault="00000000">
            <w:r>
              <w:t>✓</w:t>
            </w:r>
          </w:p>
        </w:tc>
        <w:tc>
          <w:tcPr>
            <w:tcW w:w="1133" w:type="dxa"/>
            <w:tcMar>
              <w:top w:w="80" w:type="dxa"/>
              <w:left w:w="100" w:type="dxa"/>
              <w:bottom w:w="80" w:type="dxa"/>
              <w:right w:w="100" w:type="dxa"/>
            </w:tcMar>
          </w:tcPr>
          <w:p w14:paraId="3219D6CE" w14:textId="77777777" w:rsidR="006F14C1" w:rsidRDefault="006F14C1"/>
        </w:tc>
        <w:tc>
          <w:tcPr>
            <w:tcW w:w="3965" w:type="dxa"/>
            <w:tcMar>
              <w:top w:w="80" w:type="dxa"/>
              <w:left w:w="100" w:type="dxa"/>
              <w:bottom w:w="80" w:type="dxa"/>
              <w:right w:w="100" w:type="dxa"/>
            </w:tcMar>
          </w:tcPr>
          <w:p w14:paraId="24527B53" w14:textId="77777777" w:rsidR="006F14C1" w:rsidRDefault="00000000">
            <w:r>
              <w:t>Replaces raw R2/account-id URL.</w:t>
            </w:r>
          </w:p>
        </w:tc>
      </w:tr>
      <w:tr w:rsidR="006F14C1" w14:paraId="0B34B8B8" w14:textId="77777777">
        <w:tblPrEx>
          <w:tblCellMar>
            <w:top w:w="0" w:type="dxa"/>
            <w:bottom w:w="0" w:type="dxa"/>
          </w:tblCellMar>
        </w:tblPrEx>
        <w:tc>
          <w:tcPr>
            <w:tcW w:w="4531" w:type="dxa"/>
            <w:tcMar>
              <w:top w:w="80" w:type="dxa"/>
              <w:left w:w="100" w:type="dxa"/>
              <w:bottom w:w="80" w:type="dxa"/>
              <w:right w:w="100" w:type="dxa"/>
            </w:tcMar>
          </w:tcPr>
          <w:p w14:paraId="5D5218ED" w14:textId="77777777" w:rsidR="006F14C1" w:rsidRDefault="00000000">
            <w:r>
              <w:t>publicUrl in modifyFile rebuilt to same pattern</w:t>
            </w:r>
          </w:p>
        </w:tc>
        <w:tc>
          <w:tcPr>
            <w:tcW w:w="971" w:type="dxa"/>
            <w:tcMar>
              <w:top w:w="80" w:type="dxa"/>
              <w:left w:w="100" w:type="dxa"/>
              <w:bottom w:w="80" w:type="dxa"/>
              <w:right w:w="100" w:type="dxa"/>
            </w:tcMar>
          </w:tcPr>
          <w:p w14:paraId="3193218D" w14:textId="77777777" w:rsidR="006F14C1" w:rsidRDefault="00000000">
            <w:r>
              <w:t>✓</w:t>
            </w:r>
          </w:p>
        </w:tc>
        <w:tc>
          <w:tcPr>
            <w:tcW w:w="1133" w:type="dxa"/>
            <w:tcMar>
              <w:top w:w="80" w:type="dxa"/>
              <w:left w:w="100" w:type="dxa"/>
              <w:bottom w:w="80" w:type="dxa"/>
              <w:right w:w="100" w:type="dxa"/>
            </w:tcMar>
          </w:tcPr>
          <w:p w14:paraId="747AF5D0" w14:textId="77777777" w:rsidR="006F14C1" w:rsidRDefault="006F14C1"/>
        </w:tc>
        <w:tc>
          <w:tcPr>
            <w:tcW w:w="3965" w:type="dxa"/>
            <w:tcMar>
              <w:top w:w="80" w:type="dxa"/>
              <w:left w:w="100" w:type="dxa"/>
              <w:bottom w:w="80" w:type="dxa"/>
              <w:right w:w="100" w:type="dxa"/>
            </w:tcMar>
          </w:tcPr>
          <w:p w14:paraId="2C35135E" w14:textId="77777777" w:rsidR="006F14C1" w:rsidRDefault="006F14C1"/>
        </w:tc>
      </w:tr>
      <w:tr w:rsidR="006F14C1" w14:paraId="2877DF1C" w14:textId="77777777">
        <w:tblPrEx>
          <w:tblCellMar>
            <w:top w:w="0" w:type="dxa"/>
            <w:bottom w:w="0" w:type="dxa"/>
          </w:tblCellMar>
        </w:tblPrEx>
        <w:tc>
          <w:tcPr>
            <w:tcW w:w="4531" w:type="dxa"/>
            <w:tcMar>
              <w:top w:w="80" w:type="dxa"/>
              <w:left w:w="100" w:type="dxa"/>
              <w:bottom w:w="80" w:type="dxa"/>
              <w:right w:w="100" w:type="dxa"/>
            </w:tcMar>
          </w:tcPr>
          <w:p w14:paraId="009F2DD5" w14:textId="77777777" w:rsidR="006F14C1" w:rsidRDefault="00000000">
            <w:r>
              <w:t>Any other handler returning publicUrl checked and updated</w:t>
            </w:r>
          </w:p>
        </w:tc>
        <w:tc>
          <w:tcPr>
            <w:tcW w:w="971" w:type="dxa"/>
            <w:tcMar>
              <w:top w:w="80" w:type="dxa"/>
              <w:left w:w="100" w:type="dxa"/>
              <w:bottom w:w="80" w:type="dxa"/>
              <w:right w:w="100" w:type="dxa"/>
            </w:tcMar>
          </w:tcPr>
          <w:p w14:paraId="75AE06B0" w14:textId="77777777" w:rsidR="006F14C1" w:rsidRDefault="00000000">
            <w:r>
              <w:t>✓</w:t>
            </w:r>
          </w:p>
        </w:tc>
        <w:tc>
          <w:tcPr>
            <w:tcW w:w="1133" w:type="dxa"/>
            <w:tcMar>
              <w:top w:w="80" w:type="dxa"/>
              <w:left w:w="100" w:type="dxa"/>
              <w:bottom w:w="80" w:type="dxa"/>
              <w:right w:w="100" w:type="dxa"/>
            </w:tcMar>
          </w:tcPr>
          <w:p w14:paraId="304384A0" w14:textId="77777777" w:rsidR="006F14C1" w:rsidRDefault="006F14C1"/>
        </w:tc>
        <w:tc>
          <w:tcPr>
            <w:tcW w:w="3965" w:type="dxa"/>
            <w:tcMar>
              <w:top w:w="80" w:type="dxa"/>
              <w:left w:w="100" w:type="dxa"/>
              <w:bottom w:w="80" w:type="dxa"/>
              <w:right w:w="100" w:type="dxa"/>
            </w:tcMar>
          </w:tcPr>
          <w:p w14:paraId="2943C8B7" w14:textId="77777777" w:rsidR="006F14C1" w:rsidRDefault="00000000">
            <w:r>
              <w:t>Confirmed against actual source: readFile intentionally left on raw R2 publicUrlBase (not part of CDN contract — no caching benefit for a handler that never populates cache). completeUpload does not return publicUrl at all.</w:t>
            </w:r>
          </w:p>
        </w:tc>
      </w:tr>
    </w:tbl>
    <w:p w14:paraId="19B70BB7" w14:textId="77777777" w:rsidR="006F14C1" w:rsidRDefault="00000000">
      <w:pPr>
        <w:pStyle w:val="Heading2"/>
        <w:spacing w:before="250" w:after="120"/>
      </w:pPr>
      <w:r>
        <w:t>Cache Purge on Write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9"/>
        <w:gridCol w:w="809"/>
        <w:gridCol w:w="1133"/>
        <w:gridCol w:w="4369"/>
      </w:tblGrid>
      <w:tr w:rsidR="006F14C1" w14:paraId="20518EE7" w14:textId="77777777">
        <w:tblPrEx>
          <w:tblCellMar>
            <w:top w:w="0" w:type="dxa"/>
            <w:bottom w:w="0" w:type="dxa"/>
          </w:tblCellMar>
        </w:tblPrEx>
        <w:trPr>
          <w:tblHeader/>
        </w:trPr>
        <w:tc>
          <w:tcPr>
            <w:tcW w:w="4289" w:type="dxa"/>
            <w:shd w:val="clear" w:color="auto" w:fill="D9D9D9"/>
            <w:tcMar>
              <w:top w:w="80" w:type="dxa"/>
              <w:left w:w="100" w:type="dxa"/>
              <w:bottom w:w="80" w:type="dxa"/>
              <w:right w:w="100" w:type="dxa"/>
            </w:tcMar>
          </w:tcPr>
          <w:p w14:paraId="1E493D74" w14:textId="77777777" w:rsidR="006F14C1" w:rsidRDefault="00000000">
            <w:r>
              <w:rPr>
                <w:b/>
                <w:bCs/>
              </w:rPr>
              <w:lastRenderedPageBreak/>
              <w:t>Item</w:t>
            </w:r>
          </w:p>
        </w:tc>
        <w:tc>
          <w:tcPr>
            <w:tcW w:w="809" w:type="dxa"/>
            <w:shd w:val="clear" w:color="auto" w:fill="D9D9D9"/>
            <w:tcMar>
              <w:top w:w="80" w:type="dxa"/>
              <w:left w:w="100" w:type="dxa"/>
              <w:bottom w:w="80" w:type="dxa"/>
              <w:right w:w="100" w:type="dxa"/>
            </w:tcMar>
          </w:tcPr>
          <w:p w14:paraId="7AC75A09" w14:textId="77777777" w:rsidR="006F14C1" w:rsidRDefault="00000000">
            <w:r>
              <w:rPr>
                <w:b/>
                <w:bCs/>
              </w:rPr>
              <w:t>Done</w:t>
            </w:r>
          </w:p>
        </w:tc>
        <w:tc>
          <w:tcPr>
            <w:tcW w:w="1133" w:type="dxa"/>
            <w:shd w:val="clear" w:color="auto" w:fill="D9D9D9"/>
            <w:tcMar>
              <w:top w:w="80" w:type="dxa"/>
              <w:left w:w="100" w:type="dxa"/>
              <w:bottom w:w="80" w:type="dxa"/>
              <w:right w:w="100" w:type="dxa"/>
            </w:tcMar>
          </w:tcPr>
          <w:p w14:paraId="4CD615BD" w14:textId="77777777" w:rsidR="006F14C1" w:rsidRDefault="00000000">
            <w:r>
              <w:rPr>
                <w:b/>
                <w:bCs/>
              </w:rPr>
              <w:t>Date</w:t>
            </w:r>
          </w:p>
        </w:tc>
        <w:tc>
          <w:tcPr>
            <w:tcW w:w="4369" w:type="dxa"/>
            <w:shd w:val="clear" w:color="auto" w:fill="D9D9D9"/>
            <w:tcMar>
              <w:top w:w="80" w:type="dxa"/>
              <w:left w:w="100" w:type="dxa"/>
              <w:bottom w:w="80" w:type="dxa"/>
              <w:right w:w="100" w:type="dxa"/>
            </w:tcMar>
          </w:tcPr>
          <w:p w14:paraId="4C0CC0E9" w14:textId="77777777" w:rsidR="006F14C1" w:rsidRDefault="00000000">
            <w:r>
              <w:rPr>
                <w:b/>
                <w:bCs/>
              </w:rPr>
              <w:t>Notes</w:t>
            </w:r>
          </w:p>
        </w:tc>
      </w:tr>
      <w:tr w:rsidR="006F14C1" w14:paraId="7DECFFF1" w14:textId="77777777">
        <w:tblPrEx>
          <w:tblCellMar>
            <w:top w:w="0" w:type="dxa"/>
            <w:bottom w:w="0" w:type="dxa"/>
          </w:tblCellMar>
        </w:tblPrEx>
        <w:tc>
          <w:tcPr>
            <w:tcW w:w="4289" w:type="dxa"/>
            <w:tcMar>
              <w:top w:w="80" w:type="dxa"/>
              <w:left w:w="100" w:type="dxa"/>
              <w:bottom w:w="80" w:type="dxa"/>
              <w:right w:w="100" w:type="dxa"/>
            </w:tcMar>
          </w:tcPr>
          <w:p w14:paraId="73E3E8BD" w14:textId="77777777" w:rsidR="006F14C1" w:rsidRDefault="00000000">
            <w:r>
              <w:t>modifyFile: purge call added after R2 replace confirmed</w:t>
            </w:r>
          </w:p>
        </w:tc>
        <w:tc>
          <w:tcPr>
            <w:tcW w:w="809" w:type="dxa"/>
            <w:tcMar>
              <w:top w:w="80" w:type="dxa"/>
              <w:left w:w="100" w:type="dxa"/>
              <w:bottom w:w="80" w:type="dxa"/>
              <w:right w:w="100" w:type="dxa"/>
            </w:tcMar>
          </w:tcPr>
          <w:p w14:paraId="09649D0A" w14:textId="77777777" w:rsidR="006F14C1" w:rsidRDefault="00000000">
            <w:r>
              <w:t>✓</w:t>
            </w:r>
          </w:p>
        </w:tc>
        <w:tc>
          <w:tcPr>
            <w:tcW w:w="1133" w:type="dxa"/>
            <w:tcMar>
              <w:top w:w="80" w:type="dxa"/>
              <w:left w:w="100" w:type="dxa"/>
              <w:bottom w:w="80" w:type="dxa"/>
              <w:right w:w="100" w:type="dxa"/>
            </w:tcMar>
          </w:tcPr>
          <w:p w14:paraId="73E93E34" w14:textId="77777777" w:rsidR="006F14C1" w:rsidRDefault="006F14C1"/>
        </w:tc>
        <w:tc>
          <w:tcPr>
            <w:tcW w:w="4369" w:type="dxa"/>
            <w:tcMar>
              <w:top w:w="80" w:type="dxa"/>
              <w:left w:w="100" w:type="dxa"/>
              <w:bottom w:w="80" w:type="dxa"/>
              <w:right w:w="100" w:type="dxa"/>
            </w:tcMar>
          </w:tcPr>
          <w:p w14:paraId="56044C39" w14:textId="77777777" w:rsidR="006F14C1" w:rsidRDefault="00000000">
            <w:r>
              <w:t>Single-URL purge — https://cdn.stravontechlabs.com/{key}. Verified live against a genuinely cached (HIT) object in Section C — new content served immediately after modify, old content not served stale.</w:t>
            </w:r>
          </w:p>
        </w:tc>
      </w:tr>
      <w:tr w:rsidR="006F14C1" w14:paraId="2CBACFC5" w14:textId="77777777">
        <w:tblPrEx>
          <w:tblCellMar>
            <w:top w:w="0" w:type="dxa"/>
            <w:bottom w:w="0" w:type="dxa"/>
          </w:tblCellMar>
        </w:tblPrEx>
        <w:tc>
          <w:tcPr>
            <w:tcW w:w="4289" w:type="dxa"/>
            <w:tcMar>
              <w:top w:w="80" w:type="dxa"/>
              <w:left w:w="100" w:type="dxa"/>
              <w:bottom w:w="80" w:type="dxa"/>
              <w:right w:w="100" w:type="dxa"/>
            </w:tcMar>
          </w:tcPr>
          <w:p w14:paraId="0823CD92" w14:textId="77777777" w:rsidR="006F14C1" w:rsidRDefault="00000000">
            <w:r>
              <w:t>deleteFile: purge call added after R2 delete confirmed</w:t>
            </w:r>
          </w:p>
        </w:tc>
        <w:tc>
          <w:tcPr>
            <w:tcW w:w="809" w:type="dxa"/>
            <w:tcMar>
              <w:top w:w="80" w:type="dxa"/>
              <w:left w:w="100" w:type="dxa"/>
              <w:bottom w:w="80" w:type="dxa"/>
              <w:right w:w="100" w:type="dxa"/>
            </w:tcMar>
          </w:tcPr>
          <w:p w14:paraId="609207D2" w14:textId="77777777" w:rsidR="006F14C1" w:rsidRDefault="00000000">
            <w:r>
              <w:t>✓</w:t>
            </w:r>
          </w:p>
        </w:tc>
        <w:tc>
          <w:tcPr>
            <w:tcW w:w="1133" w:type="dxa"/>
            <w:tcMar>
              <w:top w:w="80" w:type="dxa"/>
              <w:left w:w="100" w:type="dxa"/>
              <w:bottom w:w="80" w:type="dxa"/>
              <w:right w:w="100" w:type="dxa"/>
            </w:tcMar>
          </w:tcPr>
          <w:p w14:paraId="5D42DC74" w14:textId="77777777" w:rsidR="006F14C1" w:rsidRDefault="006F14C1"/>
        </w:tc>
        <w:tc>
          <w:tcPr>
            <w:tcW w:w="4369" w:type="dxa"/>
            <w:tcMar>
              <w:top w:w="80" w:type="dxa"/>
              <w:left w:w="100" w:type="dxa"/>
              <w:bottom w:w="80" w:type="dxa"/>
              <w:right w:w="100" w:type="dxa"/>
            </w:tcMar>
          </w:tcPr>
          <w:p w14:paraId="69102DD2" w14:textId="77777777" w:rsidR="006F14C1" w:rsidRDefault="00000000">
            <w:r>
              <w:t>Verified live in Section D — 404 returned immediately after delete, cached content not served stale.</w:t>
            </w:r>
          </w:p>
        </w:tc>
      </w:tr>
      <w:tr w:rsidR="006F14C1" w14:paraId="589C6BCE" w14:textId="77777777">
        <w:tblPrEx>
          <w:tblCellMar>
            <w:top w:w="0" w:type="dxa"/>
            <w:bottom w:w="0" w:type="dxa"/>
          </w:tblCellMar>
        </w:tblPrEx>
        <w:tc>
          <w:tcPr>
            <w:tcW w:w="4289" w:type="dxa"/>
            <w:tcMar>
              <w:top w:w="80" w:type="dxa"/>
              <w:left w:w="100" w:type="dxa"/>
              <w:bottom w:w="80" w:type="dxa"/>
              <w:right w:w="100" w:type="dxa"/>
            </w:tcMar>
          </w:tcPr>
          <w:p w14:paraId="15C1836C" w14:textId="77777777" w:rsidR="006F14C1" w:rsidRDefault="00000000">
            <w:r>
              <w:t>Purge failure logged, does not roll back the underlying R2 operation</w:t>
            </w:r>
          </w:p>
        </w:tc>
        <w:tc>
          <w:tcPr>
            <w:tcW w:w="809" w:type="dxa"/>
            <w:tcMar>
              <w:top w:w="80" w:type="dxa"/>
              <w:left w:w="100" w:type="dxa"/>
              <w:bottom w:w="80" w:type="dxa"/>
              <w:right w:w="100" w:type="dxa"/>
            </w:tcMar>
          </w:tcPr>
          <w:p w14:paraId="3BDB8B52" w14:textId="77777777" w:rsidR="006F14C1" w:rsidRDefault="00000000">
            <w:r>
              <w:t>✓</w:t>
            </w:r>
          </w:p>
        </w:tc>
        <w:tc>
          <w:tcPr>
            <w:tcW w:w="1133" w:type="dxa"/>
            <w:tcMar>
              <w:top w:w="80" w:type="dxa"/>
              <w:left w:w="100" w:type="dxa"/>
              <w:bottom w:w="80" w:type="dxa"/>
              <w:right w:w="100" w:type="dxa"/>
            </w:tcMar>
          </w:tcPr>
          <w:p w14:paraId="707C8E65" w14:textId="77777777" w:rsidR="006F14C1" w:rsidRDefault="006F14C1"/>
        </w:tc>
        <w:tc>
          <w:tcPr>
            <w:tcW w:w="4369" w:type="dxa"/>
            <w:tcMar>
              <w:top w:w="80" w:type="dxa"/>
              <w:left w:w="100" w:type="dxa"/>
              <w:bottom w:w="80" w:type="dxa"/>
              <w:right w:w="100" w:type="dxa"/>
            </w:tcMar>
          </w:tcPr>
          <w:p w14:paraId="756FAF13" w14:textId="77777777" w:rsidR="006F14C1" w:rsidRDefault="00000000">
            <w:r>
              <w:t>No silent retry, per execution rule 2.</w:t>
            </w:r>
          </w:p>
        </w:tc>
      </w:tr>
      <w:tr w:rsidR="006F14C1" w14:paraId="7FF1A9BE" w14:textId="77777777">
        <w:tblPrEx>
          <w:tblCellMar>
            <w:top w:w="0" w:type="dxa"/>
            <w:bottom w:w="0" w:type="dxa"/>
          </w:tblCellMar>
        </w:tblPrEx>
        <w:tc>
          <w:tcPr>
            <w:tcW w:w="4289" w:type="dxa"/>
            <w:tcMar>
              <w:top w:w="80" w:type="dxa"/>
              <w:left w:w="100" w:type="dxa"/>
              <w:bottom w:w="80" w:type="dxa"/>
              <w:right w:w="100" w:type="dxa"/>
            </w:tcMar>
          </w:tcPr>
          <w:p w14:paraId="03E09A14" w14:textId="77777777" w:rsidR="006F14C1" w:rsidRDefault="00000000">
            <w:r>
              <w:t>Full-zone purge confirmed NOT used anywhere</w:t>
            </w:r>
          </w:p>
        </w:tc>
        <w:tc>
          <w:tcPr>
            <w:tcW w:w="809" w:type="dxa"/>
            <w:tcMar>
              <w:top w:w="80" w:type="dxa"/>
              <w:left w:w="100" w:type="dxa"/>
              <w:bottom w:w="80" w:type="dxa"/>
              <w:right w:w="100" w:type="dxa"/>
            </w:tcMar>
          </w:tcPr>
          <w:p w14:paraId="5A839561" w14:textId="77777777" w:rsidR="006F14C1" w:rsidRDefault="00000000">
            <w:r>
              <w:t>✓</w:t>
            </w:r>
          </w:p>
        </w:tc>
        <w:tc>
          <w:tcPr>
            <w:tcW w:w="1133" w:type="dxa"/>
            <w:tcMar>
              <w:top w:w="80" w:type="dxa"/>
              <w:left w:w="100" w:type="dxa"/>
              <w:bottom w:w="80" w:type="dxa"/>
              <w:right w:w="100" w:type="dxa"/>
            </w:tcMar>
          </w:tcPr>
          <w:p w14:paraId="05069936" w14:textId="77777777" w:rsidR="006F14C1" w:rsidRDefault="006F14C1"/>
        </w:tc>
        <w:tc>
          <w:tcPr>
            <w:tcW w:w="4369" w:type="dxa"/>
            <w:tcMar>
              <w:top w:w="80" w:type="dxa"/>
              <w:left w:w="100" w:type="dxa"/>
              <w:bottom w:w="80" w:type="dxa"/>
              <w:right w:w="100" w:type="dxa"/>
            </w:tcMar>
          </w:tcPr>
          <w:p w14:paraId="69306077" w14:textId="77777777" w:rsidR="006F14C1" w:rsidRDefault="00000000">
            <w:r>
              <w:t>Single-file purge only.</w:t>
            </w:r>
          </w:p>
        </w:tc>
      </w:tr>
    </w:tbl>
    <w:p w14:paraId="7509C92B" w14:textId="77777777" w:rsidR="006F14C1" w:rsidRDefault="00000000">
      <w:pPr>
        <w:pStyle w:val="Heading1"/>
        <w:spacing w:before="300" w:after="150"/>
      </w:pPr>
      <w:r>
        <w:t>End-to-End Verification</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3"/>
        <w:gridCol w:w="751"/>
        <w:gridCol w:w="1169"/>
        <w:gridCol w:w="4507"/>
      </w:tblGrid>
      <w:tr w:rsidR="006F14C1" w14:paraId="546BD701" w14:textId="77777777">
        <w:tblPrEx>
          <w:tblCellMar>
            <w:top w:w="0" w:type="dxa"/>
            <w:bottom w:w="0" w:type="dxa"/>
          </w:tblCellMar>
        </w:tblPrEx>
        <w:trPr>
          <w:tblHeader/>
        </w:trPr>
        <w:tc>
          <w:tcPr>
            <w:tcW w:w="4173" w:type="dxa"/>
            <w:shd w:val="clear" w:color="auto" w:fill="D9D9D9"/>
            <w:tcMar>
              <w:top w:w="80" w:type="dxa"/>
              <w:left w:w="100" w:type="dxa"/>
              <w:bottom w:w="80" w:type="dxa"/>
              <w:right w:w="100" w:type="dxa"/>
            </w:tcMar>
          </w:tcPr>
          <w:p w14:paraId="13776D3C" w14:textId="77777777" w:rsidR="006F14C1" w:rsidRDefault="00000000">
            <w:r>
              <w:rPr>
                <w:b/>
                <w:bCs/>
              </w:rPr>
              <w:t>Item</w:t>
            </w:r>
          </w:p>
        </w:tc>
        <w:tc>
          <w:tcPr>
            <w:tcW w:w="751" w:type="dxa"/>
            <w:shd w:val="clear" w:color="auto" w:fill="D9D9D9"/>
            <w:tcMar>
              <w:top w:w="80" w:type="dxa"/>
              <w:left w:w="100" w:type="dxa"/>
              <w:bottom w:w="80" w:type="dxa"/>
              <w:right w:w="100" w:type="dxa"/>
            </w:tcMar>
          </w:tcPr>
          <w:p w14:paraId="67A65EF3" w14:textId="77777777" w:rsidR="006F14C1" w:rsidRDefault="00000000">
            <w:r>
              <w:rPr>
                <w:b/>
                <w:bCs/>
              </w:rPr>
              <w:t>Done</w:t>
            </w:r>
          </w:p>
        </w:tc>
        <w:tc>
          <w:tcPr>
            <w:tcW w:w="1169" w:type="dxa"/>
            <w:shd w:val="clear" w:color="auto" w:fill="D9D9D9"/>
            <w:tcMar>
              <w:top w:w="80" w:type="dxa"/>
              <w:left w:w="100" w:type="dxa"/>
              <w:bottom w:w="80" w:type="dxa"/>
              <w:right w:w="100" w:type="dxa"/>
            </w:tcMar>
          </w:tcPr>
          <w:p w14:paraId="74958D68" w14:textId="77777777" w:rsidR="006F14C1" w:rsidRDefault="00000000">
            <w:r>
              <w:rPr>
                <w:b/>
                <w:bCs/>
              </w:rPr>
              <w:t>Date</w:t>
            </w:r>
          </w:p>
        </w:tc>
        <w:tc>
          <w:tcPr>
            <w:tcW w:w="4507" w:type="dxa"/>
            <w:shd w:val="clear" w:color="auto" w:fill="D9D9D9"/>
            <w:tcMar>
              <w:top w:w="80" w:type="dxa"/>
              <w:left w:w="100" w:type="dxa"/>
              <w:bottom w:w="80" w:type="dxa"/>
              <w:right w:w="100" w:type="dxa"/>
            </w:tcMar>
          </w:tcPr>
          <w:p w14:paraId="285EB5A9" w14:textId="77777777" w:rsidR="006F14C1" w:rsidRDefault="00000000">
            <w:r>
              <w:rPr>
                <w:b/>
                <w:bCs/>
              </w:rPr>
              <w:t>Notes</w:t>
            </w:r>
          </w:p>
        </w:tc>
      </w:tr>
      <w:tr w:rsidR="006F14C1" w14:paraId="452E8DA1" w14:textId="77777777">
        <w:tblPrEx>
          <w:tblCellMar>
            <w:top w:w="0" w:type="dxa"/>
            <w:bottom w:w="0" w:type="dxa"/>
          </w:tblCellMar>
        </w:tblPrEx>
        <w:tc>
          <w:tcPr>
            <w:tcW w:w="4173" w:type="dxa"/>
            <w:tcMar>
              <w:top w:w="80" w:type="dxa"/>
              <w:left w:w="100" w:type="dxa"/>
              <w:bottom w:w="80" w:type="dxa"/>
              <w:right w:w="100" w:type="dxa"/>
            </w:tcMar>
          </w:tcPr>
          <w:p w14:paraId="48242D8F" w14:textId="77777777" w:rsidR="006F14C1" w:rsidRDefault="00000000">
            <w:r>
              <w:t>cdn.stravontechlabs.com resolves, serves an R2 object, valid SSL</w:t>
            </w:r>
          </w:p>
        </w:tc>
        <w:tc>
          <w:tcPr>
            <w:tcW w:w="751" w:type="dxa"/>
            <w:tcMar>
              <w:top w:w="80" w:type="dxa"/>
              <w:left w:w="100" w:type="dxa"/>
              <w:bottom w:w="80" w:type="dxa"/>
              <w:right w:w="100" w:type="dxa"/>
            </w:tcMar>
          </w:tcPr>
          <w:p w14:paraId="2EF4ABE1" w14:textId="77777777" w:rsidR="006F14C1" w:rsidRDefault="00000000">
            <w:r>
              <w:t>✓</w:t>
            </w:r>
          </w:p>
        </w:tc>
        <w:tc>
          <w:tcPr>
            <w:tcW w:w="1169" w:type="dxa"/>
            <w:tcMar>
              <w:top w:w="80" w:type="dxa"/>
              <w:left w:w="100" w:type="dxa"/>
              <w:bottom w:w="80" w:type="dxa"/>
              <w:right w:w="100" w:type="dxa"/>
            </w:tcMar>
          </w:tcPr>
          <w:p w14:paraId="7B72A3E9" w14:textId="77777777" w:rsidR="006F14C1" w:rsidRDefault="00000000">
            <w:r>
              <w:t>11/8/2026</w:t>
            </w:r>
          </w:p>
        </w:tc>
        <w:tc>
          <w:tcPr>
            <w:tcW w:w="4507" w:type="dxa"/>
            <w:tcMar>
              <w:top w:w="80" w:type="dxa"/>
              <w:left w:w="100" w:type="dxa"/>
              <w:bottom w:w="80" w:type="dxa"/>
              <w:right w:w="100" w:type="dxa"/>
            </w:tcMar>
          </w:tcPr>
          <w:p w14:paraId="7807254A" w14:textId="77777777" w:rsidR="006F14C1" w:rsidRDefault="00000000">
            <w:r>
              <w:t>Section B.</w:t>
            </w:r>
          </w:p>
        </w:tc>
      </w:tr>
      <w:tr w:rsidR="006F14C1" w14:paraId="1E8447D2" w14:textId="77777777">
        <w:tblPrEx>
          <w:tblCellMar>
            <w:top w:w="0" w:type="dxa"/>
            <w:bottom w:w="0" w:type="dxa"/>
          </w:tblCellMar>
        </w:tblPrEx>
        <w:tc>
          <w:tcPr>
            <w:tcW w:w="4173" w:type="dxa"/>
            <w:tcMar>
              <w:top w:w="80" w:type="dxa"/>
              <w:left w:w="100" w:type="dxa"/>
              <w:bottom w:w="80" w:type="dxa"/>
              <w:right w:w="100" w:type="dxa"/>
            </w:tcMar>
          </w:tcPr>
          <w:p w14:paraId="25FC3C2C" w14:textId="77777777" w:rsidR="006F14C1" w:rsidRDefault="00000000">
            <w:r>
              <w:t>Smart Tiered Cache confirmed enabled on zone (dashboard check)</w:t>
            </w:r>
          </w:p>
        </w:tc>
        <w:tc>
          <w:tcPr>
            <w:tcW w:w="751" w:type="dxa"/>
            <w:tcMar>
              <w:top w:w="80" w:type="dxa"/>
              <w:left w:w="100" w:type="dxa"/>
              <w:bottom w:w="80" w:type="dxa"/>
              <w:right w:w="100" w:type="dxa"/>
            </w:tcMar>
          </w:tcPr>
          <w:p w14:paraId="589D1FED" w14:textId="77777777" w:rsidR="006F14C1" w:rsidRDefault="00000000">
            <w:r>
              <w:t>✓</w:t>
            </w:r>
          </w:p>
        </w:tc>
        <w:tc>
          <w:tcPr>
            <w:tcW w:w="1169" w:type="dxa"/>
            <w:tcMar>
              <w:top w:w="80" w:type="dxa"/>
              <w:left w:w="100" w:type="dxa"/>
              <w:bottom w:w="80" w:type="dxa"/>
              <w:right w:w="100" w:type="dxa"/>
            </w:tcMar>
          </w:tcPr>
          <w:p w14:paraId="1EDEACED" w14:textId="77777777" w:rsidR="006F14C1" w:rsidRDefault="006F14C1"/>
        </w:tc>
        <w:tc>
          <w:tcPr>
            <w:tcW w:w="4507" w:type="dxa"/>
            <w:tcMar>
              <w:top w:w="80" w:type="dxa"/>
              <w:left w:w="100" w:type="dxa"/>
              <w:bottom w:w="80" w:type="dxa"/>
              <w:right w:w="100" w:type="dxa"/>
            </w:tcMar>
          </w:tcPr>
          <w:p w14:paraId="5F9CD42A" w14:textId="77777777" w:rsidR="006F14C1" w:rsidRDefault="006F14C1"/>
        </w:tc>
      </w:tr>
      <w:tr w:rsidR="006F14C1" w14:paraId="67A984CA" w14:textId="77777777">
        <w:tblPrEx>
          <w:tblCellMar>
            <w:top w:w="0" w:type="dxa"/>
            <w:bottom w:w="0" w:type="dxa"/>
          </w:tblCellMar>
        </w:tblPrEx>
        <w:tc>
          <w:tcPr>
            <w:tcW w:w="4173" w:type="dxa"/>
            <w:tcMar>
              <w:top w:w="80" w:type="dxa"/>
              <w:left w:w="100" w:type="dxa"/>
              <w:bottom w:w="80" w:type="dxa"/>
              <w:right w:w="100" w:type="dxa"/>
            </w:tcMar>
          </w:tcPr>
          <w:p w14:paraId="53C400BB" w14:textId="77777777" w:rsidR="006F14C1" w:rsidRDefault="00000000">
            <w:r>
              <w:t>Cache-Control header confirmed present via direct response header inspection</w:t>
            </w:r>
          </w:p>
        </w:tc>
        <w:tc>
          <w:tcPr>
            <w:tcW w:w="751" w:type="dxa"/>
            <w:tcMar>
              <w:top w:w="80" w:type="dxa"/>
              <w:left w:w="100" w:type="dxa"/>
              <w:bottom w:w="80" w:type="dxa"/>
              <w:right w:w="100" w:type="dxa"/>
            </w:tcMar>
          </w:tcPr>
          <w:p w14:paraId="215CDDAD" w14:textId="77777777" w:rsidR="006F14C1" w:rsidRDefault="00000000">
            <w:r>
              <w:t>✓</w:t>
            </w:r>
          </w:p>
        </w:tc>
        <w:tc>
          <w:tcPr>
            <w:tcW w:w="1169" w:type="dxa"/>
            <w:tcMar>
              <w:top w:w="80" w:type="dxa"/>
              <w:left w:w="100" w:type="dxa"/>
              <w:bottom w:w="80" w:type="dxa"/>
              <w:right w:w="100" w:type="dxa"/>
            </w:tcMar>
          </w:tcPr>
          <w:p w14:paraId="02B1043A" w14:textId="77777777" w:rsidR="006F14C1" w:rsidRDefault="00000000">
            <w:r>
              <w:t>11/8/2026</w:t>
            </w:r>
          </w:p>
        </w:tc>
        <w:tc>
          <w:tcPr>
            <w:tcW w:w="4507" w:type="dxa"/>
            <w:tcMar>
              <w:top w:w="80" w:type="dxa"/>
              <w:left w:w="100" w:type="dxa"/>
              <w:bottom w:w="80" w:type="dxa"/>
              <w:right w:w="100" w:type="dxa"/>
            </w:tcMar>
          </w:tcPr>
          <w:p w14:paraId="5BFBD865" w14:textId="77777777" w:rsidR="006F14C1" w:rsidRDefault="00000000">
            <w:r>
              <w:t>Section B — confirmed present only after the SDK/client-header fix; absent on the first test run before that fix.</w:t>
            </w:r>
          </w:p>
        </w:tc>
      </w:tr>
      <w:tr w:rsidR="006F14C1" w14:paraId="431AFDA7" w14:textId="77777777">
        <w:tblPrEx>
          <w:tblCellMar>
            <w:top w:w="0" w:type="dxa"/>
            <w:bottom w:w="0" w:type="dxa"/>
          </w:tblCellMar>
        </w:tblPrEx>
        <w:tc>
          <w:tcPr>
            <w:tcW w:w="4173" w:type="dxa"/>
            <w:tcMar>
              <w:top w:w="80" w:type="dxa"/>
              <w:left w:w="100" w:type="dxa"/>
              <w:bottom w:w="80" w:type="dxa"/>
              <w:right w:w="100" w:type="dxa"/>
            </w:tcMar>
          </w:tcPr>
          <w:p w14:paraId="6D583204" w14:textId="77777777" w:rsidR="006F14C1" w:rsidRDefault="00000000">
            <w:r>
              <w:t>publicUrl in API responses confirmed pointing to cdn.stravontechlabs.com</w:t>
            </w:r>
          </w:p>
        </w:tc>
        <w:tc>
          <w:tcPr>
            <w:tcW w:w="751" w:type="dxa"/>
            <w:tcMar>
              <w:top w:w="80" w:type="dxa"/>
              <w:left w:w="100" w:type="dxa"/>
              <w:bottom w:w="80" w:type="dxa"/>
              <w:right w:w="100" w:type="dxa"/>
            </w:tcMar>
          </w:tcPr>
          <w:p w14:paraId="6B83AE39" w14:textId="77777777" w:rsidR="006F14C1" w:rsidRDefault="00000000">
            <w:r>
              <w:t>✓</w:t>
            </w:r>
          </w:p>
        </w:tc>
        <w:tc>
          <w:tcPr>
            <w:tcW w:w="1169" w:type="dxa"/>
            <w:tcMar>
              <w:top w:w="80" w:type="dxa"/>
              <w:left w:w="100" w:type="dxa"/>
              <w:bottom w:w="80" w:type="dxa"/>
              <w:right w:w="100" w:type="dxa"/>
            </w:tcMar>
          </w:tcPr>
          <w:p w14:paraId="35BFBAC4" w14:textId="77777777" w:rsidR="006F14C1" w:rsidRDefault="00000000">
            <w:r>
              <w:t>11/8/2026</w:t>
            </w:r>
          </w:p>
        </w:tc>
        <w:tc>
          <w:tcPr>
            <w:tcW w:w="4507" w:type="dxa"/>
            <w:tcMar>
              <w:top w:w="80" w:type="dxa"/>
              <w:left w:w="100" w:type="dxa"/>
              <w:bottom w:w="80" w:type="dxa"/>
              <w:right w:w="100" w:type="dxa"/>
            </w:tcMar>
          </w:tcPr>
          <w:p w14:paraId="176CC700" w14:textId="77777777" w:rsidR="006F14C1" w:rsidRDefault="00000000">
            <w:r>
              <w:t>Checked across create and modify (Sections A and C).</w:t>
            </w:r>
          </w:p>
        </w:tc>
      </w:tr>
      <w:tr w:rsidR="006F14C1" w14:paraId="0151F7A3" w14:textId="77777777">
        <w:tblPrEx>
          <w:tblCellMar>
            <w:top w:w="0" w:type="dxa"/>
            <w:bottom w:w="0" w:type="dxa"/>
          </w:tblCellMar>
        </w:tblPrEx>
        <w:tc>
          <w:tcPr>
            <w:tcW w:w="4173" w:type="dxa"/>
            <w:tcMar>
              <w:top w:w="80" w:type="dxa"/>
              <w:left w:w="100" w:type="dxa"/>
              <w:bottom w:w="80" w:type="dxa"/>
              <w:right w:w="100" w:type="dxa"/>
            </w:tcMar>
          </w:tcPr>
          <w:p w14:paraId="7D81C169" w14:textId="77777777" w:rsidR="006F14C1" w:rsidRDefault="00000000">
            <w:r>
              <w:t>Upload → read (populates edge cache) → modify → immediate re-read returns NEW content</w:t>
            </w:r>
          </w:p>
        </w:tc>
        <w:tc>
          <w:tcPr>
            <w:tcW w:w="751" w:type="dxa"/>
            <w:tcMar>
              <w:top w:w="80" w:type="dxa"/>
              <w:left w:w="100" w:type="dxa"/>
              <w:bottom w:w="80" w:type="dxa"/>
              <w:right w:w="100" w:type="dxa"/>
            </w:tcMar>
          </w:tcPr>
          <w:p w14:paraId="75E5DFDD" w14:textId="77777777" w:rsidR="006F14C1" w:rsidRDefault="00000000">
            <w:r>
              <w:t>✓</w:t>
            </w:r>
          </w:p>
        </w:tc>
        <w:tc>
          <w:tcPr>
            <w:tcW w:w="1169" w:type="dxa"/>
            <w:tcMar>
              <w:top w:w="80" w:type="dxa"/>
              <w:left w:w="100" w:type="dxa"/>
              <w:bottom w:w="80" w:type="dxa"/>
              <w:right w:w="100" w:type="dxa"/>
            </w:tcMar>
          </w:tcPr>
          <w:p w14:paraId="0ECA11E8" w14:textId="77777777" w:rsidR="006F14C1" w:rsidRDefault="00000000">
            <w:r>
              <w:t>11/8/2026</w:t>
            </w:r>
          </w:p>
        </w:tc>
        <w:tc>
          <w:tcPr>
            <w:tcW w:w="4507" w:type="dxa"/>
            <w:tcMar>
              <w:top w:w="80" w:type="dxa"/>
              <w:left w:w="100" w:type="dxa"/>
              <w:bottom w:w="80" w:type="dxa"/>
              <w:right w:w="100" w:type="dxa"/>
            </w:tcMar>
          </w:tcPr>
          <w:p w14:paraId="791DA50E" w14:textId="77777777" w:rsidR="006F14C1" w:rsidRDefault="00000000">
            <w:r>
              <w:t>Section C. Verified against a genuinely cached (cf-cache-status: HIT) object, not a lucky miss — byte length and content hash both confirmed as the new file, not the old one.</w:t>
            </w:r>
          </w:p>
        </w:tc>
      </w:tr>
      <w:tr w:rsidR="006F14C1" w14:paraId="2809B7D2" w14:textId="77777777">
        <w:tblPrEx>
          <w:tblCellMar>
            <w:top w:w="0" w:type="dxa"/>
            <w:bottom w:w="0" w:type="dxa"/>
          </w:tblCellMar>
        </w:tblPrEx>
        <w:tc>
          <w:tcPr>
            <w:tcW w:w="4173" w:type="dxa"/>
            <w:tcMar>
              <w:top w:w="80" w:type="dxa"/>
              <w:left w:w="100" w:type="dxa"/>
              <w:bottom w:w="80" w:type="dxa"/>
              <w:right w:w="100" w:type="dxa"/>
            </w:tcMar>
          </w:tcPr>
          <w:p w14:paraId="4095CAE8" w14:textId="77777777" w:rsidR="006F14C1" w:rsidRDefault="00000000">
            <w:r>
              <w:t>Upload → read (populates edge cache) → delete → immediate re-request returns 404 / expected error, not stale content</w:t>
            </w:r>
          </w:p>
        </w:tc>
        <w:tc>
          <w:tcPr>
            <w:tcW w:w="751" w:type="dxa"/>
            <w:tcMar>
              <w:top w:w="80" w:type="dxa"/>
              <w:left w:w="100" w:type="dxa"/>
              <w:bottom w:w="80" w:type="dxa"/>
              <w:right w:w="100" w:type="dxa"/>
            </w:tcMar>
          </w:tcPr>
          <w:p w14:paraId="4D9603F1" w14:textId="77777777" w:rsidR="006F14C1" w:rsidRDefault="00000000">
            <w:r>
              <w:t>✓</w:t>
            </w:r>
          </w:p>
        </w:tc>
        <w:tc>
          <w:tcPr>
            <w:tcW w:w="1169" w:type="dxa"/>
            <w:tcMar>
              <w:top w:w="80" w:type="dxa"/>
              <w:left w:w="100" w:type="dxa"/>
              <w:bottom w:w="80" w:type="dxa"/>
              <w:right w:w="100" w:type="dxa"/>
            </w:tcMar>
          </w:tcPr>
          <w:p w14:paraId="0F221BCE" w14:textId="77777777" w:rsidR="006F14C1" w:rsidRDefault="00000000">
            <w:r>
              <w:t>11/8/2026</w:t>
            </w:r>
          </w:p>
        </w:tc>
        <w:tc>
          <w:tcPr>
            <w:tcW w:w="4507" w:type="dxa"/>
            <w:tcMar>
              <w:top w:w="80" w:type="dxa"/>
              <w:left w:w="100" w:type="dxa"/>
              <w:bottom w:w="80" w:type="dxa"/>
              <w:right w:w="100" w:type="dxa"/>
            </w:tcMar>
          </w:tcPr>
          <w:p w14:paraId="2A916CDA" w14:textId="77777777" w:rsidR="006F14C1" w:rsidRDefault="00000000">
            <w:r>
              <w:t>Section D. 404 confirmed, body is R2's standard not-found page, not the previously cached content.</w:t>
            </w:r>
          </w:p>
        </w:tc>
      </w:tr>
      <w:tr w:rsidR="006F14C1" w14:paraId="4C2220D8" w14:textId="77777777">
        <w:tblPrEx>
          <w:tblCellMar>
            <w:top w:w="0" w:type="dxa"/>
            <w:bottom w:w="0" w:type="dxa"/>
          </w:tblCellMar>
        </w:tblPrEx>
        <w:tc>
          <w:tcPr>
            <w:tcW w:w="4173" w:type="dxa"/>
            <w:tcMar>
              <w:top w:w="80" w:type="dxa"/>
              <w:left w:w="100" w:type="dxa"/>
              <w:bottom w:w="80" w:type="dxa"/>
              <w:right w:w="100" w:type="dxa"/>
            </w:tcMar>
          </w:tcPr>
          <w:p w14:paraId="17DDB7DA" w14:textId="77777777" w:rsidR="006F14C1" w:rsidRDefault="00000000">
            <w:r>
              <w:t>Root domain (stravontechlabs.com) and www still resolve and serve correctly</w:t>
            </w:r>
          </w:p>
        </w:tc>
        <w:tc>
          <w:tcPr>
            <w:tcW w:w="751" w:type="dxa"/>
            <w:tcMar>
              <w:top w:w="80" w:type="dxa"/>
              <w:left w:w="100" w:type="dxa"/>
              <w:bottom w:w="80" w:type="dxa"/>
              <w:right w:w="100" w:type="dxa"/>
            </w:tcMar>
          </w:tcPr>
          <w:p w14:paraId="2FE2E164" w14:textId="77777777" w:rsidR="006F14C1" w:rsidRDefault="00000000">
            <w:r>
              <w:t>✓</w:t>
            </w:r>
          </w:p>
        </w:tc>
        <w:tc>
          <w:tcPr>
            <w:tcW w:w="1169" w:type="dxa"/>
            <w:tcMar>
              <w:top w:w="80" w:type="dxa"/>
              <w:left w:w="100" w:type="dxa"/>
              <w:bottom w:w="80" w:type="dxa"/>
              <w:right w:w="100" w:type="dxa"/>
            </w:tcMar>
          </w:tcPr>
          <w:p w14:paraId="2DED7FD6" w14:textId="77777777" w:rsidR="006F14C1" w:rsidRDefault="00000000">
            <w:r>
              <w:t>11/8/2026</w:t>
            </w:r>
          </w:p>
        </w:tc>
        <w:tc>
          <w:tcPr>
            <w:tcW w:w="4507" w:type="dxa"/>
            <w:tcMar>
              <w:top w:w="80" w:type="dxa"/>
              <w:left w:w="100" w:type="dxa"/>
              <w:bottom w:w="80" w:type="dxa"/>
              <w:right w:w="100" w:type="dxa"/>
            </w:tcMar>
          </w:tcPr>
          <w:p w14:paraId="0B4E0BAA" w14:textId="77777777" w:rsidR="006F14C1" w:rsidRDefault="00000000">
            <w:r>
              <w:t>Section E. Both confirmed 200 OK, valid SSL, served by Vercel, unaffected by the CDN/cache-rule zone changes.</w:t>
            </w:r>
          </w:p>
        </w:tc>
      </w:tr>
      <w:tr w:rsidR="006F14C1" w14:paraId="418B3EC6" w14:textId="77777777">
        <w:tblPrEx>
          <w:tblCellMar>
            <w:top w:w="0" w:type="dxa"/>
            <w:bottom w:w="0" w:type="dxa"/>
          </w:tblCellMar>
        </w:tblPrEx>
        <w:tc>
          <w:tcPr>
            <w:tcW w:w="4173" w:type="dxa"/>
            <w:tcMar>
              <w:top w:w="80" w:type="dxa"/>
              <w:left w:w="100" w:type="dxa"/>
              <w:bottom w:w="80" w:type="dxa"/>
              <w:right w:w="100" w:type="dxa"/>
            </w:tcMar>
          </w:tcPr>
          <w:p w14:paraId="5452DF20" w14:textId="77777777" w:rsidR="006F14C1" w:rsidRDefault="00000000">
            <w:r>
              <w:t>Verified via real terminal/browser requests, not agent self-report</w:t>
            </w:r>
          </w:p>
        </w:tc>
        <w:tc>
          <w:tcPr>
            <w:tcW w:w="751" w:type="dxa"/>
            <w:tcMar>
              <w:top w:w="80" w:type="dxa"/>
              <w:left w:w="100" w:type="dxa"/>
              <w:bottom w:w="80" w:type="dxa"/>
              <w:right w:w="100" w:type="dxa"/>
            </w:tcMar>
          </w:tcPr>
          <w:p w14:paraId="0A46B49B" w14:textId="77777777" w:rsidR="006F14C1" w:rsidRDefault="00000000">
            <w:r>
              <w:t>✓</w:t>
            </w:r>
          </w:p>
        </w:tc>
        <w:tc>
          <w:tcPr>
            <w:tcW w:w="1169" w:type="dxa"/>
            <w:tcMar>
              <w:top w:w="80" w:type="dxa"/>
              <w:left w:w="100" w:type="dxa"/>
              <w:bottom w:w="80" w:type="dxa"/>
              <w:right w:w="100" w:type="dxa"/>
            </w:tcMar>
          </w:tcPr>
          <w:p w14:paraId="558B59F3" w14:textId="77777777" w:rsidR="006F14C1" w:rsidRDefault="00000000">
            <w:r>
              <w:t>11/8/2026</w:t>
            </w:r>
          </w:p>
        </w:tc>
        <w:tc>
          <w:tcPr>
            <w:tcW w:w="4507" w:type="dxa"/>
            <w:tcMar>
              <w:top w:w="80" w:type="dxa"/>
              <w:left w:w="100" w:type="dxa"/>
              <w:bottom w:w="80" w:type="dxa"/>
              <w:right w:w="100" w:type="dxa"/>
            </w:tcMar>
          </w:tcPr>
          <w:p w14:paraId="5E06AF98" w14:textId="77777777" w:rsidR="006F14C1" w:rsidRDefault="00000000">
            <w:r>
              <w:t>Every section cross-checked independently against the R2 dashboard object listing and/or raw call_logs export, not taken on agent narration alone.</w:t>
            </w:r>
          </w:p>
        </w:tc>
      </w:tr>
    </w:tbl>
    <w:p w14:paraId="15F402A1" w14:textId="77777777" w:rsidR="006F14C1" w:rsidRDefault="00000000">
      <w:pPr>
        <w:pStyle w:val="Heading1"/>
        <w:spacing w:before="300" w:after="150"/>
      </w:pPr>
      <w:r>
        <w:t>CDN Exit Criteria — MET</w:t>
      </w:r>
    </w:p>
    <w:p w14:paraId="4D15A604" w14:textId="77777777" w:rsidR="006F14C1" w:rsidRDefault="00000000">
      <w:pPr>
        <w:spacing w:after="120"/>
      </w:pPr>
      <w:r>
        <w:t>All build steps complete and E2E-verified against the live domain 11/8/2026: custom domain live, Smart Tiered Cache enabled, a Cache Rule added to make cached responses actually cache-eligible (not in the original contract, added and verified mid-build), cache headers confirmed present on new uploads only after the client-side header fix, publicUrl rebuilt and confirmed across create/modify, and purge-on-write confirmed correct for both modify and delete against genuinely cached objects — no stale content served in either case. Root domain and www traffic confirmed unaffected throughout.</w:t>
      </w:r>
    </w:p>
    <w:p w14:paraId="528EC4E3" w14:textId="77777777" w:rsidR="006F14C1" w:rsidRDefault="00000000">
      <w:pPr>
        <w:pStyle w:val="Heading1"/>
        <w:spacing w:before="300" w:after="150"/>
      </w:pPr>
      <w:r>
        <w:t>Carry-Forward Items — Not CDN-Blocking, Flag Before Phase 6 Migration</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0"/>
        <w:gridCol w:w="1002"/>
        <w:gridCol w:w="5258"/>
      </w:tblGrid>
      <w:tr w:rsidR="006F14C1" w14:paraId="0BADABA5" w14:textId="77777777">
        <w:tblPrEx>
          <w:tblCellMar>
            <w:top w:w="0" w:type="dxa"/>
            <w:bottom w:w="0" w:type="dxa"/>
          </w:tblCellMar>
        </w:tblPrEx>
        <w:trPr>
          <w:tblHeader/>
        </w:trPr>
        <w:tc>
          <w:tcPr>
            <w:tcW w:w="4340" w:type="dxa"/>
            <w:shd w:val="clear" w:color="auto" w:fill="D9D9D9"/>
            <w:tcMar>
              <w:top w:w="80" w:type="dxa"/>
              <w:left w:w="100" w:type="dxa"/>
              <w:bottom w:w="80" w:type="dxa"/>
              <w:right w:w="100" w:type="dxa"/>
            </w:tcMar>
          </w:tcPr>
          <w:p w14:paraId="4A2425B6" w14:textId="77777777" w:rsidR="006F14C1" w:rsidRDefault="00000000">
            <w:r>
              <w:rPr>
                <w:b/>
                <w:bCs/>
              </w:rPr>
              <w:lastRenderedPageBreak/>
              <w:t>Item</w:t>
            </w:r>
          </w:p>
        </w:tc>
        <w:tc>
          <w:tcPr>
            <w:tcW w:w="1002" w:type="dxa"/>
            <w:shd w:val="clear" w:color="auto" w:fill="D9D9D9"/>
            <w:tcMar>
              <w:top w:w="80" w:type="dxa"/>
              <w:left w:w="100" w:type="dxa"/>
              <w:bottom w:w="80" w:type="dxa"/>
              <w:right w:w="100" w:type="dxa"/>
            </w:tcMar>
          </w:tcPr>
          <w:p w14:paraId="67C78A83" w14:textId="77777777" w:rsidR="006F14C1" w:rsidRDefault="00000000">
            <w:r>
              <w:rPr>
                <w:b/>
                <w:bCs/>
              </w:rPr>
              <w:t>Severity</w:t>
            </w:r>
          </w:p>
        </w:tc>
        <w:tc>
          <w:tcPr>
            <w:tcW w:w="5258" w:type="dxa"/>
            <w:shd w:val="clear" w:color="auto" w:fill="D9D9D9"/>
            <w:tcMar>
              <w:top w:w="80" w:type="dxa"/>
              <w:left w:w="100" w:type="dxa"/>
              <w:bottom w:w="80" w:type="dxa"/>
              <w:right w:w="100" w:type="dxa"/>
            </w:tcMar>
          </w:tcPr>
          <w:p w14:paraId="6D19A3CC" w14:textId="77777777" w:rsidR="006F14C1" w:rsidRDefault="00000000">
            <w:r>
              <w:rPr>
                <w:b/>
                <w:bCs/>
              </w:rPr>
              <w:t>Notes</w:t>
            </w:r>
          </w:p>
        </w:tc>
      </w:tr>
      <w:tr w:rsidR="006F14C1" w14:paraId="3701CBF6" w14:textId="77777777">
        <w:tblPrEx>
          <w:tblCellMar>
            <w:top w:w="0" w:type="dxa"/>
            <w:bottom w:w="0" w:type="dxa"/>
          </w:tblCellMar>
        </w:tblPrEx>
        <w:tc>
          <w:tcPr>
            <w:tcW w:w="4340" w:type="dxa"/>
            <w:tcMar>
              <w:top w:w="80" w:type="dxa"/>
              <w:left w:w="100" w:type="dxa"/>
              <w:bottom w:w="80" w:type="dxa"/>
              <w:right w:w="100" w:type="dxa"/>
            </w:tcMar>
          </w:tcPr>
          <w:p w14:paraId="79EA4C5A" w14:textId="77777777" w:rsidR="006F14C1" w:rsidRDefault="00000000">
            <w:r>
              <w:t>originalfilename R2 metadata is not actually being written by manual PUT callers, and possibly not by client.storage.upload() either — unverified</w:t>
            </w:r>
          </w:p>
        </w:tc>
        <w:tc>
          <w:tcPr>
            <w:tcW w:w="1002" w:type="dxa"/>
            <w:tcMar>
              <w:top w:w="80" w:type="dxa"/>
              <w:left w:w="100" w:type="dxa"/>
              <w:bottom w:w="80" w:type="dxa"/>
              <w:right w:w="100" w:type="dxa"/>
            </w:tcMar>
          </w:tcPr>
          <w:p w14:paraId="2C8020B1" w14:textId="77777777" w:rsidR="006F14C1" w:rsidRDefault="00000000">
            <w:r>
              <w:t>Medium</w:t>
            </w:r>
          </w:p>
        </w:tc>
        <w:tc>
          <w:tcPr>
            <w:tcW w:w="5258" w:type="dxa"/>
            <w:tcMar>
              <w:top w:w="80" w:type="dxa"/>
              <w:left w:w="100" w:type="dxa"/>
              <w:bottom w:w="80" w:type="dxa"/>
              <w:right w:w="100" w:type="dxa"/>
            </w:tcMar>
          </w:tcPr>
          <w:p w14:paraId="4A72F3DA" w14:textId="77777777" w:rsidR="006F14C1" w:rsidRDefault="00000000">
            <w:r>
              <w:t>The filename-preservation fix (HeadObject lookup with UUID fallback) is architecturally correct and was verified to fall back safely, but the underlying metadata write was never confirmed to actually happen in this test — the manual PUT used in E2E testing never sent the x-amz-meta-originalfilename header. Needs a direct check of whether upload() sends it; if not, filename will keep silently falling back to UUID for every real upload.</w:t>
            </w:r>
          </w:p>
        </w:tc>
      </w:tr>
      <w:tr w:rsidR="006F14C1" w14:paraId="18E2A9AE" w14:textId="77777777">
        <w:tblPrEx>
          <w:tblCellMar>
            <w:top w:w="0" w:type="dxa"/>
            <w:bottom w:w="0" w:type="dxa"/>
          </w:tblCellMar>
        </w:tblPrEx>
        <w:tc>
          <w:tcPr>
            <w:tcW w:w="4340" w:type="dxa"/>
            <w:tcMar>
              <w:top w:w="80" w:type="dxa"/>
              <w:left w:w="100" w:type="dxa"/>
              <w:bottom w:w="80" w:type="dxa"/>
              <w:right w:w="100" w:type="dxa"/>
            </w:tcMar>
          </w:tcPr>
          <w:p w14:paraId="5AFA6712" w14:textId="77777777" w:rsidR="006F14C1" w:rsidRDefault="00000000">
            <w:r>
              <w:t>STRUCTURE.md — “no schema changes to call_logs” line is stale</w:t>
            </w:r>
          </w:p>
        </w:tc>
        <w:tc>
          <w:tcPr>
            <w:tcW w:w="1002" w:type="dxa"/>
            <w:tcMar>
              <w:top w:w="80" w:type="dxa"/>
              <w:left w:w="100" w:type="dxa"/>
              <w:bottom w:w="80" w:type="dxa"/>
              <w:right w:w="100" w:type="dxa"/>
            </w:tcMar>
          </w:tcPr>
          <w:p w14:paraId="5350FB0C" w14:textId="77777777" w:rsidR="006F14C1" w:rsidRDefault="00000000">
            <w:r>
              <w:t>Low</w:t>
            </w:r>
          </w:p>
        </w:tc>
        <w:tc>
          <w:tcPr>
            <w:tcW w:w="5258" w:type="dxa"/>
            <w:tcMar>
              <w:top w:w="80" w:type="dxa"/>
              <w:left w:w="100" w:type="dxa"/>
              <w:bottom w:w="80" w:type="dxa"/>
              <w:right w:w="100" w:type="dxa"/>
            </w:tcMar>
          </w:tcPr>
          <w:p w14:paraId="64BBEF92" w14:textId="77777777" w:rsidR="006F14C1" w:rsidRDefault="00000000">
            <w:r>
              <w:t>Predates the storage_key and completed_at column additions. Unrelated to CDN, carried over from Phase 2 checklist, still open.</w:t>
            </w:r>
          </w:p>
        </w:tc>
      </w:tr>
      <w:tr w:rsidR="006F14C1" w14:paraId="7817C849" w14:textId="77777777">
        <w:tblPrEx>
          <w:tblCellMar>
            <w:top w:w="0" w:type="dxa"/>
            <w:bottom w:w="0" w:type="dxa"/>
          </w:tblCellMar>
        </w:tblPrEx>
        <w:tc>
          <w:tcPr>
            <w:tcW w:w="4340" w:type="dxa"/>
            <w:tcMar>
              <w:top w:w="80" w:type="dxa"/>
              <w:left w:w="100" w:type="dxa"/>
              <w:bottom w:w="80" w:type="dxa"/>
              <w:right w:w="100" w:type="dxa"/>
            </w:tcMar>
          </w:tcPr>
          <w:p w14:paraId="4A94326E" w14:textId="77777777" w:rsidR="006F14C1" w:rsidRDefault="00000000">
            <w:r>
              <w:t>Leftover test projects (test-projecta, test-projectb) in production projects table</w:t>
            </w:r>
          </w:p>
        </w:tc>
        <w:tc>
          <w:tcPr>
            <w:tcW w:w="1002" w:type="dxa"/>
            <w:tcMar>
              <w:top w:w="80" w:type="dxa"/>
              <w:left w:w="100" w:type="dxa"/>
              <w:bottom w:w="80" w:type="dxa"/>
              <w:right w:w="100" w:type="dxa"/>
            </w:tcMar>
          </w:tcPr>
          <w:p w14:paraId="325F84F9" w14:textId="77777777" w:rsidR="006F14C1" w:rsidRDefault="00000000">
            <w:r>
              <w:t>Low</w:t>
            </w:r>
          </w:p>
        </w:tc>
        <w:tc>
          <w:tcPr>
            <w:tcW w:w="5258" w:type="dxa"/>
            <w:tcMar>
              <w:top w:w="80" w:type="dxa"/>
              <w:left w:w="100" w:type="dxa"/>
              <w:bottom w:w="80" w:type="dxa"/>
              <w:right w:w="100" w:type="dxa"/>
            </w:tcMar>
          </w:tcPr>
          <w:p w14:paraId="157D0439" w14:textId="77777777" w:rsidR="006F14C1" w:rsidRDefault="00000000">
            <w:r>
              <w:t>Flagged for deletion. Unrelated to CDN, carried over from Phase 2 checklist, still open.</w:t>
            </w:r>
          </w:p>
        </w:tc>
      </w:tr>
    </w:tbl>
    <w:p w14:paraId="436B8098" w14:textId="77777777" w:rsidR="006F14C1" w:rsidRDefault="00000000">
      <w:pPr>
        <w:pStyle w:val="Heading1"/>
        <w:spacing w:before="300" w:after="150"/>
      </w:pPr>
      <w:r>
        <w:t>Still Open — Explicitly Deferred (Not Phase-Blocking)</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4"/>
        <w:gridCol w:w="5926"/>
      </w:tblGrid>
      <w:tr w:rsidR="006F14C1" w14:paraId="0B5C47D1" w14:textId="77777777">
        <w:tblPrEx>
          <w:tblCellMar>
            <w:top w:w="0" w:type="dxa"/>
            <w:bottom w:w="0" w:type="dxa"/>
          </w:tblCellMar>
        </w:tblPrEx>
        <w:trPr>
          <w:tblHeader/>
        </w:trPr>
        <w:tc>
          <w:tcPr>
            <w:tcW w:w="4674" w:type="dxa"/>
            <w:shd w:val="clear" w:color="auto" w:fill="D9D9D9"/>
            <w:tcMar>
              <w:top w:w="80" w:type="dxa"/>
              <w:left w:w="100" w:type="dxa"/>
              <w:bottom w:w="80" w:type="dxa"/>
              <w:right w:w="100" w:type="dxa"/>
            </w:tcMar>
          </w:tcPr>
          <w:p w14:paraId="0E312C9A" w14:textId="77777777" w:rsidR="006F14C1" w:rsidRDefault="00000000">
            <w:r>
              <w:rPr>
                <w:b/>
                <w:bCs/>
              </w:rPr>
              <w:t>Item</w:t>
            </w:r>
          </w:p>
        </w:tc>
        <w:tc>
          <w:tcPr>
            <w:tcW w:w="5926" w:type="dxa"/>
            <w:shd w:val="clear" w:color="auto" w:fill="D9D9D9"/>
            <w:tcMar>
              <w:top w:w="80" w:type="dxa"/>
              <w:left w:w="100" w:type="dxa"/>
              <w:bottom w:w="80" w:type="dxa"/>
              <w:right w:w="100" w:type="dxa"/>
            </w:tcMar>
          </w:tcPr>
          <w:p w14:paraId="0F88BA35" w14:textId="77777777" w:rsidR="006F14C1" w:rsidRDefault="00000000">
            <w:r>
              <w:rPr>
                <w:b/>
                <w:bCs/>
              </w:rPr>
              <w:t>Notes</w:t>
            </w:r>
          </w:p>
        </w:tc>
      </w:tr>
      <w:tr w:rsidR="006F14C1" w14:paraId="69D4D38E" w14:textId="77777777">
        <w:tblPrEx>
          <w:tblCellMar>
            <w:top w:w="0" w:type="dxa"/>
            <w:bottom w:w="0" w:type="dxa"/>
          </w:tblCellMar>
        </w:tblPrEx>
        <w:tc>
          <w:tcPr>
            <w:tcW w:w="4674" w:type="dxa"/>
            <w:tcMar>
              <w:top w:w="80" w:type="dxa"/>
              <w:left w:w="100" w:type="dxa"/>
              <w:bottom w:w="80" w:type="dxa"/>
              <w:right w:w="100" w:type="dxa"/>
            </w:tcMar>
          </w:tcPr>
          <w:p w14:paraId="6E3BD81E" w14:textId="77777777" w:rsidR="006F14C1" w:rsidRDefault="00000000">
            <w:r>
              <w:t>Phase 3 (Metering)</w:t>
            </w:r>
          </w:p>
        </w:tc>
        <w:tc>
          <w:tcPr>
            <w:tcW w:w="5926" w:type="dxa"/>
            <w:tcMar>
              <w:top w:w="80" w:type="dxa"/>
              <w:left w:w="100" w:type="dxa"/>
              <w:bottom w:w="80" w:type="dxa"/>
              <w:right w:w="100" w:type="dxa"/>
            </w:tcMar>
          </w:tcPr>
          <w:p w14:paraId="08DEE3C6" w14:textId="77777777" w:rsidR="006F14C1" w:rsidRDefault="00000000">
            <w:r>
              <w:t>Explicitly out of scope for this checklist. Active next phase per Phase Plan.</w:t>
            </w:r>
          </w:p>
        </w:tc>
      </w:tr>
      <w:tr w:rsidR="006F14C1" w14:paraId="493AC3ED" w14:textId="77777777">
        <w:tblPrEx>
          <w:tblCellMar>
            <w:top w:w="0" w:type="dxa"/>
            <w:bottom w:w="0" w:type="dxa"/>
          </w:tblCellMar>
        </w:tblPrEx>
        <w:tc>
          <w:tcPr>
            <w:tcW w:w="4674" w:type="dxa"/>
            <w:tcMar>
              <w:top w:w="80" w:type="dxa"/>
              <w:left w:w="100" w:type="dxa"/>
              <w:bottom w:w="80" w:type="dxa"/>
              <w:right w:w="100" w:type="dxa"/>
            </w:tcMar>
          </w:tcPr>
          <w:p w14:paraId="24C4EA5F" w14:textId="77777777" w:rsidR="006F14C1" w:rsidRDefault="00000000">
            <w:r>
              <w:t>Download-side cache hit/miss reporting</w:t>
            </w:r>
          </w:p>
        </w:tc>
        <w:tc>
          <w:tcPr>
            <w:tcW w:w="5926" w:type="dxa"/>
            <w:tcMar>
              <w:top w:w="80" w:type="dxa"/>
              <w:left w:w="100" w:type="dxa"/>
              <w:bottom w:w="80" w:type="dxa"/>
              <w:right w:w="100" w:type="dxa"/>
            </w:tcMar>
          </w:tcPr>
          <w:p w14:paraId="315FF4B0" w14:textId="77777777" w:rsidR="006F14C1" w:rsidRDefault="00000000">
            <w:r>
              <w:t>Not part of this build. Future Phase 3+ concern if usage reporting on cache performance becomes needed.</w:t>
            </w:r>
          </w:p>
        </w:tc>
      </w:tr>
    </w:tbl>
    <w:p w14:paraId="6E7B3994" w14:textId="77777777" w:rsidR="006F14C1" w:rsidRDefault="00000000">
      <w:pPr>
        <w:pStyle w:val="Heading1"/>
        <w:spacing w:before="300" w:after="150"/>
      </w:pPr>
      <w:r>
        <w:t>Recommendation on Phase 6 Readiness</w:t>
      </w:r>
    </w:p>
    <w:p w14:paraId="085CE4D8" w14:textId="77777777" w:rsidR="006F14C1" w:rsidRDefault="00000000">
      <w:pPr>
        <w:spacing w:after="120"/>
      </w:pPr>
      <w:r>
        <w:t>CDN integration is functionally complete and verified end-to-end against the live domain. Nothing in the CDN checklist itself blocks starting Phase 6 (client-app migration) groundwork. The two Medium-severity carry-forward items above (SDK timeout, filename metadata) are both things a real end user could hit during or shortly after migration — recommend resolving or explicitly accepting both before onboarding live traffic, rather than discovering them in production.</w:t>
      </w:r>
    </w:p>
    <w:sectPr w:rsidR="006F14C1">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B510B"/>
    <w:multiLevelType w:val="hybridMultilevel"/>
    <w:tmpl w:val="A692B7BE"/>
    <w:lvl w:ilvl="0" w:tplc="74405100">
      <w:start w:val="1"/>
      <w:numFmt w:val="bullet"/>
      <w:lvlText w:val="●"/>
      <w:lvlJc w:val="left"/>
      <w:pPr>
        <w:ind w:left="720" w:hanging="360"/>
      </w:pPr>
    </w:lvl>
    <w:lvl w:ilvl="1" w:tplc="F6EA0DF6">
      <w:start w:val="1"/>
      <w:numFmt w:val="bullet"/>
      <w:lvlText w:val="○"/>
      <w:lvlJc w:val="left"/>
      <w:pPr>
        <w:ind w:left="1440" w:hanging="360"/>
      </w:pPr>
    </w:lvl>
    <w:lvl w:ilvl="2" w:tplc="EB42CC7E">
      <w:start w:val="1"/>
      <w:numFmt w:val="bullet"/>
      <w:lvlText w:val="■"/>
      <w:lvlJc w:val="left"/>
      <w:pPr>
        <w:ind w:left="2160" w:hanging="360"/>
      </w:pPr>
    </w:lvl>
    <w:lvl w:ilvl="3" w:tplc="743A384C">
      <w:start w:val="1"/>
      <w:numFmt w:val="bullet"/>
      <w:lvlText w:val="●"/>
      <w:lvlJc w:val="left"/>
      <w:pPr>
        <w:ind w:left="2880" w:hanging="360"/>
      </w:pPr>
    </w:lvl>
    <w:lvl w:ilvl="4" w:tplc="1DC4632E">
      <w:start w:val="1"/>
      <w:numFmt w:val="bullet"/>
      <w:lvlText w:val="○"/>
      <w:lvlJc w:val="left"/>
      <w:pPr>
        <w:ind w:left="3600" w:hanging="360"/>
      </w:pPr>
    </w:lvl>
    <w:lvl w:ilvl="5" w:tplc="58D68DBC">
      <w:start w:val="1"/>
      <w:numFmt w:val="bullet"/>
      <w:lvlText w:val="■"/>
      <w:lvlJc w:val="left"/>
      <w:pPr>
        <w:ind w:left="4320" w:hanging="360"/>
      </w:pPr>
    </w:lvl>
    <w:lvl w:ilvl="6" w:tplc="01FC6A58">
      <w:start w:val="1"/>
      <w:numFmt w:val="bullet"/>
      <w:lvlText w:val="●"/>
      <w:lvlJc w:val="left"/>
      <w:pPr>
        <w:ind w:left="5040" w:hanging="360"/>
      </w:pPr>
    </w:lvl>
    <w:lvl w:ilvl="7" w:tplc="5192C7AC">
      <w:start w:val="1"/>
      <w:numFmt w:val="bullet"/>
      <w:lvlText w:val="●"/>
      <w:lvlJc w:val="left"/>
      <w:pPr>
        <w:ind w:left="5760" w:hanging="360"/>
      </w:pPr>
    </w:lvl>
    <w:lvl w:ilvl="8" w:tplc="AB2644D2">
      <w:start w:val="1"/>
      <w:numFmt w:val="bullet"/>
      <w:lvlText w:val="●"/>
      <w:lvlJc w:val="left"/>
      <w:pPr>
        <w:ind w:left="6480" w:hanging="360"/>
      </w:pPr>
    </w:lvl>
  </w:abstractNum>
  <w:num w:numId="1" w16cid:durableId="29767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4C1"/>
    <w:rsid w:val="006F14C1"/>
    <w:rsid w:val="00B03721"/>
    <w:rsid w:val="00F56EE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62B36"/>
  <w15:docId w15:val="{E1DF588A-FF0E-405C-AD28-D09BA85A5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1306</Words>
  <Characters>7449</Characters>
  <Application>Microsoft Office Word</Application>
  <DocSecurity>0</DocSecurity>
  <Lines>62</Lines>
  <Paragraphs>17</Paragraphs>
  <ScaleCrop>false</ScaleCrop>
  <Company/>
  <LinksUpToDate>false</LinksUpToDate>
  <CharactersWithSpaces>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midnight2 alpha</cp:lastModifiedBy>
  <cp:revision>2</cp:revision>
  <dcterms:created xsi:type="dcterms:W3CDTF">2026-08-11T09:09:00Z</dcterms:created>
  <dcterms:modified xsi:type="dcterms:W3CDTF">2026-08-11T09:37:00Z</dcterms:modified>
</cp:coreProperties>
</file>