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Static Webpage: Educational Developer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Credit: PROJECT B WEB DESIGN AND DATABASE MANAGEMENT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an educational developer that focuses on creating webpages containing educational resources for clients. Create a static website, from scratch, around a school topic (e.g., mathematics, social studies, chemistry) that you struggle with. Alternatively, your website could feature a post-secondary topic. All HTML and CSS documents should created around your central subject area and should be well-formed documents following quality syntax conventions. Review the below assessment criteria to see what you should include on your site.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visit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https://www.codecademy.com/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brush up on your HTML or CSS.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general,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http://www.w3schools.com/tags/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great resource for looking up HTML syntax.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generate filler text to help with formatting while designing (in MS Word):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one of the following lines and press enter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=lorem(x,y)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=rand(x,y)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x is the number of paragraphs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y is the number of sentences per paragraph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Helpful HTML tags for this project: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(you can Google these and W3 schools for usage examples)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</w:t>
        <w:tab/>
        <w:tab/>
        <w:t xml:space="preserve">Paragraph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</w:t>
        <w:tab/>
        <w:tab/>
        <w:t xml:space="preserve">Division or Section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&lt;a&gt;</w:t>
        <w:tab/>
        <w:tab/>
        <w:t xml:space="preserve">Anchor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&lt;img&gt;</w:t>
        <w:tab/>
        <w:tab/>
        <w:t xml:space="preserve">Image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  <w:tab/>
        <w:tab/>
        <w:t xml:space="preserve">Line Break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&lt;ul&gt;</w:t>
        <w:tab/>
        <w:tab/>
        <w:t xml:space="preserve">Unordered List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&lt;ol&gt;</w:t>
        <w:tab/>
        <w:tab/>
        <w:t xml:space="preserve">Ordered List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</w:t>
        <w:tab/>
        <w:tab/>
        <w:t xml:space="preserve">Heading Level 1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</w:t>
        <w:tab/>
        <w:tab/>
        <w:t xml:space="preserve">Heading Level 2 (there are more heading levels)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&lt;table&gt;</w:t>
        <w:tab/>
        <w:t xml:space="preserve">Table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Color Wheel: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https://color.adobe.com/create/color-wheel/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jb4dr65lrgow" w:id="0"/>
      <w:bookmarkEnd w:id="0"/>
      <w:r w:rsidDel="00000000" w:rsidR="00000000" w:rsidRPr="00000000">
        <w:rPr>
          <w:rtl w:val="0"/>
        </w:rPr>
        <w:t xml:space="preserve">Assessment Criteria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emmfc9b9he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Feature Requirements (25%)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z4zyimq3oak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Professionalism (25%)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icq47z2i7ge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HTML and CSS Conventions (50%)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o1mql37ijo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Overall Grade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b w:val="1"/>
          <w:sz w:val="36"/>
          <w:szCs w:val="36"/>
        </w:rPr>
      </w:pPr>
      <w:bookmarkStart w:colFirst="0" w:colLast="0" w:name="_9m7fhq971y16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Static Webpage: Educational Developer</w:t>
      </w:r>
      <w:r w:rsidDel="00000000" w:rsidR="00000000" w:rsidRPr="00000000">
        <w:rPr>
          <w:b w:val="1"/>
          <w:sz w:val="36"/>
          <w:szCs w:val="36"/>
          <w:rtl w:val="0"/>
        </w:rPr>
        <w:t xml:space="preserve"> Rubric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Name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gemmfc9b9hew" w:id="2"/>
      <w:bookmarkEnd w:id="2"/>
      <w:r w:rsidDel="00000000" w:rsidR="00000000" w:rsidRPr="00000000">
        <w:rPr>
          <w:rtl w:val="0"/>
        </w:rPr>
        <w:t xml:space="preserve">Feature Requirements (25%)    -------------------------------------------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2220"/>
        <w:tblGridChange w:id="0">
          <w:tblGrid>
            <w:gridCol w:w="714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This/these items are present (1 point for each)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linked HTML (.html) pages?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5 different formats of fonts?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(E.g., font types, sizes, colours)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hyperlinks on each page?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(internal navigation or external sites)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3 images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overall?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3 paragraphs (&lt;p&gt;) per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overall website includes at least 2 levels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overall website includes at least 1 table (&lt;table&gt;)?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 website logo on every page and when the logo is clicked, this returns the user to the website’s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You can copy paste the nav bar from one page to the others.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/8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yr6w6mbhy4q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5skb49giufk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w49e3z6poak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okhqz9h27t9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t7nmy4d6mvn6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z4zyimq3oakd" w:id="8"/>
      <w:bookmarkEnd w:id="8"/>
      <w:r w:rsidDel="00000000" w:rsidR="00000000" w:rsidRPr="00000000">
        <w:rPr>
          <w:rtl w:val="0"/>
        </w:rPr>
        <w:t xml:space="preserve">Layout </w:t>
      </w:r>
      <w:r w:rsidDel="00000000" w:rsidR="00000000" w:rsidRPr="00000000">
        <w:rPr>
          <w:rtl w:val="0"/>
        </w:rPr>
        <w:t xml:space="preserve">(25%)</w:t>
      </w:r>
    </w:p>
    <w:tbl>
      <w:tblPr>
        <w:tblStyle w:val="Table2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0"/>
        <w:gridCol w:w="1220"/>
        <w:gridCol w:w="1100"/>
        <w:gridCol w:w="1340"/>
        <w:gridCol w:w="1220"/>
        <w:gridCol w:w="1060"/>
        <w:tblGridChange w:id="0">
          <w:tblGrid>
            <w:gridCol w:w="3440"/>
            <w:gridCol w:w="1220"/>
            <w:gridCol w:w="1100"/>
            <w:gridCol w:w="1340"/>
            <w:gridCol w:w="1220"/>
            <w:gridCol w:w="1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Outstanding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further development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significant improvement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Insufficient evidence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Demonstrates a thoughtful design and attention to detail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typography is easy to read, and point size varies appropriately for headings and text while maintaining a consistent style throughout.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bullets, italics, bold, and indentations enhances readability.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Consistent format extends page-to-page. The layout uses horizontal and vertical white space appropriately.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background, colors and layout are artful and consistent across the website and enhance the readability of the information presented.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partially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been followed with some omissions/errors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icq47z2i7gex" w:id="9"/>
      <w:bookmarkEnd w:id="9"/>
      <w:r w:rsidDel="00000000" w:rsidR="00000000" w:rsidRPr="00000000">
        <w:rPr>
          <w:rtl w:val="0"/>
        </w:rPr>
        <w:t xml:space="preserve">HTML and CSS Conventions (50%)</w:t>
      </w:r>
      <w:r w:rsidDel="00000000" w:rsidR="00000000" w:rsidRPr="00000000">
        <w:rPr>
          <w:rtl w:val="0"/>
        </w:rPr>
      </w:r>
    </w:p>
    <w:tbl>
      <w:tblPr>
        <w:tblStyle w:val="Table3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0"/>
        <w:gridCol w:w="1220"/>
        <w:gridCol w:w="1100"/>
        <w:gridCol w:w="1340"/>
        <w:gridCol w:w="1220"/>
        <w:gridCol w:w="1060"/>
        <w:tblGridChange w:id="0">
          <w:tblGrid>
            <w:gridCol w:w="3440"/>
            <w:gridCol w:w="1220"/>
            <w:gridCol w:w="1100"/>
            <w:gridCol w:w="1340"/>
            <w:gridCol w:w="1220"/>
            <w:gridCol w:w="1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Outstanding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further development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significant improvement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Insufficient evidence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 the HTML pages follow proper style conventions? (33%)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http://www.w3schools.com/html/html5_syntax.asp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HTML tags are all well-formed (all tags are properly closed and encapsulated)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HTML is easy to read (proper indentation)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Comments are included outlining elements and attributes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type is included at top of document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Tag elements are all lower case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Empty HTML elements are properly closed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Attributes are contained in quotations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 text is provided for all images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Consistency is maintained throughout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partially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been followed with some omissions/errors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Is CSS implemented follows proper style conventions? (33%)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http://code.tutsplus.com/tutorials/30-css-best-practices-for-beginners--net-6741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Style is defined in separate, linked style.css document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Semicolons included after every declaration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Indentation of all block content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Consistency is maintained throughout document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 and class names are short, but 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partially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been followed with some omissions/errors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Category Total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/16</w:t>
            </w:r>
          </w:p>
        </w:tc>
      </w:tr>
      <w:tr>
        <w:trPr>
          <w:trHeight w:val="440" w:hRule="atLeast"/>
        </w:trPr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n93yb58odgc2" w:id="10"/>
      <w:bookmarkEnd w:id="10"/>
      <w:r w:rsidDel="00000000" w:rsidR="00000000" w:rsidRPr="00000000">
        <w:rPr>
          <w:rtl w:val="0"/>
        </w:rPr>
        <w:t xml:space="preserve">Overall Grade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450"/>
        <w:tblGridChange w:id="0">
          <w:tblGrid>
            <w:gridCol w:w="285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Requirements (25%)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Layout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and CSS Conventions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ode.tutsplus.com/tutorials/30-css-best-practices-for-beginners--net-6741" TargetMode="External"/><Relationship Id="rId9" Type="http://schemas.openxmlformats.org/officeDocument/2006/relationships/hyperlink" Target="http://www.w3schools.com/html/html5_syntax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ademy.com/" TargetMode="External"/><Relationship Id="rId7" Type="http://schemas.openxmlformats.org/officeDocument/2006/relationships/hyperlink" Target="http://www.w3schools.com/tags/" TargetMode="External"/><Relationship Id="rId8" Type="http://schemas.openxmlformats.org/officeDocument/2006/relationships/hyperlink" Target="https://color.adobe.com/create/color-whe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