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B512" w14:textId="0B93FE95" w:rsidR="004C00A5" w:rsidRPr="00CA2C11" w:rsidRDefault="00CA2C11">
      <w:pPr>
        <w:rPr>
          <w:lang w:val="es-ES"/>
        </w:rPr>
      </w:pPr>
      <w:r>
        <w:rPr>
          <w:lang w:val="es-ES"/>
        </w:rPr>
        <w:t>Holiwis</w:t>
      </w:r>
    </w:p>
    <w:sectPr w:rsidR="004C00A5" w:rsidRPr="00CA2C11" w:rsidSect="00C9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16"/>
    <w:rsid w:val="003B579E"/>
    <w:rsid w:val="004C00A5"/>
    <w:rsid w:val="00B80916"/>
    <w:rsid w:val="00C976C5"/>
    <w:rsid w:val="00C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476F"/>
  <w15:chartTrackingRefBased/>
  <w15:docId w15:val="{5E953270-39F9-4062-9034-B4EB849E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Mosquera Diazgranados</dc:creator>
  <cp:keywords/>
  <dc:description/>
  <cp:lastModifiedBy>Giovanni Mosquera Diazgranados</cp:lastModifiedBy>
  <cp:revision>2</cp:revision>
  <dcterms:created xsi:type="dcterms:W3CDTF">2023-11-25T23:54:00Z</dcterms:created>
  <dcterms:modified xsi:type="dcterms:W3CDTF">2023-11-25T23:54:00Z</dcterms:modified>
</cp:coreProperties>
</file>