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02" w:rsidRDefault="009C775F" w:rsidP="009C775F">
      <w:pPr>
        <w:pStyle w:val="Title"/>
        <w:jc w:val="center"/>
        <w:rPr>
          <w:lang w:bidi="ar-EG"/>
        </w:rPr>
      </w:pPr>
      <w:proofErr w:type="spellStart"/>
      <w:r>
        <w:rPr>
          <w:lang w:bidi="ar-EG"/>
        </w:rPr>
        <w:t>Self study</w:t>
      </w:r>
      <w:proofErr w:type="spellEnd"/>
    </w:p>
    <w:p w:rsidR="009C775F" w:rsidRDefault="009C775F" w:rsidP="009C775F">
      <w:pPr>
        <w:rPr>
          <w:lang w:bidi="ar-EG"/>
        </w:rPr>
      </w:pPr>
    </w:p>
    <w:p w:rsidR="009C775F" w:rsidRDefault="009C775F" w:rsidP="009C775F">
      <w:r>
        <w:t>(1)</w:t>
      </w:r>
      <w:r>
        <w:t xml:space="preserve">In C#, the </w:t>
      </w:r>
      <w:r>
        <w:rPr>
          <w:rStyle w:val="Strong"/>
        </w:rPr>
        <w:t>Garbage Collector (GC)</w:t>
      </w:r>
      <w:r>
        <w:t xml:space="preserve"> is a part of the .NET runtime that automatically manages memory — and it's one of your best friends when working with objects and references.</w:t>
      </w:r>
    </w:p>
    <w:p w:rsidR="009C775F" w:rsidRPr="009C775F" w:rsidRDefault="009C775F" w:rsidP="009C7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775F">
        <w:rPr>
          <w:rFonts w:ascii="Times New Roman" w:eastAsia="Times New Roman" w:hAnsi="Times New Roman" w:cs="Times New Roman"/>
          <w:b/>
          <w:bCs/>
          <w:sz w:val="36"/>
          <w:szCs w:val="36"/>
        </w:rPr>
        <w:t>What Does the Garbage Collector Do?</w:t>
      </w:r>
    </w:p>
    <w:p w:rsidR="009C775F" w:rsidRPr="009C775F" w:rsidRDefault="009C775F" w:rsidP="009C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C775F">
        <w:rPr>
          <w:rFonts w:ascii="Times New Roman" w:eastAsia="Times New Roman" w:hAnsi="Times New Roman" w:cs="Times New Roman"/>
          <w:b/>
          <w:bCs/>
          <w:sz w:val="24"/>
          <w:szCs w:val="24"/>
        </w:rPr>
        <w:t>cleans up memory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by removing objects that your program </w:t>
      </w:r>
      <w:r w:rsidRPr="009C775F">
        <w:rPr>
          <w:rFonts w:ascii="Times New Roman" w:eastAsia="Times New Roman" w:hAnsi="Times New Roman" w:cs="Times New Roman"/>
          <w:b/>
          <w:bCs/>
          <w:sz w:val="24"/>
          <w:szCs w:val="24"/>
        </w:rPr>
        <w:t>no longer uses or references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75F" w:rsidRPr="009C775F" w:rsidRDefault="009C775F" w:rsidP="009C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These objects are stored in the </w:t>
      </w:r>
      <w:r w:rsidRPr="009C775F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>, and over time, they can clutter your app’s memory.</w:t>
      </w:r>
    </w:p>
    <w:p w:rsidR="009C775F" w:rsidRPr="009C775F" w:rsidRDefault="009C775F" w:rsidP="009C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The GC helps prevent memory leaks and keeps your app running smoothly without needing you to manually free memory.</w:t>
      </w:r>
    </w:p>
    <w:p w:rsidR="009C775F" w:rsidRPr="009C775F" w:rsidRDefault="009C775F" w:rsidP="009C7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775F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 (Simply Explained)</w:t>
      </w:r>
    </w:p>
    <w:p w:rsidR="009C775F" w:rsidRPr="009C775F" w:rsidRDefault="009C775F" w:rsidP="009C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Your code creates objects:</w:t>
      </w:r>
    </w:p>
    <w:p w:rsidR="009C775F" w:rsidRPr="009C775F" w:rsidRDefault="009C775F" w:rsidP="009C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C775F">
        <w:rPr>
          <w:rFonts w:ascii="Courier New" w:eastAsia="Times New Roman" w:hAnsi="Courier New" w:cs="Courier New"/>
          <w:sz w:val="20"/>
          <w:szCs w:val="20"/>
        </w:rPr>
        <w:t xml:space="preserve">Person p = new </w:t>
      </w:r>
      <w:proofErr w:type="gramStart"/>
      <w:r w:rsidRPr="009C775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9C775F">
        <w:rPr>
          <w:rFonts w:ascii="Courier New" w:eastAsia="Times New Roman" w:hAnsi="Courier New" w:cs="Courier New"/>
          <w:sz w:val="20"/>
          <w:szCs w:val="20"/>
        </w:rPr>
        <w:t>);</w:t>
      </w:r>
    </w:p>
    <w:p w:rsidR="009C775F" w:rsidRPr="009C775F" w:rsidRDefault="009C775F" w:rsidP="009C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9C775F">
        <w:rPr>
          <w:rFonts w:ascii="Courier New" w:eastAsia="Times New Roman" w:hAnsi="Courier New" w:cs="Courier New"/>
          <w:sz w:val="20"/>
          <w:szCs w:val="20"/>
        </w:rPr>
        <w:t>p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is no longer used and no part of your code refers to it...</w:t>
      </w:r>
    </w:p>
    <w:p w:rsidR="009C775F" w:rsidRPr="009C775F" w:rsidRDefault="009C775F" w:rsidP="009C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775F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Collector notices this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and releases that memory.</w:t>
      </w:r>
    </w:p>
    <w:p w:rsidR="009C775F" w:rsidRP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It runs </w:t>
      </w:r>
      <w:r w:rsidRPr="009C775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>, but you can force it manually using:</w:t>
      </w:r>
    </w:p>
    <w:p w:rsidR="009C775F" w:rsidRPr="009C775F" w:rsidRDefault="009C775F" w:rsidP="009C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775F">
        <w:rPr>
          <w:rFonts w:ascii="Courier New" w:eastAsia="Times New Roman" w:hAnsi="Courier New" w:cs="Courier New"/>
          <w:sz w:val="20"/>
          <w:szCs w:val="20"/>
        </w:rPr>
        <w:t>GC.Collect</w:t>
      </w:r>
      <w:proofErr w:type="spellEnd"/>
      <w:r w:rsidRPr="009C77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775F">
        <w:rPr>
          <w:rFonts w:ascii="Courier New" w:eastAsia="Times New Roman" w:hAnsi="Courier New" w:cs="Courier New"/>
          <w:sz w:val="20"/>
          <w:szCs w:val="20"/>
        </w:rPr>
        <w:t>);</w:t>
      </w:r>
    </w:p>
    <w:p w:rsid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That’s rarely recommended — because the runtime usually knows best when to clean up.</w:t>
      </w:r>
    </w:p>
    <w:p w:rsid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75F" w:rsidRDefault="009C775F" w:rsidP="009C775F">
      <w:pPr>
        <w:pStyle w:val="Heading2"/>
      </w:pPr>
      <w:r>
        <w:t>Why It Matters</w:t>
      </w:r>
    </w:p>
    <w:p w:rsidR="009C775F" w:rsidRDefault="009C775F" w:rsidP="009C775F">
      <w:pPr>
        <w:pStyle w:val="NormalWeb"/>
        <w:numPr>
          <w:ilvl w:val="0"/>
          <w:numId w:val="4"/>
        </w:numPr>
      </w:pPr>
      <w:r>
        <w:t>You don’t have to worry about manually freeing memory (like in C or C++).</w:t>
      </w:r>
    </w:p>
    <w:p w:rsidR="009C775F" w:rsidRDefault="009C775F" w:rsidP="009C775F">
      <w:pPr>
        <w:pStyle w:val="NormalWeb"/>
        <w:numPr>
          <w:ilvl w:val="0"/>
          <w:numId w:val="4"/>
        </w:numPr>
      </w:pPr>
      <w:r>
        <w:t>It makes development safer and faster — especially helpful when building backend systems with lots of object usage.</w:t>
      </w:r>
    </w:p>
    <w:p w:rsidR="009C775F" w:rsidRDefault="009C775F" w:rsidP="009C775F">
      <w:pPr>
        <w:pStyle w:val="NormalWeb"/>
        <w:numPr>
          <w:ilvl w:val="0"/>
          <w:numId w:val="4"/>
        </w:numPr>
      </w:pPr>
      <w:r>
        <w:t>But… knowing how the GC works helps you avoid mistakes like keeping unused references alive, which can block cleanup.</w:t>
      </w:r>
    </w:p>
    <w:p w:rsidR="009C775F" w:rsidRP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75F" w:rsidRDefault="009C775F" w:rsidP="009C775F">
      <w:pPr>
        <w:rPr>
          <w:lang w:bidi="ar-EG"/>
        </w:rPr>
      </w:pPr>
    </w:p>
    <w:p w:rsidR="009C775F" w:rsidRDefault="009C775F" w:rsidP="009C775F">
      <w:r>
        <w:rPr>
          <w:lang w:bidi="ar-EG"/>
        </w:rPr>
        <w:lastRenderedPageBreak/>
        <w:t>(2)</w:t>
      </w:r>
      <w:r w:rsidRPr="009C775F">
        <w:t xml:space="preserve"> </w:t>
      </w:r>
      <w:proofErr w:type="gramStart"/>
      <w:r>
        <w:t>especially</w:t>
      </w:r>
      <w:proofErr w:type="gramEnd"/>
      <w:r>
        <w:t xml:space="preserve"> since you’re digging deep into C# and backend systems. Type safety is one of those behind-the-scenes heroes that </w:t>
      </w:r>
      <w:proofErr w:type="gramStart"/>
      <w:r>
        <w:t>keeps</w:t>
      </w:r>
      <w:proofErr w:type="gramEnd"/>
      <w:r>
        <w:t xml:space="preserve"> your code from going off the rails.</w:t>
      </w:r>
    </w:p>
    <w:p w:rsidR="009C775F" w:rsidRPr="009C775F" w:rsidRDefault="009C775F" w:rsidP="009C7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775F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Type Safety?</w:t>
      </w:r>
    </w:p>
    <w:p w:rsidR="009C775F" w:rsidRP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means your code only operates on data in ways that are valid for that data’s type. It prevents you from:</w:t>
      </w:r>
    </w:p>
    <w:p w:rsidR="009C775F" w:rsidRPr="009C775F" w:rsidRDefault="009C775F" w:rsidP="009C77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Accessing memory incorrectly</w:t>
      </w:r>
    </w:p>
    <w:p w:rsidR="009C775F" w:rsidRPr="009C775F" w:rsidRDefault="009C775F" w:rsidP="009C77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Performing invalid operations (like treating a number as a string)</w:t>
      </w:r>
    </w:p>
    <w:p w:rsidR="009C775F" w:rsidRPr="009C775F" w:rsidRDefault="009C775F" w:rsidP="009C77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Unexpected bugs due to “wrong type” assumptions</w:t>
      </w:r>
    </w:p>
    <w:p w:rsidR="009C775F" w:rsidRPr="009C775F" w:rsidRDefault="009C775F" w:rsidP="009C7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77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C#, Why It Matters</w:t>
      </w:r>
    </w:p>
    <w:p w:rsidR="009C775F" w:rsidRP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C# is a </w:t>
      </w:r>
      <w:r w:rsidRPr="009C775F">
        <w:rPr>
          <w:rFonts w:ascii="Times New Roman" w:eastAsia="Times New Roman" w:hAnsi="Times New Roman" w:cs="Times New Roman"/>
          <w:i/>
          <w:iCs/>
          <w:sz w:val="24"/>
          <w:szCs w:val="24"/>
        </w:rPr>
        <w:t>strongly typed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language, so type safety is built into its DNA.</w:t>
      </w:r>
    </w:p>
    <w:p w:rsidR="009C775F" w:rsidRPr="009C775F" w:rsidRDefault="009C775F" w:rsidP="009C77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You can’t do this:</w:t>
      </w:r>
    </w:p>
    <w:p w:rsidR="009C775F" w:rsidRPr="009C775F" w:rsidRDefault="009C775F" w:rsidP="009C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775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C77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775F">
        <w:rPr>
          <w:rFonts w:ascii="Courier New" w:eastAsia="Times New Roman" w:hAnsi="Courier New" w:cs="Courier New"/>
          <w:sz w:val="20"/>
          <w:szCs w:val="20"/>
        </w:rPr>
        <w:t>myAge</w:t>
      </w:r>
      <w:proofErr w:type="spellEnd"/>
      <w:r w:rsidRPr="009C775F">
        <w:rPr>
          <w:rFonts w:ascii="Courier New" w:eastAsia="Times New Roman" w:hAnsi="Courier New" w:cs="Courier New"/>
          <w:sz w:val="20"/>
          <w:szCs w:val="20"/>
        </w:rPr>
        <w:t xml:space="preserve"> = "twenty-five"; // ❌ Compile error</w:t>
      </w:r>
    </w:p>
    <w:p w:rsidR="009C775F" w:rsidRPr="009C775F" w:rsidRDefault="009C775F" w:rsidP="009C77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But you </w:t>
      </w:r>
      <w:r w:rsidRPr="009C775F">
        <w:rPr>
          <w:rFonts w:ascii="Times New Roman" w:eastAsia="Times New Roman" w:hAnsi="Times New Roman" w:cs="Times New Roman"/>
          <w:i/>
          <w:iCs/>
          <w:sz w:val="24"/>
          <w:szCs w:val="24"/>
        </w:rPr>
        <w:t>can</w:t>
      </w:r>
      <w:r w:rsidRPr="009C775F">
        <w:rPr>
          <w:rFonts w:ascii="Times New Roman" w:eastAsia="Times New Roman" w:hAnsi="Times New Roman" w:cs="Times New Roman"/>
          <w:sz w:val="24"/>
          <w:szCs w:val="24"/>
        </w:rPr>
        <w:t xml:space="preserve"> do this:</w:t>
      </w:r>
    </w:p>
    <w:p w:rsidR="009C775F" w:rsidRPr="009C775F" w:rsidRDefault="009C775F" w:rsidP="009C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775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C77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775F">
        <w:rPr>
          <w:rFonts w:ascii="Courier New" w:eastAsia="Times New Roman" w:hAnsi="Courier New" w:cs="Courier New"/>
          <w:sz w:val="20"/>
          <w:szCs w:val="20"/>
        </w:rPr>
        <w:t>myAge</w:t>
      </w:r>
      <w:proofErr w:type="spellEnd"/>
      <w:r w:rsidRPr="009C77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C775F">
        <w:rPr>
          <w:rFonts w:ascii="Courier New" w:eastAsia="Times New Roman" w:hAnsi="Courier New" w:cs="Courier New"/>
          <w:sz w:val="20"/>
          <w:szCs w:val="20"/>
        </w:rPr>
        <w:t>int.Parse</w:t>
      </w:r>
      <w:proofErr w:type="spellEnd"/>
      <w:r w:rsidRPr="009C775F">
        <w:rPr>
          <w:rFonts w:ascii="Courier New" w:eastAsia="Times New Roman" w:hAnsi="Courier New" w:cs="Courier New"/>
          <w:sz w:val="20"/>
          <w:szCs w:val="20"/>
        </w:rPr>
        <w:t>("25"); // ✅ Valid conversion</w:t>
      </w:r>
    </w:p>
    <w:p w:rsidR="009C775F" w:rsidRPr="009C775F" w:rsidRDefault="009C775F" w:rsidP="009C7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75F">
        <w:rPr>
          <w:rFonts w:ascii="Times New Roman" w:eastAsia="Times New Roman" w:hAnsi="Times New Roman" w:cs="Times New Roman"/>
          <w:sz w:val="24"/>
          <w:szCs w:val="24"/>
        </w:rPr>
        <w:t>The compiler checks your types before the program even runs. That’s a huge win for avoiding runtime crashes and unpredictable behavior.</w:t>
      </w:r>
    </w:p>
    <w:p w:rsidR="009C775F" w:rsidRDefault="009C775F" w:rsidP="009C775F">
      <w:pPr>
        <w:rPr>
          <w:lang w:bidi="ar-EG"/>
        </w:rPr>
      </w:pPr>
    </w:p>
    <w:p w:rsidR="009C775F" w:rsidRDefault="009C775F" w:rsidP="009C775F">
      <w:pPr>
        <w:pStyle w:val="Heading2"/>
      </w:pPr>
      <w:r>
        <w:t>Real Benefits in Backend Development</w:t>
      </w:r>
    </w:p>
    <w:p w:rsidR="009C775F" w:rsidRDefault="009C775F" w:rsidP="009C775F">
      <w:pPr>
        <w:pStyle w:val="NormalWeb"/>
      </w:pPr>
      <w:r>
        <w:t>Especially in databases and APIs:</w:t>
      </w:r>
    </w:p>
    <w:p w:rsidR="009C775F" w:rsidRDefault="009C775F" w:rsidP="009C775F">
      <w:pPr>
        <w:pStyle w:val="NormalWeb"/>
        <w:numPr>
          <w:ilvl w:val="0"/>
          <w:numId w:val="7"/>
        </w:numPr>
      </w:pPr>
      <w:r>
        <w:t xml:space="preserve">You avoid mismatched types between layers (e.g., string in frontend vs </w:t>
      </w:r>
      <w:proofErr w:type="spellStart"/>
      <w:r>
        <w:t>int</w:t>
      </w:r>
      <w:proofErr w:type="spellEnd"/>
      <w:r>
        <w:t xml:space="preserve"> in backend)</w:t>
      </w:r>
    </w:p>
    <w:p w:rsidR="009C775F" w:rsidRDefault="009C775F" w:rsidP="009C775F">
      <w:pPr>
        <w:pStyle w:val="NormalWeb"/>
        <w:numPr>
          <w:ilvl w:val="0"/>
          <w:numId w:val="7"/>
        </w:numPr>
      </w:pPr>
      <w:r>
        <w:t>You catch bugs early during compilation, not during live execution</w:t>
      </w:r>
    </w:p>
    <w:p w:rsidR="009C775F" w:rsidRDefault="009C775F" w:rsidP="009C775F">
      <w:pPr>
        <w:pStyle w:val="NormalWeb"/>
        <w:numPr>
          <w:ilvl w:val="0"/>
          <w:numId w:val="7"/>
        </w:numPr>
      </w:pPr>
      <w:r>
        <w:t>Your ERD and DBML mappings stay aligned — because every column’s type matters</w:t>
      </w:r>
    </w:p>
    <w:p w:rsidR="009C775F" w:rsidRDefault="009C775F" w:rsidP="009C775F">
      <w:pPr>
        <w:rPr>
          <w:lang w:bidi="ar-EG"/>
        </w:rPr>
      </w:pPr>
    </w:p>
    <w:p w:rsidR="009C775F" w:rsidRDefault="009C775F" w:rsidP="009C775F">
      <w:pPr>
        <w:rPr>
          <w:lang w:bidi="ar-EG"/>
        </w:rPr>
      </w:pPr>
    </w:p>
    <w:p w:rsidR="009C775F" w:rsidRDefault="009C775F" w:rsidP="009C775F">
      <w:pPr>
        <w:rPr>
          <w:lang w:bidi="ar-EG"/>
        </w:rPr>
      </w:pPr>
    </w:p>
    <w:p w:rsidR="009C775F" w:rsidRDefault="009C775F" w:rsidP="009C775F">
      <w:pPr>
        <w:rPr>
          <w:lang w:bidi="ar-EG"/>
        </w:rPr>
      </w:pPr>
    </w:p>
    <w:p w:rsidR="009C775F" w:rsidRDefault="009C775F" w:rsidP="009C775F">
      <w:pPr>
        <w:pStyle w:val="Heading2"/>
      </w:pPr>
      <w:r>
        <w:rPr>
          <w:lang w:bidi="ar-EG"/>
        </w:rPr>
        <w:lastRenderedPageBreak/>
        <w:t>(3)</w:t>
      </w:r>
      <w:r w:rsidRPr="009C775F">
        <w:t xml:space="preserve"> </w:t>
      </w:r>
      <w:r>
        <w:t>Bitwise Operators in C# — Simplified</w:t>
      </w:r>
    </w:p>
    <w:p w:rsidR="009C775F" w:rsidRDefault="009C775F" w:rsidP="009C775F">
      <w:pPr>
        <w:pStyle w:val="NormalWeb"/>
        <w:numPr>
          <w:ilvl w:val="0"/>
          <w:numId w:val="8"/>
        </w:numPr>
      </w:pPr>
      <w:r>
        <w:rPr>
          <w:rStyle w:val="Strong"/>
        </w:rPr>
        <w:t>AND (</w:t>
      </w:r>
      <w:r>
        <w:rPr>
          <w:rStyle w:val="HTMLCode"/>
        </w:rPr>
        <w:t>&amp;</w:t>
      </w:r>
      <w:r>
        <w:rPr>
          <w:rStyle w:val="Strong"/>
        </w:rPr>
        <w:t>)</w:t>
      </w:r>
      <w:r>
        <w:t xml:space="preserve">: Only keeps the bits that are 1 </w:t>
      </w:r>
      <w:r>
        <w:rPr>
          <w:rStyle w:val="Emphasis"/>
        </w:rPr>
        <w:t>in both numbers</w:t>
      </w:r>
      <w:r>
        <w:t xml:space="preserve">. Example: </w:t>
      </w:r>
      <w:r>
        <w:rPr>
          <w:rStyle w:val="HTMLCode"/>
        </w:rPr>
        <w:t>5 &amp; 3</w:t>
      </w:r>
      <w:r>
        <w:t xml:space="preserve"> → </w:t>
      </w:r>
      <w:r>
        <w:rPr>
          <w:rStyle w:val="HTMLCode"/>
        </w:rPr>
        <w:t>0101 &amp; 0011</w:t>
      </w:r>
      <w:r>
        <w:t xml:space="preserve"> = </w:t>
      </w:r>
      <w:r>
        <w:rPr>
          <w:rStyle w:val="HTMLCode"/>
        </w:rPr>
        <w:t>0001</w:t>
      </w:r>
      <w:r>
        <w:t xml:space="preserve"> → Result: </w:t>
      </w:r>
      <w:r>
        <w:rPr>
          <w:rStyle w:val="HTMLCode"/>
        </w:rPr>
        <w:t>1</w:t>
      </w:r>
    </w:p>
    <w:p w:rsidR="009C775F" w:rsidRDefault="009C775F" w:rsidP="009C775F">
      <w:pPr>
        <w:pStyle w:val="NormalWeb"/>
        <w:numPr>
          <w:ilvl w:val="0"/>
          <w:numId w:val="8"/>
        </w:numPr>
      </w:pPr>
      <w:r>
        <w:rPr>
          <w:rStyle w:val="Strong"/>
        </w:rPr>
        <w:t>OR (</w:t>
      </w:r>
      <w:r>
        <w:rPr>
          <w:rStyle w:val="HTMLCode"/>
        </w:rPr>
        <w:t>|</w:t>
      </w:r>
      <w:r>
        <w:rPr>
          <w:rStyle w:val="Strong"/>
        </w:rPr>
        <w:t>)</w:t>
      </w:r>
      <w:r>
        <w:t xml:space="preserve">: Keeps any bit that's 1 in </w:t>
      </w:r>
      <w:r>
        <w:rPr>
          <w:rStyle w:val="Emphasis"/>
        </w:rPr>
        <w:t>either</w:t>
      </w:r>
      <w:r>
        <w:t xml:space="preserve"> number. Example: </w:t>
      </w:r>
      <w:r>
        <w:rPr>
          <w:rStyle w:val="HTMLCode"/>
        </w:rPr>
        <w:t>5 | 3</w:t>
      </w:r>
      <w:r>
        <w:t xml:space="preserve"> → </w:t>
      </w:r>
      <w:r>
        <w:rPr>
          <w:rStyle w:val="HTMLCode"/>
        </w:rPr>
        <w:t>0101 | 0011</w:t>
      </w:r>
      <w:r>
        <w:t xml:space="preserve"> = </w:t>
      </w:r>
      <w:r>
        <w:rPr>
          <w:rStyle w:val="HTMLCode"/>
        </w:rPr>
        <w:t>0111</w:t>
      </w:r>
      <w:r>
        <w:t xml:space="preserve"> → Result: </w:t>
      </w:r>
      <w:r>
        <w:rPr>
          <w:rStyle w:val="HTMLCode"/>
        </w:rPr>
        <w:t>7</w:t>
      </w:r>
    </w:p>
    <w:p w:rsidR="009C775F" w:rsidRDefault="009C775F" w:rsidP="009C775F">
      <w:pPr>
        <w:pStyle w:val="NormalWeb"/>
        <w:numPr>
          <w:ilvl w:val="0"/>
          <w:numId w:val="8"/>
        </w:numPr>
      </w:pPr>
      <w:r>
        <w:rPr>
          <w:rStyle w:val="Strong"/>
        </w:rPr>
        <w:t>XOR (</w:t>
      </w:r>
      <w:r>
        <w:rPr>
          <w:rStyle w:val="HTMLCode"/>
        </w:rPr>
        <w:t>^</w:t>
      </w:r>
      <w:r>
        <w:rPr>
          <w:rStyle w:val="Strong"/>
        </w:rPr>
        <w:t>)</w:t>
      </w:r>
      <w:r>
        <w:t xml:space="preserve">: Keeps bits that are </w:t>
      </w:r>
      <w:r>
        <w:rPr>
          <w:rStyle w:val="Emphasis"/>
        </w:rPr>
        <w:t>different</w:t>
      </w:r>
      <w:r>
        <w:t xml:space="preserve">. Example: </w:t>
      </w:r>
      <w:r>
        <w:rPr>
          <w:rStyle w:val="HTMLCode"/>
        </w:rPr>
        <w:t>5 ^ 3</w:t>
      </w:r>
      <w:r>
        <w:t xml:space="preserve"> → </w:t>
      </w:r>
      <w:r>
        <w:rPr>
          <w:rStyle w:val="HTMLCode"/>
        </w:rPr>
        <w:t>0101 ^ 0011</w:t>
      </w:r>
      <w:r>
        <w:t xml:space="preserve"> = </w:t>
      </w:r>
      <w:r>
        <w:rPr>
          <w:rStyle w:val="HTMLCode"/>
        </w:rPr>
        <w:t>0110</w:t>
      </w:r>
      <w:r>
        <w:t xml:space="preserve"> → Result: </w:t>
      </w:r>
      <w:r>
        <w:rPr>
          <w:rStyle w:val="HTMLCode"/>
        </w:rPr>
        <w:t>6</w:t>
      </w:r>
    </w:p>
    <w:p w:rsidR="009C775F" w:rsidRDefault="009C775F" w:rsidP="009C775F">
      <w:pPr>
        <w:pStyle w:val="NormalWeb"/>
        <w:numPr>
          <w:ilvl w:val="0"/>
          <w:numId w:val="8"/>
        </w:numPr>
      </w:pPr>
      <w:r>
        <w:rPr>
          <w:rStyle w:val="Strong"/>
        </w:rPr>
        <w:t>NOT (</w:t>
      </w:r>
      <w:r>
        <w:rPr>
          <w:rStyle w:val="HTMLCode"/>
        </w:rPr>
        <w:t>~</w:t>
      </w:r>
      <w:r>
        <w:rPr>
          <w:rStyle w:val="Strong"/>
        </w:rPr>
        <w:t>)</w:t>
      </w:r>
      <w:r>
        <w:t xml:space="preserve">: Flips all bits — creates the bitwise complement. Example: </w:t>
      </w:r>
      <w:r>
        <w:rPr>
          <w:rStyle w:val="HTMLCode"/>
        </w:rPr>
        <w:t>~5</w:t>
      </w:r>
      <w:r>
        <w:t xml:space="preserve"> → flips </w:t>
      </w:r>
      <w:r>
        <w:rPr>
          <w:rStyle w:val="HTMLCode"/>
        </w:rPr>
        <w:t>0101</w:t>
      </w:r>
      <w:r>
        <w:t xml:space="preserve"> → becomes something like </w:t>
      </w:r>
      <w:r>
        <w:rPr>
          <w:rStyle w:val="HTMLCode"/>
        </w:rPr>
        <w:t>...11111010</w:t>
      </w:r>
      <w:r>
        <w:t xml:space="preserve"> in binary → Result: </w:t>
      </w:r>
      <w:r>
        <w:rPr>
          <w:rStyle w:val="HTMLCode"/>
        </w:rPr>
        <w:t>-6</w:t>
      </w:r>
      <w:r>
        <w:t xml:space="preserve"> (using two's complement)</w:t>
      </w:r>
    </w:p>
    <w:p w:rsidR="009C775F" w:rsidRDefault="009C775F" w:rsidP="009C775F">
      <w:pPr>
        <w:pStyle w:val="NormalWeb"/>
        <w:numPr>
          <w:ilvl w:val="0"/>
          <w:numId w:val="8"/>
        </w:numPr>
      </w:pPr>
      <w:r>
        <w:rPr>
          <w:rStyle w:val="Strong"/>
        </w:rPr>
        <w:t>Left Shift (</w:t>
      </w:r>
      <w:r>
        <w:rPr>
          <w:rStyle w:val="HTMLCode"/>
        </w:rPr>
        <w:t>&lt;&lt;</w:t>
      </w:r>
      <w:r>
        <w:rPr>
          <w:rStyle w:val="Strong"/>
        </w:rPr>
        <w:t>)</w:t>
      </w:r>
      <w:r>
        <w:t xml:space="preserve">: Shifts bits to the left, multiplying the number by </w:t>
      </w:r>
      <w:r>
        <w:rPr>
          <w:rStyle w:val="HTMLCode"/>
        </w:rPr>
        <w:t>2^n</w:t>
      </w:r>
      <w:r>
        <w:t xml:space="preserve">. Example: </w:t>
      </w:r>
      <w:r>
        <w:rPr>
          <w:rStyle w:val="HTMLCode"/>
        </w:rPr>
        <w:t>5 &lt;&lt; 1</w:t>
      </w:r>
      <w:r>
        <w:t xml:space="preserve"> → </w:t>
      </w:r>
      <w:r>
        <w:rPr>
          <w:rStyle w:val="HTMLCode"/>
        </w:rPr>
        <w:t>0101</w:t>
      </w:r>
      <w:r>
        <w:t xml:space="preserve"> becomes </w:t>
      </w:r>
      <w:r>
        <w:rPr>
          <w:rStyle w:val="HTMLCode"/>
        </w:rPr>
        <w:t>1010</w:t>
      </w:r>
      <w:r>
        <w:t xml:space="preserve"> → Result: </w:t>
      </w:r>
      <w:r>
        <w:rPr>
          <w:rStyle w:val="HTMLCode"/>
        </w:rPr>
        <w:t>10</w:t>
      </w:r>
    </w:p>
    <w:p w:rsidR="009C775F" w:rsidRDefault="009C775F" w:rsidP="009C775F">
      <w:pPr>
        <w:pStyle w:val="NormalWeb"/>
        <w:numPr>
          <w:ilvl w:val="0"/>
          <w:numId w:val="8"/>
        </w:numPr>
      </w:pPr>
      <w:r>
        <w:rPr>
          <w:rStyle w:val="Strong"/>
        </w:rPr>
        <w:t>Right Shift (</w:t>
      </w:r>
      <w:r>
        <w:rPr>
          <w:rStyle w:val="HTMLCode"/>
        </w:rPr>
        <w:t>&gt;&gt;</w:t>
      </w:r>
      <w:r>
        <w:rPr>
          <w:rStyle w:val="Strong"/>
        </w:rPr>
        <w:t>)</w:t>
      </w:r>
      <w:r>
        <w:t xml:space="preserve">: Shifts bits to the right, dividing the number by </w:t>
      </w:r>
      <w:r>
        <w:rPr>
          <w:rStyle w:val="HTMLCode"/>
        </w:rPr>
        <w:t>2^n</w:t>
      </w:r>
      <w:r>
        <w:t xml:space="preserve">. Example: </w:t>
      </w:r>
      <w:r>
        <w:rPr>
          <w:rStyle w:val="HTMLCode"/>
        </w:rPr>
        <w:t>5 &gt;&gt; 1</w:t>
      </w:r>
      <w:r>
        <w:t xml:space="preserve"> → </w:t>
      </w:r>
      <w:r>
        <w:rPr>
          <w:rStyle w:val="HTMLCode"/>
        </w:rPr>
        <w:t>0101</w:t>
      </w:r>
      <w:r>
        <w:t xml:space="preserve"> becomes </w:t>
      </w:r>
      <w:r>
        <w:rPr>
          <w:rStyle w:val="HTMLCode"/>
        </w:rPr>
        <w:t>0010</w:t>
      </w:r>
      <w:r>
        <w:t xml:space="preserve"> → Result: </w:t>
      </w:r>
      <w:r>
        <w:rPr>
          <w:rStyle w:val="HTMLCode"/>
        </w:rPr>
        <w:t>2</w:t>
      </w:r>
    </w:p>
    <w:p w:rsidR="009C775F" w:rsidRDefault="009C775F" w:rsidP="009C775F">
      <w:pPr>
        <w:pStyle w:val="NormalWeb"/>
      </w:pPr>
      <w:r>
        <w:t>Each bit in a number is like a switch: ON (</w:t>
      </w:r>
      <w:r>
        <w:rPr>
          <w:rStyle w:val="HTMLCode"/>
        </w:rPr>
        <w:t>1</w:t>
      </w:r>
      <w:r>
        <w:t>) or OFF (</w:t>
      </w:r>
      <w:r>
        <w:rPr>
          <w:rStyle w:val="HTMLCode"/>
        </w:rPr>
        <w:t>0</w:t>
      </w:r>
      <w:r>
        <w:t>). These operators let you flip, combine, and shift them however you want.</w:t>
      </w:r>
    </w:p>
    <w:p w:rsidR="009C775F" w:rsidRDefault="009C775F" w:rsidP="009C775F">
      <w:pPr>
        <w:pStyle w:val="NormalWeb"/>
      </w:pPr>
      <w:r>
        <w:t>Want to try building a bitwise permissions system like a backend flag setup</w:t>
      </w:r>
    </w:p>
    <w:p w:rsidR="009C775F" w:rsidRPr="009C775F" w:rsidRDefault="009C775F" w:rsidP="009C775F">
      <w:pPr>
        <w:rPr>
          <w:rFonts w:hint="cs"/>
          <w:lang w:bidi="ar-EG"/>
        </w:rPr>
      </w:pPr>
      <w:bookmarkStart w:id="0" w:name="_GoBack"/>
      <w:bookmarkEnd w:id="0"/>
    </w:p>
    <w:sectPr w:rsidR="009C775F" w:rsidRPr="009C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81E"/>
    <w:multiLevelType w:val="multilevel"/>
    <w:tmpl w:val="6AF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863B7"/>
    <w:multiLevelType w:val="multilevel"/>
    <w:tmpl w:val="7414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6572E"/>
    <w:multiLevelType w:val="multilevel"/>
    <w:tmpl w:val="710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7799D"/>
    <w:multiLevelType w:val="multilevel"/>
    <w:tmpl w:val="7898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15F16"/>
    <w:multiLevelType w:val="multilevel"/>
    <w:tmpl w:val="2E0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7781B"/>
    <w:multiLevelType w:val="hybridMultilevel"/>
    <w:tmpl w:val="99CCBAE4"/>
    <w:lvl w:ilvl="0" w:tplc="2C76FC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168B3"/>
    <w:multiLevelType w:val="multilevel"/>
    <w:tmpl w:val="E1C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75273C"/>
    <w:multiLevelType w:val="multilevel"/>
    <w:tmpl w:val="BE7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5F"/>
    <w:rsid w:val="0013425A"/>
    <w:rsid w:val="002967FF"/>
    <w:rsid w:val="009C775F"/>
    <w:rsid w:val="00A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C775F"/>
    <w:rPr>
      <w:b/>
      <w:bCs/>
    </w:rPr>
  </w:style>
  <w:style w:type="paragraph" w:styleId="ListParagraph">
    <w:name w:val="List Paragraph"/>
    <w:basedOn w:val="Normal"/>
    <w:uiPriority w:val="34"/>
    <w:qFormat/>
    <w:rsid w:val="009C77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7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7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77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C775F"/>
    <w:rPr>
      <w:b/>
      <w:bCs/>
    </w:rPr>
  </w:style>
  <w:style w:type="paragraph" w:styleId="ListParagraph">
    <w:name w:val="List Paragraph"/>
    <w:basedOn w:val="Normal"/>
    <w:uiPriority w:val="34"/>
    <w:qFormat/>
    <w:rsid w:val="009C77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7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7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77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</dc:creator>
  <cp:lastModifiedBy>Seaf</cp:lastModifiedBy>
  <cp:revision>1</cp:revision>
  <dcterms:created xsi:type="dcterms:W3CDTF">2025-07-26T16:05:00Z</dcterms:created>
  <dcterms:modified xsi:type="dcterms:W3CDTF">2025-07-26T16:29:00Z</dcterms:modified>
</cp:coreProperties>
</file>