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rca-capa-document"/>
    <w:p>
      <w:pPr>
        <w:pStyle w:val="Heading1"/>
      </w:pPr>
      <w:r>
        <w:t xml:space="preserve">RCA &amp; CAPA Document</w:t>
      </w:r>
    </w:p>
    <w:bookmarkStart w:id="20" w:name="incident-title"/>
    <w:p>
      <w:pPr>
        <w:pStyle w:val="Heading2"/>
      </w:pPr>
      <w:r>
        <w:t xml:space="preserve">Incident Title</w:t>
      </w:r>
    </w:p>
    <w:p>
      <w:pPr>
        <w:pStyle w:val="FirstParagraph"/>
      </w:pPr>
      <w:r>
        <w:t xml:space="preserve">Database Connection Exhaustion Leading to Request Failures and Pod Restarts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In production, the</w:t>
      </w:r>
      <w:r>
        <w:t xml:space="preserve"> </w:t>
      </w:r>
      <w:r>
        <w:rPr>
          <w:b/>
          <w:bCs/>
        </w:rPr>
        <w:t xml:space="preserve">vc-pfmobenq Visual COBOL–based microservice</w:t>
      </w:r>
      <w:r>
        <w:t xml:space="preserve"> </w:t>
      </w:r>
      <w:r>
        <w:t xml:space="preserve">experienced intermittent failures where all configured database connections (maximum 30) were exhausted within a short duration. Incoming requests were queued for up to</w:t>
      </w:r>
      <w:r>
        <w:t xml:space="preserve"> </w:t>
      </w:r>
      <w:r>
        <w:rPr>
          <w:b/>
          <w:bCs/>
        </w:rPr>
        <w:t xml:space="preserve">60 seconds</w:t>
      </w:r>
      <w:r>
        <w:t xml:space="preserve">, eventually timing out, after which the</w:t>
      </w:r>
      <w:r>
        <w:t xml:space="preserve"> </w:t>
      </w:r>
      <w:r>
        <w:rPr>
          <w:b/>
          <w:bCs/>
        </w:rPr>
        <w:t xml:space="preserve">Kubernetes pod restarted due to liveness probe failures</w:t>
      </w:r>
      <w:r>
        <w:t xml:space="preserve">.</w:t>
      </w:r>
    </w:p>
    <w:p>
      <w:pPr>
        <w:pStyle w:val="BodyText"/>
      </w:pPr>
      <w:r>
        <w:t xml:space="preserve">The issue was isolated to this service and occurred once or twice daily during traffic spikes. A detailed investigation revealed that</w:t>
      </w:r>
      <w:r>
        <w:t xml:space="preserve"> </w:t>
      </w:r>
      <w:r>
        <w:rPr>
          <w:b/>
          <w:bCs/>
        </w:rPr>
        <w:t xml:space="preserve">uncontrolled parallelism combined with JVM COBOL DB connection holding behavior</w:t>
      </w:r>
      <w:r>
        <w:t xml:space="preserve"> </w:t>
      </w:r>
      <w:r>
        <w:t xml:space="preserve">caused the exhaustion.</w:t>
      </w:r>
    </w:p>
    <w:p>
      <w:r>
        <w:pict>
          <v:rect style="width:0;height:1.5pt" o:hralign="center" o:hrstd="t" o:hr="t"/>
        </w:pict>
      </w:r>
    </w:p>
    <w:bookmarkEnd w:id="21"/>
    <w:bookmarkStart w:id="22" w:name="incident-details"/>
    <w:p>
      <w:pPr>
        <w:pStyle w:val="Heading2"/>
      </w:pPr>
      <w:r>
        <w:t xml:space="preserve">2. Incident Details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Affected Service</w:t>
            </w:r>
          </w:p>
        </w:tc>
        <w:tc>
          <w:tcPr/>
          <w:p>
            <w:pPr>
              <w:pStyle w:val="Compact"/>
            </w:pPr>
            <w:r>
              <w:t xml:space="preserve">vc-pfmobenq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Java + Spring Boot + Visual COBOL (JVM)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Oracle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Pool</w:t>
            </w:r>
          </w:p>
        </w:tc>
        <w:tc>
          <w:tcPr/>
          <w:p>
            <w:pPr>
              <w:pStyle w:val="Compact"/>
            </w:pPr>
            <w:r>
              <w:t xml:space="preserve">HikariCP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Pool Size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Request failures, pod restarts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Intermittent (1–2 times/day)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Application errors, Kubernetes pod restarts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ymptoms-observed"/>
    <w:p>
      <w:pPr>
        <w:pStyle w:val="Heading2"/>
      </w:pPr>
      <w:r>
        <w:t xml:space="preserve">3. Symptoms Observed</w:t>
      </w:r>
    </w:p>
    <w:p>
      <w:pPr>
        <w:pStyle w:val="Compact"/>
        <w:numPr>
          <w:ilvl w:val="0"/>
          <w:numId w:val="1001"/>
        </w:numPr>
      </w:pPr>
      <w:r>
        <w:t xml:space="preserve">All 30 DB connections became active simultaneously</w:t>
      </w:r>
    </w:p>
    <w:p>
      <w:pPr>
        <w:pStyle w:val="Compact"/>
        <w:numPr>
          <w:ilvl w:val="0"/>
          <w:numId w:val="1001"/>
        </w:numPr>
      </w:pPr>
      <w:r>
        <w:t xml:space="preserve">New requests waited for ~60,000 ms and failed</w:t>
      </w:r>
    </w:p>
    <w:p>
      <w:pPr>
        <w:pStyle w:val="Compact"/>
        <w:numPr>
          <w:ilvl w:val="0"/>
          <w:numId w:val="1001"/>
        </w:numPr>
      </w:pPr>
      <w:r>
        <w:t xml:space="preserve">Thread dumps showed blocked application threads</w:t>
      </w:r>
    </w:p>
    <w:p>
      <w:pPr>
        <w:pStyle w:val="Compact"/>
        <w:numPr>
          <w:ilvl w:val="0"/>
          <w:numId w:val="1001"/>
        </w:numPr>
      </w:pPr>
      <w:r>
        <w:t xml:space="preserve">Liveness and readiness probes failed</w:t>
      </w:r>
    </w:p>
    <w:p>
      <w:pPr>
        <w:pStyle w:val="Compact"/>
        <w:numPr>
          <w:ilvl w:val="0"/>
          <w:numId w:val="1001"/>
        </w:numPr>
      </w:pPr>
      <w:r>
        <w:t xml:space="preserve">Kubernetes restarted the affected pod</w:t>
      </w:r>
    </w:p>
    <w:p>
      <w:pPr>
        <w:pStyle w:val="Compact"/>
        <w:numPr>
          <w:ilvl w:val="0"/>
          <w:numId w:val="1001"/>
        </w:numPr>
      </w:pPr>
      <w:r>
        <w:t xml:space="preserve">Issue reproduced only under concurrent load</w:t>
      </w:r>
    </w:p>
    <w:p>
      <w:r>
        <w:pict>
          <v:rect style="width:0;height:1.5pt" o:hralign="center" o:hrstd="t" o:hr="t"/>
        </w:pict>
      </w:r>
    </w:p>
    <w:bookmarkEnd w:id="23"/>
    <w:bookmarkStart w:id="24" w:name="architecture-overview-relevant-path"/>
    <w:p>
      <w:pPr>
        <w:pStyle w:val="Heading2"/>
      </w:pPr>
      <w:r>
        <w:t xml:space="preserve">4. Architecture Overview (Relevant Path)</w:t>
      </w:r>
    </w:p>
    <w:p>
      <w:pPr>
        <w:pStyle w:val="SourceCode"/>
      </w:pPr>
      <w:r>
        <w:rPr>
          <w:rStyle w:val="VerbatimChar"/>
        </w:rPr>
        <w:t xml:space="preserve">Client 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Controller (PFMOBEnquiryService)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MobileEnqService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ForkJoinPool (25 threads)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JVM COBOL (RunUnit)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Database (Oracle via HikariCP)</w:t>
      </w:r>
    </w:p>
    <w:p>
      <w:r>
        <w:pict>
          <v:rect style="width:0;height:1.5pt" o:hralign="center" o:hrstd="t" o:hr="t"/>
        </w:pict>
      </w:r>
    </w:p>
    <w:bookmarkEnd w:id="24"/>
    <w:bookmarkStart w:id="27" w:name="root-cause-analysis-rca"/>
    <w:p>
      <w:pPr>
        <w:pStyle w:val="Heading2"/>
      </w:pPr>
      <w:r>
        <w:t xml:space="preserve">5. Root Cause Analysis (RCA)</w:t>
      </w:r>
    </w:p>
    <w:bookmarkStart w:id="25" w:name="primary-root-cause"/>
    <w:p>
      <w:pPr>
        <w:pStyle w:val="Heading3"/>
      </w:pPr>
      <w:r>
        <w:t xml:space="preserve">5.1 Primary Root Cause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MobileEnqService</w:t>
      </w:r>
      <w:r>
        <w:t xml:space="preserve"> </w:t>
      </w:r>
      <w:r>
        <w:t xml:space="preserve">used a</w:t>
      </w:r>
      <w:r>
        <w:t xml:space="preserve"> </w:t>
      </w:r>
      <w:r>
        <w:rPr>
          <w:rStyle w:val="VerbatimChar"/>
        </w:rPr>
        <w:t xml:space="preserve">ForkJoinPool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25 parallel threads</w:t>
      </w:r>
      <w:r>
        <w:t xml:space="preserve"> </w:t>
      </w:r>
      <w:r>
        <w:t xml:space="preserve">to invoke JVM COBOL programs. Each COBOL invocation internally acquired and</w:t>
      </w:r>
      <w:r>
        <w:t xml:space="preserve"> </w:t>
      </w:r>
      <w:r>
        <w:rPr>
          <w:b/>
          <w:bCs/>
        </w:rPr>
        <w:t xml:space="preserve">held a database connection for the full lifecycle of the COBOL execution</w:t>
      </w:r>
      <w:r>
        <w:t xml:space="preserve">.</w:t>
      </w:r>
    </w:p>
    <w:p>
      <w:pPr>
        <w:pStyle w:val="BodyText"/>
      </w:pPr>
      <w:r>
        <w:t xml:space="preserve">Under concurrent HTTP requests, the total number of active DB consumers exceeded the HikariCP pool size:</w:t>
      </w:r>
    </w:p>
    <w:p>
      <w:pPr>
        <w:pStyle w:val="SourceCode"/>
      </w:pPr>
      <w:r>
        <w:rPr>
          <w:rStyle w:val="VerbatimChar"/>
        </w:rPr>
        <w:t xml:space="preserve">25 threads × 2 concurrent requests = 50 DB consumers</w:t>
      </w:r>
      <w:r>
        <w:br/>
      </w:r>
      <w:r>
        <w:rPr>
          <w:rStyle w:val="VerbatimChar"/>
        </w:rPr>
        <w:t xml:space="preserve">Available connections = 30</w:t>
      </w:r>
    </w:p>
    <w:p>
      <w:pPr>
        <w:pStyle w:val="FirstParagraph"/>
      </w:pPr>
      <w:r>
        <w:t xml:space="preserve">This led to immediate</w:t>
      </w:r>
      <w:r>
        <w:t xml:space="preserve"> </w:t>
      </w:r>
      <w:r>
        <w:rPr>
          <w:b/>
          <w:bCs/>
        </w:rPr>
        <w:t xml:space="preserve">connection pool exhaustion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contributing-factors"/>
    <w:p>
      <w:pPr>
        <w:pStyle w:val="Heading3"/>
      </w:pPr>
      <w:r>
        <w:t xml:space="preserve">5.2 Contributing Factors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COBOL RunUnit Lifecycle Not Explicitly Ended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RunUnit.endRunUnit()</w:t>
      </w:r>
      <w:r>
        <w:t xml:space="preserve"> </w:t>
      </w:r>
      <w:r>
        <w:t xml:space="preserve">was not consistently called</w:t>
      </w:r>
    </w:p>
    <w:p>
      <w:pPr>
        <w:pStyle w:val="Compact"/>
        <w:numPr>
          <w:ilvl w:val="1"/>
          <w:numId w:val="1003"/>
        </w:numPr>
      </w:pPr>
      <w:r>
        <w:t xml:space="preserve">DB connections remained pinned to worker threads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Uncontrolled Parallelism</w:t>
      </w:r>
    </w:p>
    <w:p>
      <w:pPr>
        <w:pStyle w:val="Compact"/>
        <w:numPr>
          <w:ilvl w:val="1"/>
          <w:numId w:val="1004"/>
        </w:numPr>
      </w:pPr>
      <w:r>
        <w:t xml:space="preserve">ForkJoinPool size not aligned with DB pool capacity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Thread Reuse in ForkJoinPool</w:t>
      </w:r>
    </w:p>
    <w:p>
      <w:pPr>
        <w:pStyle w:val="Compact"/>
        <w:numPr>
          <w:ilvl w:val="1"/>
          <w:numId w:val="1005"/>
        </w:numPr>
      </w:pPr>
      <w:r>
        <w:t xml:space="preserve">Reused threads retained COBOL + DB context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Static Mutable Variables in DBProcess</w:t>
      </w:r>
    </w:p>
    <w:p>
      <w:pPr>
        <w:pStyle w:val="Compact"/>
        <w:numPr>
          <w:ilvl w:val="1"/>
          <w:numId w:val="1006"/>
        </w:numPr>
      </w:pPr>
      <w:r>
        <w:t xml:space="preserve">Thread-unsafe static fields increased execution time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Dynamic DB Region Resolution per Request</w:t>
      </w:r>
    </w:p>
    <w:p>
      <w:pPr>
        <w:pStyle w:val="Compact"/>
        <w:numPr>
          <w:ilvl w:val="1"/>
          <w:numId w:val="1007"/>
        </w:numPr>
      </w:pPr>
      <w:r>
        <w:t xml:space="preserve">Reduced connection reuse efficiency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Lack of Application-Level Concurrency Guard</w:t>
      </w:r>
    </w:p>
    <w:p>
      <w:pPr>
        <w:pStyle w:val="Compact"/>
        <w:numPr>
          <w:ilvl w:val="1"/>
          <w:numId w:val="1008"/>
        </w:numPr>
      </w:pPr>
      <w:r>
        <w:t xml:space="preserve">No limit on concurrent DB-heavy requests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why-the-issue-occurred-suddenly"/>
    <w:p>
      <w:pPr>
        <w:pStyle w:val="Heading2"/>
      </w:pPr>
      <w:r>
        <w:t xml:space="preserve">6. Why the Issue Occurred Suddenly</w:t>
      </w:r>
    </w:p>
    <w:p>
      <w:pPr>
        <w:pStyle w:val="Compact"/>
        <w:numPr>
          <w:ilvl w:val="0"/>
          <w:numId w:val="1009"/>
        </w:numPr>
      </w:pPr>
      <w:r>
        <w:t xml:space="preserve">Normal load stayed within safe limits</w:t>
      </w:r>
    </w:p>
    <w:p>
      <w:pPr>
        <w:pStyle w:val="Compact"/>
        <w:numPr>
          <w:ilvl w:val="0"/>
          <w:numId w:val="1009"/>
        </w:numPr>
      </w:pPr>
      <w:r>
        <w:t xml:space="preserve">During peak windows or batch/report triggers:</w:t>
      </w:r>
    </w:p>
    <w:p>
      <w:pPr>
        <w:pStyle w:val="Compact"/>
        <w:numPr>
          <w:ilvl w:val="1"/>
          <w:numId w:val="1010"/>
        </w:numPr>
      </w:pPr>
      <w:r>
        <w:t xml:space="preserve">Multiple requests arrived simultaneously</w:t>
      </w:r>
    </w:p>
    <w:p>
      <w:pPr>
        <w:pStyle w:val="Compact"/>
        <w:numPr>
          <w:ilvl w:val="1"/>
          <w:numId w:val="1010"/>
        </w:numPr>
      </w:pPr>
      <w:r>
        <w:t xml:space="preserve">Parallel COBOL execution multiplied DB usage</w:t>
      </w:r>
    </w:p>
    <w:p>
      <w:pPr>
        <w:pStyle w:val="Compact"/>
        <w:numPr>
          <w:ilvl w:val="0"/>
          <w:numId w:val="1009"/>
        </w:numPr>
      </w:pPr>
      <w:r>
        <w:t xml:space="preserve">Once all connections were exhausted:</w:t>
      </w:r>
    </w:p>
    <w:p>
      <w:pPr>
        <w:pStyle w:val="Compact"/>
        <w:numPr>
          <w:ilvl w:val="1"/>
          <w:numId w:val="1011"/>
        </w:numPr>
      </w:pPr>
      <w:r>
        <w:t xml:space="preserve">Threads blocked</w:t>
      </w:r>
    </w:p>
    <w:p>
      <w:pPr>
        <w:pStyle w:val="Compact"/>
        <w:numPr>
          <w:ilvl w:val="1"/>
          <w:numId w:val="1011"/>
        </w:numPr>
      </w:pPr>
      <w:r>
        <w:t xml:space="preserve">Liveness probe failed</w:t>
      </w:r>
    </w:p>
    <w:p>
      <w:pPr>
        <w:pStyle w:val="Compact"/>
        <w:numPr>
          <w:ilvl w:val="1"/>
          <w:numId w:val="1011"/>
        </w:numPr>
      </w:pPr>
      <w:r>
        <w:t xml:space="preserve">Pod restarted</w:t>
      </w:r>
    </w:p>
    <w:p>
      <w:r>
        <w:pict>
          <v:rect style="width:0;height:1.5pt" o:hralign="center" o:hrstd="t" o:hr="t"/>
        </w:pict>
      </w:r>
    </w:p>
    <w:bookmarkEnd w:id="28"/>
    <w:bookmarkStart w:id="31" w:name="corrective-actions-ca-immediate-fixes"/>
    <w:p>
      <w:pPr>
        <w:pStyle w:val="Heading2"/>
      </w:pPr>
      <w:r>
        <w:t xml:space="preserve">7. Corrective Actions (CA – Immediate Fixes)</w:t>
      </w:r>
    </w:p>
    <w:bookmarkStart w:id="29" w:name="code-level-fixes"/>
    <w:p>
      <w:pPr>
        <w:pStyle w:val="Heading3"/>
      </w:pPr>
      <w:r>
        <w:t xml:space="preserve">7.1 Code-Level Fixes</w:t>
      </w:r>
    </w:p>
    <w:p>
      <w:pPr>
        <w:pStyle w:val="FirstParagraph"/>
      </w:pPr>
      <w:r>
        <w:rPr>
          <w:b/>
          <w:bCs/>
        </w:rPr>
        <w:t xml:space="preserve">MobileEnqService</w:t>
      </w:r>
      <w:r>
        <w:t xml:space="preserve"> </w:t>
      </w:r>
      <w:r>
        <w:t xml:space="preserve">- Reduced ForkJoinPool size from</w:t>
      </w:r>
      <w:r>
        <w:t xml:space="preserve"> </w:t>
      </w:r>
      <w:r>
        <w:rPr>
          <w:b/>
          <w:bCs/>
        </w:rPr>
        <w:t xml:space="preserve">25 → 5</w:t>
      </w:r>
      <w:r>
        <w:t xml:space="preserve"> </w:t>
      </w:r>
      <w:r>
        <w:t xml:space="preserve">- Ensured</w:t>
      </w:r>
      <w:r>
        <w:t xml:space="preserve"> </w:t>
      </w:r>
      <w:r>
        <w:rPr>
          <w:rStyle w:val="VerbatimChar"/>
        </w:rPr>
        <w:t xml:space="preserve">RunUnit.endRunUnit()</w:t>
      </w:r>
      <w:r>
        <w:t xml:space="preserve"> </w:t>
      </w:r>
      <w:r>
        <w:t xml:space="preserve">is always invoked</w:t>
      </w:r>
      <w:r>
        <w:t xml:space="preserve"> </w:t>
      </w:r>
      <w:r>
        <w:t xml:space="preserve">- Removed parallel COBOL calls per request</w:t>
      </w:r>
      <w:r>
        <w:t xml:space="preserve"> </w:t>
      </w:r>
      <w:r>
        <w:t xml:space="preserve">- Added execution timeout for COBOL calls</w:t>
      </w:r>
    </w:p>
    <w:p>
      <w:pPr>
        <w:pStyle w:val="BodyText"/>
      </w:pPr>
      <w:r>
        <w:rPr>
          <w:b/>
          <w:bCs/>
        </w:rPr>
        <w:t xml:space="preserve">DBProcess</w:t>
      </w:r>
      <w:r>
        <w:t xml:space="preserve"> </w:t>
      </w:r>
      <w:r>
        <w:t xml:space="preserve">- Removed static mutable variables</w:t>
      </w:r>
      <w:r>
        <w:t xml:space="preserve"> </w:t>
      </w:r>
      <w:r>
        <w:t xml:space="preserve">- Enforced try-with-resources for DB connections</w:t>
      </w:r>
      <w:r>
        <w:t xml:space="preserve"> </w:t>
      </w:r>
      <w:r>
        <w:t xml:space="preserve">- Added query timeout safeguards</w:t>
      </w:r>
    </w:p>
    <w:p>
      <w:pPr>
        <w:pStyle w:val="BodyText"/>
      </w:pPr>
      <w:r>
        <w:rPr>
          <w:b/>
          <w:bCs/>
        </w:rPr>
        <w:t xml:space="preserve">Controller Layer</w:t>
      </w:r>
      <w:r>
        <w:t xml:space="preserve"> </w:t>
      </w:r>
      <w:r>
        <w:t xml:space="preserve">- Introduced semaphore-based DB concurrency guard</w:t>
      </w:r>
      <w:r>
        <w:t xml:space="preserve"> </w:t>
      </w:r>
      <w:r>
        <w:t xml:space="preserve">- Prevented uncontrolled concurrent DB access</w:t>
      </w:r>
    </w:p>
    <w:p>
      <w:r>
        <w:pict>
          <v:rect style="width:0;height:1.5pt" o:hralign="center" o:hrstd="t" o:hr="t"/>
        </w:pict>
      </w:r>
    </w:p>
    <w:bookmarkEnd w:id="29"/>
    <w:bookmarkStart w:id="30" w:name="configuration-fixes"/>
    <w:p>
      <w:pPr>
        <w:pStyle w:val="Heading3"/>
      </w:pPr>
      <w:r>
        <w:t xml:space="preserve">7.2 Configuration Fixes</w:t>
      </w:r>
    </w:p>
    <w:p>
      <w:pPr>
        <w:pStyle w:val="FirstParagraph"/>
      </w:pPr>
      <w:r>
        <w:rPr>
          <w:b/>
          <w:bCs/>
        </w:rPr>
        <w:t xml:space="preserve">HikariCP</w:t>
      </w:r>
    </w:p>
    <w:p>
      <w:pPr>
        <w:pStyle w:val="SourceCode"/>
      </w:pPr>
      <w:r>
        <w:rPr>
          <w:rStyle w:val="VerbatimChar"/>
        </w:rPr>
        <w:t xml:space="preserve">maximumPoolSize=15</w:t>
      </w:r>
      <w:r>
        <w:br/>
      </w:r>
      <w:r>
        <w:rPr>
          <w:rStyle w:val="VerbatimChar"/>
        </w:rPr>
        <w:t xml:space="preserve">minimumIdle=5</w:t>
      </w:r>
      <w:r>
        <w:br/>
      </w:r>
      <w:r>
        <w:rPr>
          <w:rStyle w:val="VerbatimChar"/>
        </w:rPr>
        <w:t xml:space="preserve">connectionTimeout=20000</w:t>
      </w:r>
      <w:r>
        <w:br/>
      </w:r>
      <w:r>
        <w:rPr>
          <w:rStyle w:val="VerbatimChar"/>
        </w:rPr>
        <w:t xml:space="preserve">idleTimeout=300000</w:t>
      </w:r>
      <w:r>
        <w:br/>
      </w:r>
      <w:r>
        <w:rPr>
          <w:rStyle w:val="VerbatimChar"/>
        </w:rPr>
        <w:t xml:space="preserve">maxLifetime=900000</w:t>
      </w:r>
      <w:r>
        <w:br/>
      </w:r>
      <w:r>
        <w:rPr>
          <w:rStyle w:val="VerbatimChar"/>
        </w:rPr>
        <w:t xml:space="preserve">leakDetectionThreshold=10000</w:t>
      </w:r>
    </w:p>
    <w:p>
      <w:pPr>
        <w:pStyle w:val="FirstParagraph"/>
      </w:pPr>
      <w:r>
        <w:rPr>
          <w:b/>
          <w:bCs/>
        </w:rPr>
        <w:t xml:space="preserve">Kubernetes</w:t>
      </w:r>
      <w:r>
        <w:t xml:space="preserve"> </w:t>
      </w:r>
      <w:r>
        <w:t xml:space="preserve">- Tuned liveness/readiness probe thresholds</w:t>
      </w:r>
      <w:r>
        <w:t xml:space="preserve"> </w:t>
      </w:r>
      <w:r>
        <w:t xml:space="preserve">- Added resource limits to prevent CPU starvation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reventive-actions-pa-long-term"/>
    <w:p>
      <w:pPr>
        <w:pStyle w:val="Heading2"/>
      </w:pPr>
      <w:r>
        <w:t xml:space="preserve">8. Preventive Actions (PA – Long-Term)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Architectural Change</w:t>
      </w:r>
    </w:p>
    <w:p>
      <w:pPr>
        <w:pStyle w:val="Compact"/>
        <w:numPr>
          <w:ilvl w:val="1"/>
          <w:numId w:val="1013"/>
        </w:numPr>
      </w:pPr>
      <w:r>
        <w:t xml:space="preserve">Replace parallel COBOL calls with single bulk-fetch COBOL invocation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Concurrency Design Standard</w:t>
      </w:r>
    </w:p>
    <w:p>
      <w:pPr>
        <w:pStyle w:val="Compact"/>
        <w:numPr>
          <w:ilvl w:val="1"/>
          <w:numId w:val="1014"/>
        </w:numPr>
      </w:pPr>
      <w:r>
        <w:t xml:space="preserve">Enforce rule:</w:t>
      </w:r>
      <w:r>
        <w:t xml:space="preserve"> </w:t>
      </w:r>
      <w:r>
        <w:rPr>
          <w:i/>
          <w:iCs/>
        </w:rPr>
        <w:t xml:space="preserve">Max parallel DB threads ≤ DB pool / 3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Monitoring &amp; Alerting</w:t>
      </w:r>
    </w:p>
    <w:p>
      <w:pPr>
        <w:pStyle w:val="Compact"/>
        <w:numPr>
          <w:ilvl w:val="1"/>
          <w:numId w:val="1015"/>
        </w:numPr>
      </w:pPr>
      <w:r>
        <w:t xml:space="preserve">Enable HikariCP metrics</w:t>
      </w:r>
    </w:p>
    <w:p>
      <w:pPr>
        <w:pStyle w:val="Compact"/>
        <w:numPr>
          <w:ilvl w:val="1"/>
          <w:numId w:val="1015"/>
        </w:numPr>
      </w:pPr>
      <w:r>
        <w:t xml:space="preserve">Alert on connection usage &gt; 70%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Load Testing</w:t>
      </w:r>
    </w:p>
    <w:p>
      <w:pPr>
        <w:pStyle w:val="Compact"/>
        <w:numPr>
          <w:ilvl w:val="1"/>
          <w:numId w:val="1016"/>
        </w:numPr>
      </w:pPr>
      <w:r>
        <w:t xml:space="preserve">Mandatory concurrency testing before production rollout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Runbook Creation</w:t>
      </w:r>
    </w:p>
    <w:p>
      <w:pPr>
        <w:pStyle w:val="Compact"/>
        <w:numPr>
          <w:ilvl w:val="1"/>
          <w:numId w:val="1017"/>
        </w:numPr>
      </w:pPr>
      <w:r>
        <w:t xml:space="preserve">Defined steps for diagnosing DB exhaustion incidents</w:t>
      </w:r>
    </w:p>
    <w:p>
      <w:r>
        <w:pict>
          <v:rect style="width:0;height:1.5pt" o:hralign="center" o:hrstd="t" o:hr="t"/>
        </w:pict>
      </w:r>
    </w:p>
    <w:bookmarkEnd w:id="32"/>
    <w:bookmarkStart w:id="33" w:name="final-root-cause-statement"/>
    <w:p>
      <w:pPr>
        <w:pStyle w:val="Heading2"/>
      </w:pPr>
      <w:r>
        <w:t xml:space="preserve">9. Final Root Cause Statement</w:t>
      </w:r>
    </w:p>
    <w:p>
      <w:pPr>
        <w:pStyle w:val="BlockText"/>
      </w:pPr>
      <w:r>
        <w:t xml:space="preserve">The incident was caused by uncontrolled parallel execution of JVM COBOL programs, where each execution held a database connection for its full lifecycle. Under concurrent requests, the number of DB consumers exceeded the configured connection pool size, resulting in connection exhaustion, request timeouts, and pod restarts.</w:t>
      </w:r>
    </w:p>
    <w:p>
      <w:r>
        <w:pict>
          <v:rect style="width:0;height:1.5pt" o:hralign="center" o:hrstd="t" o:hr="t"/>
        </w:pict>
      </w:r>
    </w:p>
    <w:bookmarkEnd w:id="33"/>
    <w:bookmarkStart w:id="34" w:name="status"/>
    <w:p>
      <w:pPr>
        <w:pStyle w:val="Heading2"/>
      </w:pPr>
      <w:r>
        <w:t xml:space="preserve">10.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Cause Identified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Fix Implemented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Updated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Preventive Measures Defined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Engineering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{{DATE}}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2025-12-16T10:58:29Z</dcterms:created>
  <dcterms:modified xsi:type="dcterms:W3CDTF">2025-12-16T10:58:29Z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