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SYNOPSIS: ByteQuiz</w:t>
      </w:r>
    </w:p>
    <w:p>
      <w:pPr>
        <w:pStyle w:val="Heading1"/>
      </w:pPr>
      <w:r>
        <w:t>An Intelligent AI-Powered Assessment and Learning Platform</w:t>
      </w:r>
    </w:p>
    <w:p/>
    <w:p>
      <w:r>
        <w:br w:type="page"/>
      </w:r>
    </w:p>
    <w:p/>
    <w:p>
      <w:pPr>
        <w:pStyle w:val="Heading2"/>
      </w:pPr>
      <w:r>
        <w:t>**1. Abstract**</w:t>
      </w:r>
    </w:p>
    <w:p/>
    <w:p>
      <w:pPr>
        <w:jc w:val="both"/>
      </w:pPr>
      <w:r>
        <w:t>The rapid evolution of pedagogical methodologies in the 21st century has highlighted a critical gap between high-frequency assessment and meaningful feedback. While digital testing has become ubiquitous, it often remains a "black box" for students, providing scores without context. ByteQuiz is a next-generation, AI-driven assessment ecosystem designed to transform the traditional testing paradigm into a dynamic learning experience.</w:t>
      </w:r>
    </w:p>
    <w:p/>
    <w:p>
      <w:pPr>
        <w:jc w:val="both"/>
      </w:pPr>
      <w:r>
        <w:rPr>
          <w:b/>
        </w:rPr>
        <w:t xml:space="preserve">By integrating Large Language Models (LLMs)—specifically the Gemma architecture—directly into the application lifecycle, ByteQuiz automates two of the most time-consuming aspects of education: </w:t>
      </w:r>
      <w:r>
        <w:t>content generation and corrective feedback. The platform employs a **locally hosted AI strategy** using **Ollama**, ensuring that all intellectual property and student data remain within the institution's firewall. This architectural choice resolves the tension between the power of generative AI and the strict requirements of data privacy (GDPR/FERPA).</w:t>
      </w:r>
    </w:p>
    <w:p/>
    <w:p>
      <w:pPr>
        <w:jc w:val="both"/>
      </w:pPr>
      <w:r>
        <w:t>Technically, ByteQuiz utilizes a high-performance MERN-variant stack (React, Express, Node, and Prisma/SQLite). The frontend provides a reactive, low-latency interface built on React 18 and Vite, while the backend serves as a secure orchestrator for AI inference and relational data management. Through a robust Role-Based Access Control (RBAC) system, the platform provides tailored environments for Administrators (system oversight), Teachers (content orchestration), and Students (adaptive learning). ByteQuiz is not merely a testing tool; it is a scalable infrastructure for intelligent pedagogy.</w:t>
      </w:r>
    </w:p>
    <w:p/>
    <w:p>
      <w:r>
        <w:br w:type="page"/>
      </w:r>
    </w:p>
    <w:p/>
    <w:p>
      <w:pPr>
        <w:pStyle w:val="Heading2"/>
      </w:pPr>
      <w:r>
        <w:t>**2. Literature Survey**</w:t>
      </w:r>
    </w:p>
    <w:p/>
    <w:p>
      <w:pPr>
        <w:pStyle w:val="Heading3"/>
      </w:pPr>
      <w:r>
        <w:t>**2.1 From Static to Intelligent Tutoring Systems (ITS)**</w:t>
      </w:r>
    </w:p>
    <w:p>
      <w:pPr>
        <w:jc w:val="both"/>
      </w:pPr>
      <w:r>
        <w:t>The history of educational software can be traced from early "drill-and-practice" programs to the complex Intelligent Tutoring Systems (ITS) of the modern era. Early research into ITS (e.g., Anderson, 1985) proposed that software should model the student's cognitive state. However, building these models was historically labor-intensive. ByteQuiz leverages the "Zero-Shot" and "Few-Shot" learning capabilities of Generative AI to mimic an ITS without the need for manual rule-based programming.</w:t>
      </w:r>
    </w:p>
    <w:p/>
    <w:p>
      <w:pPr>
        <w:pStyle w:val="Heading3"/>
      </w:pPr>
      <w:r>
        <w:t>**2.2 The SAMR Model and AI Integration**</w:t>
      </w:r>
    </w:p>
    <w:p>
      <w:pPr>
        <w:jc w:val="both"/>
      </w:pPr>
      <w:r>
        <w:t>The SAMR (Substitution, Augmentation, Modification, Redefinition) model, developed by Dr. Ruben Puentedura, provides a framework for technology integration in education.</w:t>
      </w:r>
    </w:p>
    <w:p>
      <w:pPr>
        <w:pStyle w:val="ListBullet"/>
      </w:pPr>
      <w:r>
        <w:t xml:space="preserve">  **Substitution:** Moving paper tests to digital forms (Standard LMS).</w:t>
      </w:r>
    </w:p>
    <w:p>
      <w:pPr>
        <w:pStyle w:val="ListBullet"/>
      </w:pPr>
      <w:r>
        <w:t xml:space="preserve">  **Augmentation:** Adding timers and automatic grading (Kahoot/Quizizz).</w:t>
      </w:r>
    </w:p>
    <w:p>
      <w:pPr>
        <w:pStyle w:val="ListBullet"/>
      </w:pPr>
      <w:r>
        <w:t xml:space="preserve">  **Modification/Redefinition:** Providing personalized AI-driven qualitative feedback and automated content generation (ByteQuiz).</w:t>
      </w:r>
    </w:p>
    <w:p>
      <w:pPr>
        <w:jc w:val="both"/>
      </w:pPr>
      <w:r>
        <w:t>ByteQuiz operates at the "Redefinition" level by enabling tasks that were previously inconceivable, such as generating unique explanations for every individual student error in real-time.</w:t>
      </w:r>
    </w:p>
    <w:p/>
    <w:p>
      <w:pPr>
        <w:pStyle w:val="Heading3"/>
      </w:pPr>
      <w:r>
        <w:t>**2.3 The Privacy Paradigm in Educational AI**</w:t>
      </w:r>
    </w:p>
    <w:p>
      <w:pPr>
        <w:jc w:val="both"/>
      </w:pPr>
      <w:r>
        <w:t>Recent academic literature (e.g., Holmes et al., 2022) has raised alarms regarding "Datafication" in education. Most commercial AI tools require data exfiltration to cloud servers. ByteQuiz addresses this by employing Local Inference. By running the Gemma model on local hardware via Ollama, the platform provides a "Sovereign AI" solution. This aligns with the emerging "Local-First" software movement, which prioritizes user ownership of data and processing.</w:t>
      </w:r>
    </w:p>
    <w:p/>
    <w:p>
      <w:pPr>
        <w:pStyle w:val="Heading3"/>
      </w:pPr>
      <w:r>
        <w:t>**2.4 Bloom’s Taxonomy and Feedback Loops**</w:t>
      </w:r>
    </w:p>
    <w:p>
      <w:pPr>
        <w:jc w:val="both"/>
      </w:pPr>
      <w:r>
        <w:t>Bloom’s Taxonomy categorizes educational goals into levels of complexity. Traditional quizzes often target the "Remember" and "Understand" levels. By providing AI-generated explanations that link incorrect answers to underlying concepts, ByteQuiz pushes students toward the "Analyze" and "Evaluate" levels. It creates a Continuous Feedback Loop, which research suggests is the single most effective intervention for improving student outcomes.</w:t>
      </w:r>
    </w:p>
    <w:p/>
    <w:p>
      <w:r>
        <w:br w:type="page"/>
      </w:r>
    </w:p>
    <w:p/>
    <w:p>
      <w:pPr>
        <w:pStyle w:val="Heading2"/>
      </w:pPr>
      <w:r>
        <w:t>**3. Objective of the Project**</w:t>
      </w:r>
    </w:p>
    <w:p/>
    <w:p>
      <w:pPr>
        <w:jc w:val="both"/>
      </w:pPr>
      <w:r>
        <w:t>The objectives of ByteQuiz are tiered across three specific development tracks:</w:t>
      </w:r>
    </w:p>
    <w:p/>
    <w:p>
      <w:pPr>
        <w:pStyle w:val="Heading3"/>
      </w:pPr>
      <w:r>
        <w:t>**3.1 Primary Educational Objectives**</w:t>
      </w:r>
    </w:p>
    <w:p>
      <w:pPr>
        <w:pStyle w:val="ListBullet"/>
      </w:pPr>
      <w:r>
        <w:t xml:space="preserve">  **Contextual Remediation:** To deliver personalized feedback that addresses the *specific* logic of a student's error, rather than just revealing the correct answer.</w:t>
      </w:r>
    </w:p>
    <w:p>
      <w:pPr>
        <w:pStyle w:val="ListBullet"/>
      </w:pPr>
      <w:r>
        <w:t xml:space="preserve">  **Adaptive Content Delivery:** To provide teachers with tools to generate diverse question sets on-demand, preventing question fatigue and academic dishonesty.</w:t>
      </w:r>
    </w:p>
    <w:p>
      <w:pPr>
        <w:pStyle w:val="ListBullet"/>
      </w:pPr>
      <w:r>
        <w:t xml:space="preserve">  **Gamified Mastery:** To implement a ranking system that tracks not just accuracy, but also speed and consistency, fostering a "Mastery-Based" learning culture.</w:t>
      </w:r>
    </w:p>
    <w:p/>
    <w:p>
      <w:pPr>
        <w:pStyle w:val="Heading3"/>
      </w:pPr>
      <w:r>
        <w:t>**3.2 Primary Technical Objectives**</w:t>
      </w:r>
    </w:p>
    <w:p>
      <w:pPr>
        <w:pStyle w:val="ListBullet"/>
      </w:pPr>
      <w:r>
        <w:t xml:space="preserve">  **Privacy-First AI Architecture:** To prove the feasibility of running production-grade LLMs within a standard full-stack web application without cloud dependencies.</w:t>
      </w:r>
    </w:p>
    <w:p>
      <w:pPr>
        <w:pStyle w:val="ListBullet"/>
      </w:pPr>
      <w:r>
        <w:t xml:space="preserve">  **Type-Safe Persistence:** To utilize **Prisma ORM** for a reliable, schema-driven data layer that prevents runtime data errors.</w:t>
      </w:r>
    </w:p>
    <w:p>
      <w:pPr>
        <w:pStyle w:val="ListBullet"/>
      </w:pPr>
      <w:r>
        <w:t xml:space="preserve">  **Stateless Security:** To implement a robust **JWT-based** authentication system that handles high-concurrency student logins without server-side session overhead.</w:t>
      </w:r>
    </w:p>
    <w:p/>
    <w:p>
      <w:pPr>
        <w:pStyle w:val="Heading3"/>
      </w:pPr>
      <w:r>
        <w:t>**3.3 Primary Administrative Objectives**</w:t>
      </w:r>
    </w:p>
    <w:p>
      <w:pPr>
        <w:pStyle w:val="ListBullet"/>
      </w:pPr>
      <w:r>
        <w:t xml:space="preserve">  **Administrative Oversight:** To provide a central dashboard for managing user lifecycles and auditing system-wide quiz activity.</w:t>
      </w:r>
    </w:p>
    <w:p>
      <w:pPr>
        <w:pStyle w:val="ListBullet"/>
      </w:pPr>
      <w:r>
        <w:t xml:space="preserve">  **Content Lifecycle Management:** To allow teachers to manage the "Draft" to "Published" pipeline for assessments, ensuring quality control.</w:t>
      </w:r>
    </w:p>
    <w:p/>
    <w:p>
      <w:r>
        <w:br w:type="page"/>
      </w:r>
    </w:p>
    <w:p/>
    <w:p>
      <w:pPr>
        <w:pStyle w:val="Heading2"/>
      </w:pPr>
      <w:r>
        <w:t>**4. Proposed Method &amp; Technical Design**</w:t>
      </w:r>
    </w:p>
    <w:p/>
    <w:p>
      <w:pPr>
        <w:pStyle w:val="Heading3"/>
      </w:pPr>
      <w:r>
        <w:t>**4.1 The Full-Stack Architecture (The "Intelligent Tier" Model)**</w:t>
      </w:r>
    </w:p>
    <w:p/>
    <w:p>
      <w:pPr>
        <w:jc w:val="both"/>
      </w:pPr>
      <w:r>
        <w:rPr>
          <w:b/>
        </w:rPr>
        <w:t xml:space="preserve">ByteQuiz is structured using a Four-Layer Architecture: </w:t>
      </w:r>
      <w:r/>
    </w:p>
    <w:p/>
    <w:p>
      <w:pPr>
        <w:pStyle w:val="ListNumber"/>
      </w:pPr>
      <w:r>
        <w:t xml:space="preserve"> **Client Layer (React 18 + Vite):**</w:t>
      </w:r>
    </w:p>
    <w:p>
      <w:pPr>
        <w:pStyle w:val="ListBullet"/>
      </w:pPr>
      <w:r>
        <w:t xml:space="preserve">  **State Management:** Utilizes the **React Context API** for global user state (AuthContext), avoiding "prop-drilling."</w:t>
      </w:r>
    </w:p>
    <w:p>
      <w:pPr>
        <w:pStyle w:val="ListBullet"/>
      </w:pPr>
      <w:r>
        <w:t xml:space="preserve">  **Performance:** Uses **Vite** for optimized bundling and Hot Module Replacement (HMR), ensuring a snappy development and production experience.</w:t>
      </w:r>
    </w:p>
    <w:p>
      <w:pPr>
        <w:pStyle w:val="ListBullet"/>
      </w:pPr>
      <w:r>
        <w:t xml:space="preserve">  **Responsiveness:** Implements a mobile-first CSS strategy to ensure the quiz engine works on tablets and smartphones.</w:t>
      </w:r>
    </w:p>
    <w:p>
      <w:pPr>
        <w:pStyle w:val="ListNumber"/>
      </w:pPr>
      <w:r>
        <w:t xml:space="preserve"> **API Gateway Layer (Node.js + Express):**</w:t>
      </w:r>
    </w:p>
    <w:p>
      <w:pPr>
        <w:pStyle w:val="ListBullet"/>
      </w:pPr>
      <w:r>
        <w:t xml:space="preserve">  **Middleware Pipeline:** Requests pass through a series of checks: `CORS` validation -&gt; `express.json()` parsing -&gt; `JWT` verification -&gt; `Role-Based` authorization.</w:t>
      </w:r>
    </w:p>
    <w:p>
      <w:pPr>
        <w:pStyle w:val="ListBullet"/>
      </w:pPr>
      <w:r>
        <w:t xml:space="preserve">  **Error Handling:** A centralized error-handling middleware ensures that LLM failures or database constraints are returned as clean, actionable JSON messages to the frontend.</w:t>
      </w:r>
    </w:p>
    <w:p>
      <w:pPr>
        <w:pStyle w:val="ListNumber"/>
      </w:pPr>
      <w:r>
        <w:t xml:space="preserve"> **Data Layer (Prisma + SQLite):**</w:t>
      </w:r>
    </w:p>
    <w:p>
      <w:pPr>
        <w:pStyle w:val="ListBullet"/>
      </w:pPr>
      <w:r>
        <w:t xml:space="preserve">  **Prisma Client:** Provides a generated, type-safe API for CRUD operations.</w:t>
      </w:r>
    </w:p>
    <w:p>
      <w:pPr>
        <w:pStyle w:val="ListBullet"/>
      </w:pPr>
      <w:r>
        <w:t xml:space="preserve">  **SQLite:** Selected for its zero-configuration, file-based nature, making the entire platform highly portable for institutional deployment.</w:t>
      </w:r>
    </w:p>
    <w:p>
      <w:pPr>
        <w:pStyle w:val="ListNumber"/>
      </w:pPr>
      <w:r>
        <w:t xml:space="preserve"> **Inference Layer (Ollama + Gemma):**</w:t>
      </w:r>
    </w:p>
    <w:p>
      <w:pPr>
        <w:pStyle w:val="ListBullet"/>
      </w:pPr>
      <w:r>
        <w:t xml:space="preserve">  **Gemma-4e4b:** A 4-billion parameter model optimized for instruction-following.</w:t>
      </w:r>
    </w:p>
    <w:p>
      <w:pPr>
        <w:pStyle w:val="ListBullet"/>
      </w:pPr>
      <w:r>
        <w:t xml:space="preserve">  **Ollama REST API:** The backend uses the `/api/generate` endpoint, sending high-precision system prompts to control the LLM's output format.</w:t>
      </w:r>
    </w:p>
    <w:p/>
    <w:p>
      <w:pPr>
        <w:pStyle w:val="Heading3"/>
      </w:pPr>
      <w:r>
        <w:t>**4.2 Advanced AI Workflow &amp; Prompt Engineering**</w:t>
      </w:r>
    </w:p>
    <w:p/>
    <w:p>
      <w:pPr>
        <w:jc w:val="both"/>
      </w:pPr>
      <w:r>
        <w:t>The success of ByteQuiz depends on Structured Prompt Engineering.</w:t>
      </w:r>
    </w:p>
    <w:p/>
    <w:p>
      <w:pPr>
        <w:pStyle w:val="ListBullet"/>
      </w:pPr>
      <w:r>
        <w:t xml:space="preserve">  **For Question Generation:** The backend doesn't just ask for questions; it sends a "Schema-Enforcement Prompt":</w:t>
      </w:r>
    </w:p>
    <w:p>
      <w:pPr>
        <w:jc w:val="both"/>
      </w:pPr>
      <w:r>
        <w:t>"Generate 5 MCQs on 'Quantum Mechanics'. Return ONLY a JSON array. Each object must contain 'text', 'optionA', 'optionB', 'optionC', 'optionD', 'correctOption' (as a single letter), and 'explanation'. Do not include markdown or preamble."</w:t>
      </w:r>
    </w:p>
    <w:p>
      <w:pPr>
        <w:pStyle w:val="ListBullet"/>
      </w:pPr>
      <w:r>
        <w:t xml:space="preserve">  **For Explanation Generation:** It uses a "Tutor Persona Prompt":</w:t>
      </w:r>
    </w:p>
    <w:p>
      <w:pPr>
        <w:jc w:val="both"/>
      </w:pPr>
      <w:r>
        <w:t>"You are a supportive physics tutor. The student chose Option B, but the correct answer is C. The question was... Explain the misconception in 3 sentences."</w:t>
      </w:r>
    </w:p>
    <w:p>
      <w:pPr>
        <w:pStyle w:val="ListBullet"/>
      </w:pPr>
      <w:r>
        <w:t xml:space="preserve">  **Validation Layer:** The backend uses **JSON.parse()** combined with a **Zod validator** to ensure the AI's output exactly matches the database schema before attempting an `INSERT` operation.</w:t>
      </w:r>
    </w:p>
    <w:p/>
    <w:p>
      <w:pPr>
        <w:pStyle w:val="Heading3"/>
      </w:pPr>
      <w:r>
        <w:t>**4.3 Security &amp; Role-Based Access Control (RBAC)**</w:t>
      </w:r>
    </w:p>
    <w:p/>
    <w:p>
      <w:pPr>
        <w:jc w:val="both"/>
      </w:pPr>
      <w:r>
        <w:t>ByteQuiz implements a strict hierarchy:</w:t>
      </w:r>
    </w:p>
    <w:p>
      <w:pPr>
        <w:pStyle w:val="ListBullet"/>
      </w:pPr>
      <w:r>
        <w:t xml:space="preserve">  **STUDENT:** Restricted to viewing published quizzes, attempting quizzes, and viewing their own rankings.</w:t>
      </w:r>
    </w:p>
    <w:p>
      <w:pPr>
        <w:pStyle w:val="ListBullet"/>
      </w:pPr>
      <w:r>
        <w:t xml:space="preserve">  **TEACHER:** Can access the AI Generator, create/edit/delete their own quizzes, and view submission analytics.</w:t>
      </w:r>
    </w:p>
    <w:p>
      <w:pPr>
        <w:pStyle w:val="ListBullet"/>
      </w:pPr>
      <w:r>
        <w:t xml:space="preserve">  **ADMIN:** Full access to user management, including the ability to activate/deactivate accounts and monitor system health.</w:t>
      </w:r>
    </w:p>
    <w:p/>
    <w:p>
      <w:pPr>
        <w:jc w:val="both"/>
      </w:pPr>
      <w:r>
        <w:t>Security is enforced at the Route Level (React Router) and the Controller Level (Express middleware). A student cannot bypass the UI to call a teacher API because the JWT is verified for the `TEACHER` role before the logic executes.</w:t>
      </w:r>
    </w:p>
    <w:p/>
    <w:p>
      <w:r>
        <w:br w:type="page"/>
      </w:r>
    </w:p>
    <w:p/>
    <w:p>
      <w:pPr>
        <w:pStyle w:val="Heading2"/>
      </w:pPr>
      <w:r>
        <w:t>**5. Feasibility Study**</w:t>
      </w:r>
    </w:p>
    <w:p/>
    <w:p>
      <w:pPr>
        <w:pStyle w:val="Heading3"/>
      </w:pPr>
      <w:r>
        <w:t>**5.1 Technical Feasibility**</w:t>
      </w:r>
    </w:p>
    <w:p>
      <w:pPr>
        <w:jc w:val="both"/>
      </w:pPr>
      <w:r>
        <w:t>The integration of Node.js and LLMs is highly feasible given the maturity of the Ollama API. Modern consumer-grade hardware (8GB+ RAM) is capable of running the Gemma model with acceptable latency (sub-5 second generation times). The use of Prisma ensures that the database logic is robust and easily maintainable.</w:t>
      </w:r>
    </w:p>
    <w:p/>
    <w:p>
      <w:pPr>
        <w:pStyle w:val="Heading3"/>
      </w:pPr>
      <w:r>
        <w:t>**5.2 Operational Feasibility**</w:t>
      </w:r>
    </w:p>
    <w:p>
      <w:pPr>
        <w:jc w:val="both"/>
      </w:pPr>
      <w:r>
        <w:t>The platform is designed to be self-hosted. An IT department can deploy the entire stack using a single `start.sh` script. The "No-Code" nature of the AI generator ensures that teachers with minimal technical skill can successfully operate the platform.</w:t>
      </w:r>
    </w:p>
    <w:p/>
    <w:p>
      <w:pPr>
        <w:pStyle w:val="Heading3"/>
      </w:pPr>
      <w:r>
        <w:t>**5.3 Economic Feasibility**</w:t>
      </w:r>
    </w:p>
    <w:p>
      <w:pPr>
        <w:jc w:val="both"/>
      </w:pPr>
      <w:r>
        <w:t>ByteQuiz is an Open-Stack solution. It utilizes free and open-source software (MIT/Apache licenses). By running AI locally, the recurring cost of $0.01-$0.03 per question (standard for cloud APIs) is eliminated. This makes the project highly attractive for budget-constrained educational institutions.</w:t>
      </w:r>
    </w:p>
    <w:p/>
    <w:p>
      <w:pPr>
        <w:pStyle w:val="Heading3"/>
      </w:pPr>
      <w:r>
        <w:t>**5.4 Legal &amp; Privacy Feasibility**</w:t>
      </w:r>
    </w:p>
    <w:p>
      <w:pPr>
        <w:jc w:val="both"/>
      </w:pPr>
      <w:r>
        <w:t>By design, ByteQuiz is compliant with "Data Sovereignty" principles. Since no data leaves the local network, the platform naturally satisfies the requirements of most institutional Privacy Impact Assessments (PIA).</w:t>
      </w:r>
    </w:p>
    <w:p/>
    <w:p>
      <w:r>
        <w:br w:type="page"/>
      </w:r>
    </w:p>
    <w:p/>
    <w:p>
      <w:pPr>
        <w:pStyle w:val="Heading2"/>
      </w:pPr>
      <w:r>
        <w:t>**6. Implementation Details**</w:t>
      </w:r>
    </w:p>
    <w:p/>
    <w:p>
      <w:pPr>
        <w:pStyle w:val="Heading3"/>
      </w:pPr>
      <w:r>
        <w:t>**6.1 The "Quiz Engine" Logic**</w:t>
      </w:r>
    </w:p>
    <w:p>
      <w:pPr>
        <w:jc w:val="both"/>
      </w:pPr>
      <w:r>
        <w:t>The frontend `TakeQuiz.jsx` component manages a complex local state:</w:t>
      </w:r>
    </w:p>
    <w:p>
      <w:pPr>
        <w:pStyle w:val="ListBullet"/>
      </w:pPr>
      <w:r>
        <w:t xml:space="preserve">  **Timer Logic:** A `useEffect` hook manages a countdown, auto-submitting the quiz when time expires.</w:t>
      </w:r>
    </w:p>
    <w:p>
      <w:pPr>
        <w:pStyle w:val="ListBullet"/>
      </w:pPr>
      <w:r>
        <w:t xml:space="preserve">  **Shuffling:** Questions and options are programmatically shuffled to ensure every attempt is unique.</w:t>
      </w:r>
    </w:p>
    <w:p>
      <w:pPr>
        <w:pStyle w:val="ListBullet"/>
      </w:pPr>
      <w:r>
        <w:t xml:space="preserve">  **Instant Grading:** Upon submission, the backend compares the `chosenOption` array with the `Question` table's `correctOption` column, calculating the percentage score and `totalCorrect` count.</w:t>
      </w:r>
    </w:p>
    <w:p/>
    <w:p>
      <w:pPr>
        <w:pStyle w:val="Heading3"/>
      </w:pPr>
      <w:r>
        <w:t>**6.2 Ranking &amp; Leaderboard Algorithm**</w:t>
      </w:r>
    </w:p>
    <w:p>
      <w:pPr>
        <w:jc w:val="both"/>
      </w:pPr>
      <w:r>
        <w:t>The `Ranking` system uses an aggregation strategy. Every time a student submits a quiz:</w:t>
      </w:r>
    </w:p>
    <w:p>
      <w:pPr>
        <w:pStyle w:val="ListNumber"/>
      </w:pPr>
      <w:r>
        <w:t xml:space="preserve"> The existing `Ranking` entry for that student/quiz is checked.</w:t>
      </w:r>
    </w:p>
    <w:p>
      <w:pPr>
        <w:pStyle w:val="ListNumber"/>
      </w:pPr>
      <w:r>
        <w:t xml:space="preserve"> If the new score is higher, the entry is updated.</w:t>
      </w:r>
    </w:p>
    <w:p>
      <w:pPr>
        <w:pStyle w:val="ListNumber"/>
      </w:pPr>
      <w:r>
        <w:t xml:space="preserve"> The `rank` field is re-calculated for all students based on `score` (primary) and `timeTakenSecs` (secondary - lower time is better).</w:t>
      </w:r>
    </w:p>
    <w:p/>
    <w:p>
      <w:r>
        <w:br w:type="page"/>
      </w:r>
    </w:p>
    <w:p/>
    <w:p>
      <w:pPr>
        <w:pStyle w:val="Heading2"/>
      </w:pPr>
      <w:r>
        <w:t>**7. Expected Outcomes**</w:t>
      </w:r>
    </w:p>
    <w:p/>
    <w:p>
      <w:pPr>
        <w:pStyle w:val="ListNumber"/>
      </w:pPr>
      <w:r>
        <w:t xml:space="preserve"> **Drastic Reduction in Prep Time:** We project that a teacher can create a semester's worth of assessments in a single afternoon.</w:t>
      </w:r>
    </w:p>
    <w:p>
      <w:pPr>
        <w:pStyle w:val="ListNumber"/>
      </w:pPr>
      <w:r>
        <w:t xml:space="preserve"> **Personalized Learning at Scale:** Every student, regardless of class size, receives individual attention from the AI tutor.</w:t>
      </w:r>
    </w:p>
    <w:p>
      <w:pPr>
        <w:pStyle w:val="ListNumber"/>
      </w:pPr>
      <w:r>
        <w:t xml:space="preserve"> **Data-Rich Environment:** Educators gain access to "Misconception Maps"—data on which wrong options are chosen most frequently, allowing them to adjust their in-person lectures.</w:t>
      </w:r>
    </w:p>
    <w:p>
      <w:pPr>
        <w:pStyle w:val="ListNumber"/>
      </w:pPr>
      <w:r>
        <w:t xml:space="preserve"> **Hardware Democratization:** Demonstrating that "AI-for-All" is possible using existing computer lab hardware.</w:t>
      </w:r>
    </w:p>
    <w:p/>
    <w:p>
      <w:r>
        <w:br w:type="page"/>
      </w:r>
    </w:p>
    <w:p/>
    <w:p>
      <w:pPr>
        <w:pStyle w:val="Heading2"/>
      </w:pPr>
      <w:r>
        <w:t>**8. Future Scope**</w:t>
      </w:r>
    </w:p>
    <w:p/>
    <w:p>
      <w:pPr>
        <w:pStyle w:val="ListNumber"/>
      </w:pPr>
      <w:r>
        <w:t xml:space="preserve"> **AI-Driven Adaptive Difficulty:** Implementing a "Knowledge Tracing" algorithm that serves harder questions as the student's mastery increases.</w:t>
      </w:r>
    </w:p>
    <w:p>
      <w:pPr>
        <w:pStyle w:val="ListNumber"/>
      </w:pPr>
      <w:r>
        <w:t xml:space="preserve"> **Collaborative Quizzing:** Real-time "Battle Modes" where students compete in teams, using WebSockets for low-latency communication.</w:t>
      </w:r>
    </w:p>
    <w:p>
      <w:pPr>
        <w:pStyle w:val="ListNumber"/>
      </w:pPr>
      <w:r>
        <w:t xml:space="preserve"> **Multi-Modal Support:** Integrating "Vision" models to allow the AI to read handwritten diagrams or formulas.</w:t>
      </w:r>
    </w:p>
    <w:p>
      <w:pPr>
        <w:pStyle w:val="ListNumber"/>
      </w:pPr>
      <w:r>
        <w:t xml:space="preserve"> **LMS Integration (LTI):** Developing a "Learning Tools Interoperability" (LTI) plugin to allow ByteQuiz to be used as a module inside Moodle or Canvas.</w:t>
      </w:r>
    </w:p>
    <w:p/>
    <w:p>
      <w:r>
        <w:br w:type="page"/>
      </w:r>
    </w:p>
    <w:p/>
    <w:p>
      <w:pPr>
        <w:pStyle w:val="Heading2"/>
      </w:pPr>
      <w:r>
        <w:t>**9. References**</w:t>
      </w:r>
    </w:p>
    <w:p/>
    <w:p>
      <w:pPr>
        <w:pStyle w:val="ListNumber"/>
      </w:pPr>
      <w:r>
        <w:t xml:space="preserve"> **Puentedura, R. (2010):** *The SAMR Model: Background and Applications.*</w:t>
      </w:r>
    </w:p>
    <w:p>
      <w:pPr>
        <w:pStyle w:val="ListNumber"/>
      </w:pPr>
      <w:r>
        <w:t xml:space="preserve"> **Prisma Team (2024):** *Relational Databases in the Era of Serverless and AI.* (https://prisma.io/blog)</w:t>
      </w:r>
    </w:p>
    <w:p>
      <w:pPr>
        <w:pStyle w:val="ListNumber"/>
      </w:pPr>
      <w:r>
        <w:t xml:space="preserve"> **React Docs:** *Managing State and Side Effects in React 18.* (https://react.dev)</w:t>
      </w:r>
    </w:p>
    <w:p>
      <w:pPr>
        <w:pStyle w:val="ListNumber"/>
      </w:pPr>
      <w:r>
        <w:t xml:space="preserve"> **Vygotsky, L. S. (1978):** *The Zone of Proximal Development.* Harvard University Press.</w:t>
      </w:r>
    </w:p>
    <w:p>
      <w:pPr>
        <w:pStyle w:val="ListNumber"/>
      </w:pPr>
      <w:r>
        <w:t xml:space="preserve"> **Google Gemma Technical Report (2024):** *Efficiency and Performance of Open Instruction-Tuned Models.*</w:t>
      </w:r>
    </w:p>
    <w:p>
      <w:pPr>
        <w:pStyle w:val="ListNumber"/>
      </w:pPr>
      <w:r>
        <w:t xml:space="preserve"> **Ollama Documentation:** *Local Model Serving and API Reference.* (https://ollama.com)</w:t>
      </w:r>
    </w:p>
    <w:p>
      <w:pPr>
        <w:pStyle w:val="ListNumber"/>
      </w:pPr>
      <w:r>
        <w:t xml:space="preserve"> **Zod.dev:** *Schema Validation for Distributed Systems.*</w:t>
      </w:r>
    </w:p>
    <w:p>
      <w:pPr>
        <w:pStyle w:val="ListNumber"/>
      </w:pPr>
      <w:r>
        <w:t xml:space="preserve"> **JWT.io:** *Securing Microservices with JSON Web Tokens.*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