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C56" w:rsidRPr="001277E0" w:rsidRDefault="00CF50A9" w:rsidP="00037D13">
      <w:pPr>
        <w:jc w:val="center"/>
        <w:rPr>
          <w:rStyle w:val="IntenseReference"/>
          <w:rFonts w:ascii="Times New Roman" w:hAnsi="Times New Roman" w:cs="Times New Roman"/>
          <w:color w:val="C00000"/>
          <w:sz w:val="32"/>
          <w:szCs w:val="32"/>
        </w:rPr>
      </w:pPr>
      <w:r w:rsidRPr="001277E0">
        <w:rPr>
          <w:rStyle w:val="IntenseReference"/>
          <w:rFonts w:ascii="Times New Roman" w:hAnsi="Times New Roman" w:cs="Times New Roman"/>
          <w:color w:val="C00000"/>
          <w:sz w:val="32"/>
          <w:szCs w:val="32"/>
        </w:rPr>
        <w:t>Anomaly Detection in Credit Card Transactions using Power BI</w:t>
      </w:r>
    </w:p>
    <w:p w:rsidR="002F7C56" w:rsidRDefault="002F7C56">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Roboto" w:eastAsia="Roboto" w:hAnsi="Roboto" w:cs="Roboto"/>
          <w:b/>
          <w:color w:val="000000"/>
          <w:sz w:val="22"/>
          <w:szCs w:val="22"/>
        </w:rPr>
      </w:pPr>
      <w:bookmarkStart w:id="0" w:name="_heading=h.gjdgxs" w:colFirst="0" w:colLast="0"/>
      <w:bookmarkEnd w:id="0"/>
    </w:p>
    <w:p w:rsidR="00C54387" w:rsidRPr="00C54387" w:rsidRDefault="00CF50A9" w:rsidP="00C54387">
      <w:pPr>
        <w:pStyle w:val="IntenseQuote"/>
        <w:rPr>
          <w:rStyle w:val="Emphasis"/>
          <w:rFonts w:asciiTheme="majorHAnsi" w:hAnsiTheme="majorHAnsi" w:cstheme="majorHAnsi"/>
          <w:color w:val="1F497D" w:themeColor="text2"/>
          <w:sz w:val="28"/>
          <w:szCs w:val="28"/>
        </w:rPr>
      </w:pPr>
      <w:r w:rsidRPr="00C54387">
        <w:rPr>
          <w:rStyle w:val="Emphasis"/>
          <w:rFonts w:asciiTheme="majorHAnsi" w:hAnsiTheme="majorHAnsi" w:cstheme="majorHAnsi"/>
          <w:color w:val="1F497D" w:themeColor="text2"/>
          <w:sz w:val="28"/>
          <w:szCs w:val="28"/>
        </w:rPr>
        <w:t>Objective:</w:t>
      </w:r>
    </w:p>
    <w:p w:rsidR="00C54387" w:rsidRPr="00C54387" w:rsidRDefault="006D0557" w:rsidP="00C54387">
      <w:pPr>
        <w:pBdr>
          <w:top w:val="none" w:sz="0" w:space="0" w:color="D9D9E3"/>
          <w:left w:val="none" w:sz="0" w:space="0" w:color="D9D9E3"/>
          <w:bottom w:val="none" w:sz="0" w:space="0" w:color="D9D9E3"/>
          <w:right w:val="none" w:sz="0" w:space="0" w:color="D9D9E3"/>
          <w:between w:val="none" w:sz="0" w:space="0" w:color="D9D9E3"/>
        </w:pBdr>
        <w:spacing w:after="300" w:line="420" w:lineRule="auto"/>
        <w:rPr>
          <w:rFonts w:asciiTheme="minorHAnsi" w:eastAsia="Roboto" w:hAnsiTheme="minorHAnsi" w:cs="Roboto"/>
          <w:sz w:val="24"/>
          <w:szCs w:val="24"/>
        </w:rPr>
      </w:pPr>
      <w:r>
        <w:rPr>
          <w:rFonts w:asciiTheme="minorHAnsi" w:eastAsia="Roboto" w:hAnsiTheme="minorHAnsi" w:cs="Roboto"/>
          <w:sz w:val="24"/>
          <w:szCs w:val="24"/>
        </w:rPr>
        <w:t>To d</w:t>
      </w:r>
      <w:r w:rsidR="00CF50A9" w:rsidRPr="00C54387">
        <w:rPr>
          <w:rFonts w:asciiTheme="minorHAnsi" w:eastAsia="Roboto" w:hAnsiTheme="minorHAnsi" w:cs="Roboto"/>
          <w:sz w:val="24"/>
          <w:szCs w:val="24"/>
        </w:rPr>
        <w:t>evelop a Power BI dashboard to analyze credit card transactions, detect anomalies, and visualize transaction patterns.</w:t>
      </w:r>
    </w:p>
    <w:p w:rsidR="002F7C56" w:rsidRPr="00037D13" w:rsidRDefault="00CF50A9" w:rsidP="00C54387">
      <w:pPr>
        <w:pStyle w:val="IntenseQuote"/>
        <w:rPr>
          <w:rStyle w:val="Emphasis"/>
          <w:rFonts w:asciiTheme="majorHAnsi" w:hAnsiTheme="majorHAnsi" w:cstheme="majorHAnsi"/>
          <w:color w:val="1F497D" w:themeColor="text2"/>
          <w:sz w:val="28"/>
        </w:rPr>
      </w:pPr>
      <w:bookmarkStart w:id="1" w:name="_heading=h.30j0zll" w:colFirst="0" w:colLast="0"/>
      <w:bookmarkEnd w:id="1"/>
      <w:r w:rsidRPr="00037D13">
        <w:rPr>
          <w:rStyle w:val="Emphasis"/>
          <w:rFonts w:asciiTheme="majorHAnsi" w:hAnsiTheme="majorHAnsi" w:cstheme="majorHAnsi"/>
          <w:color w:val="1F497D" w:themeColor="text2"/>
          <w:sz w:val="28"/>
        </w:rPr>
        <w:t>Data Preprocessing:</w:t>
      </w:r>
    </w:p>
    <w:p w:rsidR="002F7C56" w:rsidRPr="00037D13" w:rsidRDefault="00CF50A9" w:rsidP="009D4A02">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Style w:val="Emphasis"/>
          <w:rFonts w:asciiTheme="majorHAnsi" w:hAnsiTheme="majorHAnsi" w:cstheme="majorHAnsi"/>
          <w:sz w:val="26"/>
          <w:szCs w:val="26"/>
        </w:rPr>
      </w:pPr>
      <w:r w:rsidRPr="00037D13">
        <w:rPr>
          <w:rStyle w:val="Emphasis"/>
          <w:rFonts w:asciiTheme="majorHAnsi" w:hAnsiTheme="majorHAnsi" w:cstheme="majorHAnsi"/>
          <w:sz w:val="26"/>
          <w:szCs w:val="26"/>
        </w:rPr>
        <w:t>1. Data Cleaning:</w:t>
      </w:r>
    </w:p>
    <w:p w:rsidR="002F7C56" w:rsidRPr="00C54387" w:rsidRDefault="00CF50A9" w:rsidP="009D4A02">
      <w:pPr>
        <w:numPr>
          <w:ilvl w:val="0"/>
          <w:numId w:val="10"/>
        </w:numPr>
        <w:pBdr>
          <w:top w:val="none" w:sz="0" w:space="0" w:color="D9D9E3"/>
          <w:left w:val="none" w:sz="0" w:space="0" w:color="D9D9E3"/>
          <w:bottom w:val="none" w:sz="0" w:space="0" w:color="D9D9E3"/>
          <w:right w:val="none" w:sz="0" w:space="0" w:color="D9D9E3"/>
          <w:between w:val="none" w:sz="0" w:space="0" w:color="D9D9E3"/>
        </w:pBdr>
        <w:spacing w:before="300"/>
        <w:rPr>
          <w:rFonts w:asciiTheme="minorHAnsi" w:hAnsiTheme="minorHAnsi"/>
          <w:sz w:val="24"/>
          <w:szCs w:val="24"/>
        </w:rPr>
      </w:pPr>
      <w:r w:rsidRPr="00C54387">
        <w:rPr>
          <w:rFonts w:asciiTheme="minorHAnsi" w:eastAsia="Roboto" w:hAnsiTheme="minorHAnsi" w:cs="Roboto"/>
          <w:sz w:val="24"/>
          <w:szCs w:val="24"/>
        </w:rPr>
        <w:t>Handling Missing Values: Power Query Editor</w:t>
      </w:r>
      <w:r w:rsidR="006D0557">
        <w:rPr>
          <w:rFonts w:asciiTheme="minorHAnsi" w:eastAsia="Roboto" w:hAnsiTheme="minorHAnsi" w:cs="Roboto"/>
          <w:sz w:val="24"/>
          <w:szCs w:val="24"/>
        </w:rPr>
        <w:t xml:space="preserve"> can be utilized</w:t>
      </w:r>
      <w:r w:rsidRPr="00C54387">
        <w:rPr>
          <w:rFonts w:asciiTheme="minorHAnsi" w:eastAsia="Roboto" w:hAnsiTheme="minorHAnsi" w:cs="Roboto"/>
          <w:sz w:val="24"/>
          <w:szCs w:val="24"/>
        </w:rPr>
        <w:t xml:space="preserve"> to remove, replace, or impute missing values using functions like "Replace Values" or "Fill Down".</w:t>
      </w:r>
    </w:p>
    <w:p w:rsidR="002F7C56" w:rsidRPr="00C54387" w:rsidRDefault="00CF50A9" w:rsidP="009D4A02">
      <w:pPr>
        <w:numPr>
          <w:ilvl w:val="0"/>
          <w:numId w:val="10"/>
        </w:numPr>
        <w:pBdr>
          <w:top w:val="none" w:sz="0" w:space="0" w:color="D9D9E3"/>
          <w:left w:val="none" w:sz="0" w:space="0" w:color="D9D9E3"/>
          <w:bottom w:val="none" w:sz="0" w:space="0" w:color="D9D9E3"/>
          <w:right w:val="none" w:sz="0" w:space="0" w:color="D9D9E3"/>
          <w:between w:val="none" w:sz="0" w:space="0" w:color="D9D9E3"/>
        </w:pBdr>
        <w:rPr>
          <w:rFonts w:asciiTheme="minorHAnsi" w:hAnsiTheme="minorHAnsi"/>
          <w:sz w:val="24"/>
          <w:szCs w:val="24"/>
        </w:rPr>
      </w:pPr>
      <w:r w:rsidRPr="00C54387">
        <w:rPr>
          <w:rFonts w:asciiTheme="minorHAnsi" w:eastAsia="Roboto" w:hAnsiTheme="minorHAnsi" w:cs="Roboto"/>
          <w:sz w:val="24"/>
          <w:szCs w:val="24"/>
        </w:rPr>
        <w:t>Removing Duplica</w:t>
      </w:r>
      <w:r w:rsidR="006D0557">
        <w:rPr>
          <w:rFonts w:asciiTheme="minorHAnsi" w:eastAsia="Roboto" w:hAnsiTheme="minorHAnsi" w:cs="Roboto"/>
          <w:sz w:val="24"/>
          <w:szCs w:val="24"/>
        </w:rPr>
        <w:t xml:space="preserve">tes: The </w:t>
      </w:r>
      <w:r w:rsidRPr="00C54387">
        <w:rPr>
          <w:rFonts w:asciiTheme="minorHAnsi" w:eastAsia="Roboto" w:hAnsiTheme="minorHAnsi" w:cs="Roboto"/>
          <w:sz w:val="24"/>
          <w:szCs w:val="24"/>
        </w:rPr>
        <w:t>"Remove Duplicates" function</w:t>
      </w:r>
      <w:r w:rsidR="006D0557" w:rsidRPr="006D0557">
        <w:rPr>
          <w:rFonts w:asciiTheme="minorHAnsi" w:eastAsia="Roboto" w:hAnsiTheme="minorHAnsi" w:cs="Roboto"/>
          <w:sz w:val="24"/>
          <w:szCs w:val="24"/>
        </w:rPr>
        <w:t xml:space="preserve"> </w:t>
      </w:r>
      <w:r w:rsidR="006D0557">
        <w:rPr>
          <w:rFonts w:asciiTheme="minorHAnsi" w:eastAsia="Roboto" w:hAnsiTheme="minorHAnsi" w:cs="Roboto"/>
          <w:sz w:val="24"/>
          <w:szCs w:val="24"/>
        </w:rPr>
        <w:t>in Power Query Editor can be used</w:t>
      </w:r>
      <w:r w:rsidRPr="00C54387">
        <w:rPr>
          <w:rFonts w:asciiTheme="minorHAnsi" w:eastAsia="Roboto" w:hAnsiTheme="minorHAnsi" w:cs="Roboto"/>
          <w:sz w:val="24"/>
          <w:szCs w:val="24"/>
        </w:rPr>
        <w:t xml:space="preserve"> to eliminate duplicate rows based on selected columns.</w:t>
      </w:r>
    </w:p>
    <w:p w:rsidR="002F7C56" w:rsidRPr="00C54387" w:rsidRDefault="00CF50A9" w:rsidP="009D4A02">
      <w:pPr>
        <w:numPr>
          <w:ilvl w:val="0"/>
          <w:numId w:val="10"/>
        </w:numPr>
        <w:pBdr>
          <w:top w:val="none" w:sz="0" w:space="0" w:color="D9D9E3"/>
          <w:left w:val="none" w:sz="0" w:space="0" w:color="D9D9E3"/>
          <w:bottom w:val="none" w:sz="0" w:space="0" w:color="D9D9E3"/>
          <w:right w:val="none" w:sz="0" w:space="0" w:color="D9D9E3"/>
          <w:between w:val="none" w:sz="0" w:space="0" w:color="D9D9E3"/>
        </w:pBdr>
        <w:spacing w:after="300"/>
        <w:rPr>
          <w:rFonts w:asciiTheme="minorHAnsi" w:hAnsiTheme="minorHAnsi"/>
          <w:sz w:val="24"/>
          <w:szCs w:val="24"/>
        </w:rPr>
      </w:pPr>
      <w:r w:rsidRPr="00C54387">
        <w:rPr>
          <w:rFonts w:asciiTheme="minorHAnsi" w:eastAsia="Roboto" w:hAnsiTheme="minorHAnsi" w:cs="Roboto"/>
          <w:sz w:val="24"/>
          <w:szCs w:val="24"/>
        </w:rPr>
        <w:t xml:space="preserve">Ensuring Data Integrity: </w:t>
      </w:r>
      <w:r w:rsidR="006D0557">
        <w:rPr>
          <w:rFonts w:asciiTheme="minorHAnsi" w:eastAsia="Roboto" w:hAnsiTheme="minorHAnsi" w:cs="Roboto"/>
          <w:sz w:val="24"/>
          <w:szCs w:val="24"/>
        </w:rPr>
        <w:t>Data</w:t>
      </w:r>
      <w:r w:rsidRPr="00C54387">
        <w:rPr>
          <w:rFonts w:asciiTheme="minorHAnsi" w:eastAsia="Roboto" w:hAnsiTheme="minorHAnsi" w:cs="Roboto"/>
          <w:sz w:val="24"/>
          <w:szCs w:val="24"/>
        </w:rPr>
        <w:t xml:space="preserve"> validation rules and constraints within Power Query Editor or Power BI Data Model </w:t>
      </w:r>
      <w:r w:rsidR="006D0557">
        <w:rPr>
          <w:rFonts w:asciiTheme="minorHAnsi" w:eastAsia="Roboto" w:hAnsiTheme="minorHAnsi" w:cs="Roboto"/>
          <w:sz w:val="24"/>
          <w:szCs w:val="24"/>
        </w:rPr>
        <w:t xml:space="preserve">can be applied </w:t>
      </w:r>
      <w:r w:rsidRPr="00C54387">
        <w:rPr>
          <w:rFonts w:asciiTheme="minorHAnsi" w:eastAsia="Roboto" w:hAnsiTheme="minorHAnsi" w:cs="Roboto"/>
          <w:sz w:val="24"/>
          <w:szCs w:val="24"/>
        </w:rPr>
        <w:t>to ensure data consistency and accuracy, such as defining data types, setting relationships, and creating calculated columns to validate data integrity.</w:t>
      </w:r>
    </w:p>
    <w:p w:rsidR="009D4A02" w:rsidRPr="00037D13" w:rsidRDefault="00CF50A9" w:rsidP="009D4A02">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Style w:val="Emphasis"/>
          <w:rFonts w:asciiTheme="majorHAnsi" w:hAnsiTheme="majorHAnsi" w:cstheme="majorHAnsi"/>
          <w:sz w:val="26"/>
          <w:szCs w:val="26"/>
        </w:rPr>
      </w:pPr>
      <w:r w:rsidRPr="00037D13">
        <w:rPr>
          <w:rStyle w:val="Emphasis"/>
          <w:rFonts w:asciiTheme="majorHAnsi" w:hAnsiTheme="majorHAnsi" w:cstheme="majorHAnsi"/>
          <w:sz w:val="26"/>
          <w:szCs w:val="26"/>
        </w:rPr>
        <w:t>2. Data Modeling:</w:t>
      </w:r>
    </w:p>
    <w:p w:rsidR="002F7C56" w:rsidRPr="00C54387" w:rsidRDefault="00CF50A9" w:rsidP="009D4A02">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Theme="minorHAnsi" w:eastAsia="Roboto" w:hAnsiTheme="minorHAnsi" w:cstheme="majorHAnsi"/>
          <w:b/>
          <w:color w:val="000000"/>
          <w:sz w:val="26"/>
          <w:szCs w:val="26"/>
        </w:rPr>
      </w:pPr>
      <w:r w:rsidRPr="00C54387">
        <w:rPr>
          <w:rFonts w:asciiTheme="minorHAnsi" w:eastAsia="Roboto" w:hAnsiTheme="minorHAnsi" w:cs="Roboto"/>
          <w:sz w:val="24"/>
          <w:szCs w:val="24"/>
        </w:rPr>
        <w:t>In this particular data model there exists only single table which consist of the following fields:</w:t>
      </w:r>
      <w:r w:rsidRPr="00C54387">
        <w:rPr>
          <w:rFonts w:asciiTheme="minorHAnsi" w:eastAsia="Roboto" w:hAnsiTheme="minorHAnsi" w:cs="Roboto"/>
          <w:sz w:val="24"/>
          <w:szCs w:val="24"/>
        </w:rPr>
        <w:br/>
        <w:t>step,</w:t>
      </w:r>
      <w:r w:rsidR="009D4A02" w:rsidRPr="00C54387">
        <w:rPr>
          <w:rFonts w:asciiTheme="minorHAnsi" w:eastAsia="Roboto" w:hAnsiTheme="minorHAnsi" w:cs="Roboto"/>
          <w:sz w:val="24"/>
          <w:szCs w:val="24"/>
        </w:rPr>
        <w:t xml:space="preserve"> </w:t>
      </w:r>
      <w:r w:rsidRPr="00C54387">
        <w:rPr>
          <w:rFonts w:asciiTheme="minorHAnsi" w:eastAsia="Roboto" w:hAnsiTheme="minorHAnsi" w:cs="Roboto"/>
          <w:sz w:val="24"/>
          <w:szCs w:val="24"/>
        </w:rPr>
        <w:t>type,</w:t>
      </w:r>
      <w:r w:rsidR="009D4A02" w:rsidRPr="00C54387">
        <w:rPr>
          <w:rFonts w:asciiTheme="minorHAnsi" w:eastAsia="Roboto" w:hAnsiTheme="minorHAnsi" w:cs="Roboto"/>
          <w:sz w:val="24"/>
          <w:szCs w:val="24"/>
        </w:rPr>
        <w:t xml:space="preserve"> </w:t>
      </w:r>
      <w:r w:rsidRPr="00C54387">
        <w:rPr>
          <w:rFonts w:asciiTheme="minorHAnsi" w:eastAsia="Roboto" w:hAnsiTheme="minorHAnsi" w:cs="Roboto"/>
          <w:sz w:val="24"/>
          <w:szCs w:val="24"/>
        </w:rPr>
        <w:t>Amount,</w:t>
      </w:r>
      <w:r w:rsidR="009D4A02" w:rsidRPr="00C54387">
        <w:rPr>
          <w:rFonts w:asciiTheme="minorHAnsi" w:eastAsia="Roboto" w:hAnsiTheme="minorHAnsi" w:cs="Roboto"/>
          <w:sz w:val="24"/>
          <w:szCs w:val="24"/>
        </w:rPr>
        <w:t xml:space="preserve"> </w:t>
      </w:r>
      <w:r w:rsidRPr="00C54387">
        <w:rPr>
          <w:rFonts w:asciiTheme="minorHAnsi" w:eastAsia="Roboto" w:hAnsiTheme="minorHAnsi" w:cs="Roboto"/>
          <w:sz w:val="24"/>
          <w:szCs w:val="24"/>
        </w:rPr>
        <w:t>nameOrig,</w:t>
      </w:r>
      <w:r w:rsidR="009D4A02" w:rsidRPr="00C54387">
        <w:rPr>
          <w:rFonts w:asciiTheme="minorHAnsi" w:eastAsia="Roboto" w:hAnsiTheme="minorHAnsi" w:cs="Roboto"/>
          <w:sz w:val="24"/>
          <w:szCs w:val="24"/>
        </w:rPr>
        <w:t xml:space="preserve"> oldbalanceOrg</w:t>
      </w:r>
      <w:r w:rsidRPr="00C54387">
        <w:rPr>
          <w:rFonts w:asciiTheme="minorHAnsi" w:eastAsia="Roboto" w:hAnsiTheme="minorHAnsi" w:cs="Roboto"/>
          <w:sz w:val="24"/>
          <w:szCs w:val="24"/>
        </w:rPr>
        <w:t>,</w:t>
      </w:r>
      <w:r w:rsidR="009D4A02" w:rsidRPr="00C54387">
        <w:rPr>
          <w:rFonts w:asciiTheme="minorHAnsi" w:eastAsia="Roboto" w:hAnsiTheme="minorHAnsi" w:cs="Roboto"/>
          <w:sz w:val="24"/>
          <w:szCs w:val="24"/>
        </w:rPr>
        <w:t xml:space="preserve"> </w:t>
      </w:r>
      <w:r w:rsidRPr="00C54387">
        <w:rPr>
          <w:rFonts w:asciiTheme="minorHAnsi" w:eastAsia="Roboto" w:hAnsiTheme="minorHAnsi" w:cs="Roboto"/>
          <w:sz w:val="24"/>
          <w:szCs w:val="24"/>
        </w:rPr>
        <w:t>newbalanceOrig ,</w:t>
      </w:r>
      <w:r w:rsidR="009D4A02" w:rsidRPr="00C54387">
        <w:rPr>
          <w:rFonts w:asciiTheme="minorHAnsi" w:eastAsia="Roboto" w:hAnsiTheme="minorHAnsi" w:cs="Roboto"/>
          <w:sz w:val="24"/>
          <w:szCs w:val="24"/>
        </w:rPr>
        <w:t xml:space="preserve"> </w:t>
      </w:r>
      <w:r w:rsidRPr="00C54387">
        <w:rPr>
          <w:rFonts w:asciiTheme="minorHAnsi" w:eastAsia="Roboto" w:hAnsiTheme="minorHAnsi" w:cs="Roboto"/>
          <w:sz w:val="24"/>
          <w:szCs w:val="24"/>
        </w:rPr>
        <w:t>nameDest</w:t>
      </w:r>
      <w:r w:rsidR="009D4A02" w:rsidRPr="00C54387">
        <w:rPr>
          <w:rFonts w:asciiTheme="minorHAnsi" w:eastAsia="Roboto" w:hAnsiTheme="minorHAnsi" w:cs="Roboto"/>
          <w:sz w:val="24"/>
          <w:szCs w:val="24"/>
        </w:rPr>
        <w:t>, oldbalanceDest, newbalanceDest</w:t>
      </w:r>
      <w:r w:rsidRPr="00C54387">
        <w:rPr>
          <w:rFonts w:asciiTheme="minorHAnsi" w:eastAsia="Roboto" w:hAnsiTheme="minorHAnsi" w:cs="Roboto"/>
          <w:sz w:val="24"/>
          <w:szCs w:val="24"/>
        </w:rPr>
        <w:t>,</w:t>
      </w:r>
      <w:r w:rsidR="009D4A02" w:rsidRPr="00C54387">
        <w:rPr>
          <w:rFonts w:asciiTheme="minorHAnsi" w:eastAsia="Roboto" w:hAnsiTheme="minorHAnsi" w:cs="Roboto"/>
          <w:sz w:val="24"/>
          <w:szCs w:val="24"/>
        </w:rPr>
        <w:t xml:space="preserve"> </w:t>
      </w:r>
      <w:r w:rsidR="00C54387" w:rsidRPr="00C54387">
        <w:rPr>
          <w:rFonts w:asciiTheme="minorHAnsi" w:eastAsia="Roboto" w:hAnsiTheme="minorHAnsi" w:cs="Roboto"/>
          <w:sz w:val="24"/>
          <w:szCs w:val="24"/>
        </w:rPr>
        <w:t>isFraud.</w:t>
      </w:r>
    </w:p>
    <w:p w:rsidR="00037D13" w:rsidRPr="00037D13" w:rsidRDefault="00037D13" w:rsidP="00037D13">
      <w:pPr>
        <w:pStyle w:val="IntenseQuote"/>
        <w:rPr>
          <w:rStyle w:val="Emphasis"/>
          <w:rFonts w:asciiTheme="majorHAnsi" w:hAnsiTheme="majorHAnsi" w:cstheme="majorHAnsi"/>
          <w:color w:val="1F497D" w:themeColor="text2"/>
          <w:sz w:val="28"/>
        </w:rPr>
      </w:pPr>
      <w:bookmarkStart w:id="2" w:name="_heading=h.1fob9te" w:colFirst="0" w:colLast="0"/>
      <w:bookmarkEnd w:id="2"/>
      <w:r w:rsidRPr="00037D13">
        <w:rPr>
          <w:rStyle w:val="Emphasis"/>
          <w:rFonts w:asciiTheme="majorHAnsi" w:hAnsiTheme="majorHAnsi" w:cstheme="majorHAnsi"/>
          <w:color w:val="1F497D" w:themeColor="text2"/>
          <w:sz w:val="28"/>
        </w:rPr>
        <w:t>D</w:t>
      </w:r>
      <w:r>
        <w:rPr>
          <w:rStyle w:val="Emphasis"/>
          <w:rFonts w:asciiTheme="majorHAnsi" w:hAnsiTheme="majorHAnsi" w:cstheme="majorHAnsi"/>
          <w:color w:val="1F497D" w:themeColor="text2"/>
          <w:sz w:val="28"/>
        </w:rPr>
        <w:t>AX Function</w:t>
      </w:r>
      <w:r w:rsidRPr="00037D13">
        <w:rPr>
          <w:rStyle w:val="Emphasis"/>
          <w:rFonts w:asciiTheme="majorHAnsi" w:hAnsiTheme="majorHAnsi" w:cstheme="majorHAnsi"/>
          <w:color w:val="1F497D" w:themeColor="text2"/>
          <w:sz w:val="28"/>
        </w:rPr>
        <w:t>:</w:t>
      </w:r>
    </w:p>
    <w:p w:rsidR="007503FB" w:rsidRDefault="00CF50A9" w:rsidP="00B1595C">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240" w:lineRule="auto"/>
        <w:rPr>
          <w:rFonts w:asciiTheme="minorHAnsi" w:hAnsiTheme="minorHAnsi"/>
          <w:color w:val="374151"/>
        </w:rPr>
      </w:pPr>
      <w:r w:rsidRPr="00037D13">
        <w:rPr>
          <w:rStyle w:val="Emphasis"/>
          <w:bCs/>
          <w:color w:val="1F497D" w:themeColor="text2"/>
          <w:szCs w:val="22"/>
          <w:bdr w:val="single" w:sz="4" w:space="0" w:color="auto"/>
        </w:rPr>
        <w:br/>
      </w:r>
      <w:r w:rsidRPr="00037D13">
        <w:rPr>
          <w:rStyle w:val="Emphasis"/>
          <w:rFonts w:asciiTheme="majorHAnsi" w:hAnsiTheme="majorHAnsi" w:cstheme="majorHAnsi"/>
          <w:color w:val="auto"/>
          <w:sz w:val="26"/>
          <w:szCs w:val="26"/>
        </w:rPr>
        <w:t>1.</w:t>
      </w:r>
      <w:r w:rsidR="009D4A02" w:rsidRPr="00037D13">
        <w:rPr>
          <w:rStyle w:val="Emphasis"/>
          <w:rFonts w:asciiTheme="majorHAnsi" w:hAnsiTheme="majorHAnsi" w:cstheme="majorHAnsi"/>
          <w:color w:val="auto"/>
          <w:sz w:val="26"/>
          <w:szCs w:val="26"/>
        </w:rPr>
        <w:t xml:space="preserve"> </w:t>
      </w:r>
      <w:r w:rsidRPr="00037D13">
        <w:rPr>
          <w:rStyle w:val="Emphasis"/>
          <w:rFonts w:asciiTheme="majorHAnsi" w:hAnsiTheme="majorHAnsi" w:cstheme="majorHAnsi"/>
          <w:color w:val="auto"/>
          <w:sz w:val="26"/>
          <w:szCs w:val="26"/>
        </w:rPr>
        <w:t>Row Context and Filter Context</w:t>
      </w:r>
      <w:r w:rsidR="00384A70">
        <w:rPr>
          <w:rStyle w:val="Emphasis"/>
          <w:rFonts w:asciiTheme="majorHAnsi" w:hAnsiTheme="majorHAnsi" w:cstheme="majorHAnsi"/>
          <w:color w:val="auto"/>
          <w:sz w:val="26"/>
          <w:szCs w:val="26"/>
        </w:rPr>
        <w:t>:</w:t>
      </w:r>
      <w:r>
        <w:rPr>
          <w:rFonts w:ascii="Roboto" w:eastAsia="Roboto" w:hAnsi="Roboto" w:cs="Roboto"/>
          <w:color w:val="000000"/>
          <w:sz w:val="22"/>
          <w:szCs w:val="22"/>
        </w:rPr>
        <w:br/>
      </w:r>
      <w:r>
        <w:rPr>
          <w:rFonts w:ascii="Roboto" w:eastAsia="Roboto" w:hAnsi="Roboto" w:cs="Roboto"/>
          <w:color w:val="000000"/>
          <w:sz w:val="22"/>
          <w:szCs w:val="22"/>
        </w:rPr>
        <w:lastRenderedPageBreak/>
        <w:br/>
      </w:r>
      <w:r w:rsidR="009D4A02">
        <w:rPr>
          <w:rFonts w:asciiTheme="minorHAnsi" w:hAnsiTheme="minorHAnsi"/>
          <w:color w:val="374151"/>
        </w:rPr>
        <w:t>Row Context: It r</w:t>
      </w:r>
      <w:r w:rsidRPr="009D4A02">
        <w:rPr>
          <w:rFonts w:asciiTheme="minorHAnsi" w:hAnsiTheme="minorHAnsi"/>
          <w:color w:val="374151"/>
        </w:rPr>
        <w:t>efers to the current row being evaluated in a calculation in DAX, processed row by row.</w:t>
      </w:r>
      <w:r w:rsidRPr="009D4A02">
        <w:rPr>
          <w:rFonts w:asciiTheme="minorHAnsi" w:hAnsiTheme="minorHAnsi"/>
          <w:color w:val="374151"/>
        </w:rPr>
        <w:br/>
      </w:r>
      <w:r w:rsidR="009D4A02">
        <w:rPr>
          <w:rFonts w:asciiTheme="minorHAnsi" w:hAnsiTheme="minorHAnsi"/>
          <w:color w:val="374151"/>
        </w:rPr>
        <w:t>Filter Context: It r</w:t>
      </w:r>
      <w:r w:rsidRPr="009D4A02">
        <w:rPr>
          <w:rFonts w:asciiTheme="minorHAnsi" w:hAnsiTheme="minorHAnsi"/>
          <w:color w:val="374151"/>
        </w:rPr>
        <w:t>efers to the set of filters applied to the data affecting DAX expression calculations.</w:t>
      </w:r>
    </w:p>
    <w:p w:rsidR="00B1595C" w:rsidRPr="00B1595C" w:rsidRDefault="00CF50A9" w:rsidP="00B1595C">
      <w:pPr>
        <w:pStyle w:val="Heading4"/>
        <w:keepNext w:val="0"/>
        <w:keepLines w:val="0"/>
        <w:widowControl w:val="0"/>
        <w:pBdr>
          <w:top w:val="none" w:sz="0" w:space="0" w:color="D9D9E3"/>
          <w:left w:val="none" w:sz="0" w:space="0" w:color="D9D9E3"/>
          <w:bottom w:val="none" w:sz="0" w:space="0" w:color="D9D9E3"/>
          <w:right w:val="none" w:sz="0" w:space="0" w:color="D9D9E3"/>
          <w:between w:val="none" w:sz="0" w:space="0" w:color="D9D9E3"/>
        </w:pBdr>
        <w:spacing w:before="240" w:after="40" w:line="240" w:lineRule="auto"/>
        <w:rPr>
          <w:rFonts w:asciiTheme="minorHAnsi" w:hAnsiTheme="minorHAnsi"/>
          <w:color w:val="374151"/>
        </w:rPr>
      </w:pPr>
      <w:r w:rsidRPr="009D4A02">
        <w:rPr>
          <w:rFonts w:asciiTheme="minorHAnsi" w:hAnsiTheme="minorHAnsi"/>
          <w:color w:val="374151"/>
        </w:rPr>
        <w:br/>
        <w:t>DAX functions related to filtering</w:t>
      </w:r>
      <w:proofErr w:type="gramStart"/>
      <w:r w:rsidRPr="009D4A02">
        <w:rPr>
          <w:rFonts w:asciiTheme="minorHAnsi" w:hAnsiTheme="minorHAnsi"/>
          <w:color w:val="374151"/>
        </w:rPr>
        <w:t>:</w:t>
      </w:r>
      <w:proofErr w:type="gramEnd"/>
      <w:r w:rsidRPr="009D4A02">
        <w:rPr>
          <w:rFonts w:asciiTheme="minorHAnsi" w:hAnsiTheme="minorHAnsi"/>
          <w:color w:val="374151"/>
        </w:rPr>
        <w:br/>
        <w:t>- FILTER</w:t>
      </w:r>
      <w:r w:rsidRPr="009D4A02">
        <w:rPr>
          <w:rFonts w:asciiTheme="minorHAnsi" w:hAnsiTheme="minorHAnsi"/>
          <w:color w:val="374151"/>
        </w:rPr>
        <w:br/>
        <w:t>- CALCULATE</w:t>
      </w:r>
    </w:p>
    <w:p w:rsidR="002F7C56" w:rsidRPr="00037D13" w:rsidRDefault="00CF50A9">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Style w:val="Emphasis"/>
          <w:rFonts w:asciiTheme="majorHAnsi" w:hAnsiTheme="majorHAnsi" w:cstheme="majorHAnsi"/>
          <w:sz w:val="26"/>
          <w:szCs w:val="26"/>
        </w:rPr>
      </w:pPr>
      <w:r w:rsidRPr="00037D13">
        <w:rPr>
          <w:rStyle w:val="Emphasis"/>
          <w:rFonts w:asciiTheme="majorHAnsi" w:hAnsiTheme="majorHAnsi" w:cstheme="majorHAnsi"/>
          <w:sz w:val="26"/>
          <w:szCs w:val="26"/>
        </w:rPr>
        <w:t>2.</w:t>
      </w:r>
      <w:r w:rsidR="009D4A02" w:rsidRPr="00037D13">
        <w:rPr>
          <w:rStyle w:val="Emphasis"/>
          <w:rFonts w:asciiTheme="majorHAnsi" w:hAnsiTheme="majorHAnsi" w:cstheme="majorHAnsi"/>
          <w:sz w:val="26"/>
          <w:szCs w:val="26"/>
        </w:rPr>
        <w:t xml:space="preserve"> </w:t>
      </w:r>
      <w:r w:rsidRPr="00037D13">
        <w:rPr>
          <w:rStyle w:val="Emphasis"/>
          <w:rFonts w:asciiTheme="majorHAnsi" w:hAnsiTheme="majorHAnsi" w:cstheme="majorHAnsi"/>
          <w:sz w:val="26"/>
          <w:szCs w:val="26"/>
        </w:rPr>
        <w:t>DAX Functions:</w:t>
      </w:r>
    </w:p>
    <w:p w:rsidR="002F7C56" w:rsidRPr="009D4A02" w:rsidRDefault="00CF50A9" w:rsidP="009D4A02">
      <w:pPr>
        <w:numPr>
          <w:ilvl w:val="0"/>
          <w:numId w:val="9"/>
        </w:numPr>
        <w:pBdr>
          <w:top w:val="none" w:sz="0" w:space="0" w:color="D9D9E3"/>
          <w:left w:val="none" w:sz="0" w:space="0" w:color="D9D9E3"/>
          <w:bottom w:val="none" w:sz="0" w:space="0" w:color="D9D9E3"/>
          <w:right w:val="none" w:sz="0" w:space="0" w:color="D9D9E3"/>
          <w:between w:val="none" w:sz="0" w:space="0" w:color="D9D9E3"/>
        </w:pBdr>
        <w:spacing w:before="300"/>
        <w:rPr>
          <w:rFonts w:asciiTheme="minorHAnsi" w:hAnsiTheme="minorHAnsi"/>
          <w:sz w:val="24"/>
        </w:rPr>
      </w:pPr>
      <w:r w:rsidRPr="009D4A02">
        <w:rPr>
          <w:rFonts w:asciiTheme="minorHAnsi" w:eastAsia="Roboto" w:hAnsiTheme="minorHAnsi" w:cs="Roboto"/>
          <w:sz w:val="24"/>
        </w:rPr>
        <w:t>Calculated average transaction amount for normal and fraudulent transactions.</w:t>
      </w:r>
    </w:p>
    <w:p w:rsidR="002F7C56" w:rsidRPr="009D4A02" w:rsidRDefault="00CF50A9" w:rsidP="009D4A02">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asciiTheme="minorHAnsi" w:hAnsiTheme="minorHAnsi"/>
          <w:sz w:val="24"/>
        </w:rPr>
      </w:pPr>
      <w:r w:rsidRPr="009D4A02">
        <w:rPr>
          <w:rFonts w:asciiTheme="minorHAnsi" w:eastAsia="Roboto" w:hAnsiTheme="minorHAnsi" w:cs="Roboto"/>
          <w:sz w:val="24"/>
        </w:rPr>
        <w:t>Counte</w:t>
      </w:r>
      <w:r w:rsidR="00477EAF">
        <w:rPr>
          <w:rFonts w:asciiTheme="minorHAnsi" w:eastAsia="Roboto" w:hAnsiTheme="minorHAnsi" w:cs="Roboto"/>
          <w:sz w:val="24"/>
        </w:rPr>
        <w:t>d total credit card</w:t>
      </w:r>
      <w:r w:rsidRPr="009D4A02">
        <w:rPr>
          <w:rFonts w:asciiTheme="minorHAnsi" w:eastAsia="Roboto" w:hAnsiTheme="minorHAnsi" w:cs="Roboto"/>
          <w:sz w:val="24"/>
        </w:rPr>
        <w:t xml:space="preserve"> and fraudulent</w:t>
      </w:r>
      <w:r w:rsidR="00477EAF">
        <w:rPr>
          <w:rFonts w:asciiTheme="minorHAnsi" w:eastAsia="Roboto" w:hAnsiTheme="minorHAnsi" w:cs="Roboto"/>
          <w:sz w:val="24"/>
        </w:rPr>
        <w:t xml:space="preserve"> credit card</w:t>
      </w:r>
      <w:r w:rsidRPr="009D4A02">
        <w:rPr>
          <w:rFonts w:asciiTheme="minorHAnsi" w:eastAsia="Roboto" w:hAnsiTheme="minorHAnsi" w:cs="Roboto"/>
          <w:sz w:val="24"/>
        </w:rPr>
        <w:t xml:space="preserve"> transactions.</w:t>
      </w:r>
    </w:p>
    <w:p w:rsidR="002F7C56" w:rsidRPr="00477EAF" w:rsidRDefault="00CF50A9" w:rsidP="00477EAF">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asciiTheme="minorHAnsi" w:hAnsiTheme="minorHAnsi"/>
          <w:sz w:val="24"/>
        </w:rPr>
      </w:pPr>
      <w:r w:rsidRPr="009D4A02">
        <w:rPr>
          <w:rFonts w:asciiTheme="minorHAnsi" w:eastAsia="Roboto" w:hAnsiTheme="minorHAnsi" w:cs="Roboto"/>
          <w:sz w:val="24"/>
        </w:rPr>
        <w:t xml:space="preserve">Determined </w:t>
      </w:r>
      <w:r w:rsidR="00477EAF">
        <w:rPr>
          <w:rFonts w:asciiTheme="minorHAnsi" w:eastAsia="Roboto" w:hAnsiTheme="minorHAnsi" w:cs="Roboto"/>
          <w:sz w:val="24"/>
        </w:rPr>
        <w:t xml:space="preserve">and compared </w:t>
      </w:r>
      <w:r w:rsidRPr="009D4A02">
        <w:rPr>
          <w:rFonts w:asciiTheme="minorHAnsi" w:eastAsia="Roboto" w:hAnsiTheme="minorHAnsi" w:cs="Roboto"/>
          <w:sz w:val="24"/>
        </w:rPr>
        <w:t xml:space="preserve">the </w:t>
      </w:r>
      <w:r w:rsidRPr="00477EAF">
        <w:rPr>
          <w:rFonts w:asciiTheme="minorHAnsi" w:eastAsia="Roboto" w:hAnsiTheme="minorHAnsi" w:cs="Roboto"/>
          <w:sz w:val="24"/>
        </w:rPr>
        <w:t>maximum transaction amounts for normal and fraudulent transactions.</w:t>
      </w:r>
    </w:p>
    <w:p w:rsidR="002F7C56" w:rsidRPr="00FE1A21" w:rsidRDefault="00CF50A9" w:rsidP="00FE1A21">
      <w:pPr>
        <w:numPr>
          <w:ilvl w:val="0"/>
          <w:numId w:val="9"/>
        </w:numPr>
        <w:pBdr>
          <w:top w:val="none" w:sz="0" w:space="0" w:color="D9D9E3"/>
          <w:left w:val="none" w:sz="0" w:space="0" w:color="D9D9E3"/>
          <w:bottom w:val="none" w:sz="0" w:space="0" w:color="D9D9E3"/>
          <w:right w:val="none" w:sz="0" w:space="0" w:color="D9D9E3"/>
          <w:between w:val="none" w:sz="0" w:space="0" w:color="D9D9E3"/>
        </w:pBdr>
        <w:rPr>
          <w:rFonts w:asciiTheme="minorHAnsi" w:hAnsiTheme="minorHAnsi"/>
          <w:sz w:val="24"/>
        </w:rPr>
      </w:pPr>
      <w:r w:rsidRPr="009D4A02">
        <w:rPr>
          <w:rFonts w:asciiTheme="minorHAnsi" w:eastAsia="Roboto" w:hAnsiTheme="minorHAnsi" w:cs="Roboto"/>
          <w:sz w:val="24"/>
        </w:rPr>
        <w:t>Calculated the percentage of fraudulent transactions.</w:t>
      </w:r>
    </w:p>
    <w:p w:rsidR="002F7C56" w:rsidRPr="00384A70" w:rsidRDefault="009D4A02">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Style w:val="Emphasis"/>
          <w:rFonts w:asciiTheme="majorHAnsi" w:hAnsiTheme="majorHAnsi" w:cstheme="majorHAnsi"/>
          <w:color w:val="000000" w:themeColor="text1"/>
          <w:sz w:val="26"/>
          <w:szCs w:val="26"/>
        </w:rPr>
      </w:pPr>
      <w:bookmarkStart w:id="3" w:name="_heading=h.3znysh7" w:colFirst="0" w:colLast="0"/>
      <w:bookmarkEnd w:id="3"/>
      <w:r w:rsidRPr="00384A70">
        <w:rPr>
          <w:rStyle w:val="Emphasis"/>
          <w:rFonts w:asciiTheme="majorHAnsi" w:hAnsiTheme="majorHAnsi" w:cstheme="majorHAnsi"/>
          <w:color w:val="000000" w:themeColor="text1"/>
          <w:sz w:val="26"/>
          <w:szCs w:val="26"/>
        </w:rPr>
        <w:t>DAX Formulae</w:t>
      </w:r>
      <w:r w:rsidR="00CF50A9" w:rsidRPr="00384A70">
        <w:rPr>
          <w:rStyle w:val="Emphasis"/>
          <w:rFonts w:asciiTheme="majorHAnsi" w:hAnsiTheme="majorHAnsi" w:cstheme="majorHAnsi"/>
          <w:color w:val="000000" w:themeColor="text1"/>
          <w:sz w:val="26"/>
          <w:szCs w:val="26"/>
        </w:rPr>
        <w:t xml:space="preserve"> Explanation:</w:t>
      </w:r>
    </w:p>
    <w:p w:rsidR="002F7C56" w:rsidRPr="00037D13" w:rsidRDefault="00CF50A9" w:rsidP="009618AF">
      <w:pPr>
        <w:pStyle w:val="Heading4"/>
        <w:keepNext w:val="0"/>
        <w:keepLines w:val="0"/>
        <w:numPr>
          <w:ilvl w:val="0"/>
          <w:numId w:val="11"/>
        </w:num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heme="minorHAnsi" w:eastAsia="Roboto" w:hAnsiTheme="minorHAnsi" w:cs="Roboto"/>
          <w:color w:val="374151"/>
          <w:szCs w:val="22"/>
        </w:rPr>
      </w:pPr>
      <w:bookmarkStart w:id="4" w:name="_heading=h.2et92p0" w:colFirst="0" w:colLast="0"/>
      <w:bookmarkEnd w:id="4"/>
      <w:r w:rsidRPr="00037D13">
        <w:rPr>
          <w:rFonts w:asciiTheme="minorHAnsi" w:eastAsia="Roboto" w:hAnsiTheme="minorHAnsi" w:cs="Roboto"/>
          <w:color w:val="000000"/>
          <w:szCs w:val="22"/>
        </w:rPr>
        <w:t>DAX Function 1:</w:t>
      </w:r>
      <w:r w:rsidR="009618AF">
        <w:rPr>
          <w:rFonts w:asciiTheme="minorHAnsi" w:eastAsia="Roboto" w:hAnsiTheme="minorHAnsi" w:cs="Roboto"/>
          <w:color w:val="000000"/>
          <w:szCs w:val="22"/>
        </w:rPr>
        <w:t xml:space="preserve"> Average </w:t>
      </w:r>
      <w:r w:rsidRPr="00037D13">
        <w:rPr>
          <w:rFonts w:asciiTheme="minorHAnsi" w:eastAsia="Roboto" w:hAnsiTheme="minorHAnsi" w:cs="Roboto"/>
          <w:color w:val="000000"/>
          <w:szCs w:val="22"/>
        </w:rPr>
        <w:t>No</w:t>
      </w:r>
      <w:r w:rsidR="009618AF">
        <w:rPr>
          <w:rFonts w:asciiTheme="minorHAnsi" w:eastAsia="Roboto" w:hAnsiTheme="minorHAnsi" w:cs="Roboto"/>
          <w:color w:val="000000"/>
          <w:szCs w:val="22"/>
        </w:rPr>
        <w:t>rmal vs. Fraudulent Transaction Amount</w:t>
      </w:r>
    </w:p>
    <w:p w:rsidR="009618AF" w:rsidRDefault="009618AF" w:rsidP="009618AF">
      <w:pPr>
        <w:shd w:val="clear" w:color="auto" w:fill="FFFFFF"/>
        <w:spacing w:line="270" w:lineRule="atLeast"/>
        <w:rPr>
          <w:rFonts w:ascii="Consolas" w:eastAsia="Times New Roman" w:hAnsi="Consolas" w:cs="Times New Roman"/>
          <w:color w:val="000000"/>
          <w:sz w:val="24"/>
          <w:szCs w:val="18"/>
        </w:rPr>
      </w:pPr>
      <w:bookmarkStart w:id="5" w:name="_heading=h.tyjcwt" w:colFirst="0" w:colLast="0"/>
      <w:bookmarkEnd w:id="5"/>
      <w:r w:rsidRPr="009618AF">
        <w:rPr>
          <w:rFonts w:ascii="Consolas" w:eastAsia="Times New Roman" w:hAnsi="Consolas" w:cs="Times New Roman"/>
          <w:color w:val="000000"/>
          <w:sz w:val="24"/>
          <w:szCs w:val="18"/>
        </w:rPr>
        <w:t xml:space="preserve">Average Normal Transaction = </w:t>
      </w:r>
      <w:r w:rsidRPr="009618AF">
        <w:rPr>
          <w:rFonts w:ascii="Consolas" w:eastAsia="Times New Roman" w:hAnsi="Consolas" w:cs="Times New Roman"/>
          <w:color w:val="3165BB"/>
          <w:sz w:val="24"/>
          <w:szCs w:val="18"/>
        </w:rPr>
        <w:t>CALCULATE</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3165BB"/>
          <w:sz w:val="24"/>
          <w:szCs w:val="18"/>
        </w:rPr>
        <w:t>AVERAGE</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Fraud[amount]</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Fraud[isFraud]</w:t>
      </w:r>
      <w:r w:rsidRPr="009618AF">
        <w:rPr>
          <w:rFonts w:ascii="Consolas" w:eastAsia="Times New Roman" w:hAnsi="Consolas" w:cs="Times New Roman"/>
          <w:color w:val="000000"/>
          <w:sz w:val="24"/>
          <w:szCs w:val="18"/>
        </w:rPr>
        <w:t xml:space="preserve"> = </w:t>
      </w:r>
      <w:r w:rsidRPr="009618AF">
        <w:rPr>
          <w:rFonts w:ascii="Consolas" w:eastAsia="Times New Roman" w:hAnsi="Consolas" w:cs="Times New Roman"/>
          <w:color w:val="098658"/>
          <w:sz w:val="24"/>
          <w:szCs w:val="18"/>
        </w:rPr>
        <w:t>0</w:t>
      </w:r>
      <w:r w:rsidRPr="009618AF">
        <w:rPr>
          <w:rFonts w:ascii="Consolas" w:eastAsia="Times New Roman" w:hAnsi="Consolas" w:cs="Times New Roman"/>
          <w:color w:val="000000"/>
          <w:sz w:val="24"/>
          <w:szCs w:val="18"/>
        </w:rPr>
        <w:t>)</w:t>
      </w:r>
    </w:p>
    <w:p w:rsidR="00477EAF" w:rsidRDefault="00477EAF" w:rsidP="009618AF">
      <w:pPr>
        <w:shd w:val="clear" w:color="auto" w:fill="FFFFFF"/>
        <w:spacing w:line="270" w:lineRule="atLeast"/>
        <w:rPr>
          <w:rFonts w:ascii="Consolas" w:eastAsia="Times New Roman" w:hAnsi="Consolas" w:cs="Times New Roman"/>
          <w:color w:val="000000"/>
          <w:sz w:val="24"/>
          <w:szCs w:val="18"/>
        </w:rPr>
      </w:pPr>
    </w:p>
    <w:p w:rsidR="00477EAF" w:rsidRPr="00477EAF" w:rsidRDefault="00477EAF" w:rsidP="00477EAF">
      <w:pPr>
        <w:pStyle w:val="ListParagraph"/>
        <w:numPr>
          <w:ilvl w:val="0"/>
          <w:numId w:val="24"/>
        </w:numPr>
        <w:shd w:val="clear" w:color="auto" w:fill="FFFFFF"/>
        <w:spacing w:line="270" w:lineRule="atLeast"/>
        <w:rPr>
          <w:rFonts w:ascii="Consolas" w:eastAsia="Times New Roman" w:hAnsi="Consolas" w:cs="Times New Roman"/>
          <w:i/>
          <w:color w:val="000000"/>
          <w:sz w:val="18"/>
          <w:szCs w:val="18"/>
        </w:rPr>
      </w:pPr>
      <w:r w:rsidRPr="00477EAF">
        <w:rPr>
          <w:rFonts w:ascii="Consolas" w:eastAsia="Times New Roman" w:hAnsi="Consolas" w:cs="Times New Roman"/>
          <w:i/>
          <w:color w:val="000000"/>
          <w:sz w:val="24"/>
          <w:szCs w:val="18"/>
        </w:rPr>
        <w:t>Average Normal Transaction was found to be 161.5K.</w:t>
      </w:r>
    </w:p>
    <w:p w:rsidR="009618AF" w:rsidRPr="009618AF" w:rsidRDefault="009618AF" w:rsidP="009618AF">
      <w:pPr>
        <w:shd w:val="clear" w:color="auto" w:fill="FFFFFF"/>
        <w:spacing w:line="270" w:lineRule="atLeast"/>
        <w:rPr>
          <w:rFonts w:ascii="Consolas" w:eastAsia="Times New Roman" w:hAnsi="Consolas" w:cs="Times New Roman"/>
          <w:color w:val="000000"/>
          <w:sz w:val="18"/>
          <w:szCs w:val="18"/>
        </w:rPr>
      </w:pPr>
    </w:p>
    <w:p w:rsidR="009618AF" w:rsidRDefault="009618AF" w:rsidP="009618AF">
      <w:pPr>
        <w:shd w:val="clear" w:color="auto" w:fill="FFFFFF"/>
        <w:spacing w:line="270" w:lineRule="atLeast"/>
        <w:rPr>
          <w:rFonts w:ascii="Consolas" w:eastAsia="Times New Roman" w:hAnsi="Consolas" w:cs="Times New Roman"/>
          <w:color w:val="000000"/>
          <w:sz w:val="24"/>
          <w:szCs w:val="18"/>
        </w:rPr>
      </w:pPr>
      <w:r w:rsidRPr="009618AF">
        <w:rPr>
          <w:rFonts w:ascii="Consolas" w:eastAsia="Times New Roman" w:hAnsi="Consolas" w:cs="Times New Roman"/>
          <w:color w:val="000000"/>
          <w:sz w:val="24"/>
          <w:szCs w:val="18"/>
        </w:rPr>
        <w:t xml:space="preserve">Average Fraudulent Transaction = </w:t>
      </w:r>
      <w:r w:rsidRPr="009618AF">
        <w:rPr>
          <w:rFonts w:ascii="Consolas" w:eastAsia="Times New Roman" w:hAnsi="Consolas" w:cs="Times New Roman"/>
          <w:color w:val="3165BB"/>
          <w:sz w:val="24"/>
          <w:szCs w:val="18"/>
        </w:rPr>
        <w:t>CALCULATE</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3165BB"/>
          <w:sz w:val="24"/>
          <w:szCs w:val="18"/>
        </w:rPr>
        <w:t>AVERAGE</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Fraud[amount]</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Fraud[isFraud]</w:t>
      </w:r>
      <w:r w:rsidRPr="009618AF">
        <w:rPr>
          <w:rFonts w:ascii="Consolas" w:eastAsia="Times New Roman" w:hAnsi="Consolas" w:cs="Times New Roman"/>
          <w:color w:val="000000"/>
          <w:sz w:val="24"/>
          <w:szCs w:val="18"/>
        </w:rPr>
        <w:t xml:space="preserve"> = </w:t>
      </w:r>
      <w:r w:rsidRPr="009618AF">
        <w:rPr>
          <w:rFonts w:ascii="Consolas" w:eastAsia="Times New Roman" w:hAnsi="Consolas" w:cs="Times New Roman"/>
          <w:color w:val="098658"/>
          <w:sz w:val="24"/>
          <w:szCs w:val="18"/>
        </w:rPr>
        <w:t>1</w:t>
      </w:r>
      <w:r w:rsidRPr="009618AF">
        <w:rPr>
          <w:rFonts w:ascii="Consolas" w:eastAsia="Times New Roman" w:hAnsi="Consolas" w:cs="Times New Roman"/>
          <w:color w:val="000000"/>
          <w:sz w:val="24"/>
          <w:szCs w:val="18"/>
        </w:rPr>
        <w:t>)</w:t>
      </w:r>
      <w:bookmarkStart w:id="6" w:name="_6r0r08w7qhuk" w:colFirst="0" w:colLast="0"/>
      <w:bookmarkEnd w:id="6"/>
    </w:p>
    <w:p w:rsidR="00477EAF" w:rsidRDefault="00477EAF" w:rsidP="009618AF">
      <w:pPr>
        <w:shd w:val="clear" w:color="auto" w:fill="FFFFFF"/>
        <w:spacing w:line="270" w:lineRule="atLeast"/>
        <w:rPr>
          <w:rFonts w:ascii="Consolas" w:eastAsia="Times New Roman" w:hAnsi="Consolas" w:cs="Times New Roman"/>
          <w:color w:val="000000"/>
          <w:sz w:val="24"/>
          <w:szCs w:val="18"/>
        </w:rPr>
      </w:pPr>
    </w:p>
    <w:p w:rsidR="00477EAF" w:rsidRPr="00477EAF" w:rsidRDefault="00477EAF" w:rsidP="00477EAF">
      <w:pPr>
        <w:pStyle w:val="ListParagraph"/>
        <w:numPr>
          <w:ilvl w:val="0"/>
          <w:numId w:val="24"/>
        </w:numPr>
        <w:shd w:val="clear" w:color="auto" w:fill="FFFFFF"/>
        <w:spacing w:line="270" w:lineRule="atLeast"/>
        <w:rPr>
          <w:rFonts w:ascii="Consolas" w:eastAsia="Times New Roman" w:hAnsi="Consolas" w:cs="Times New Roman"/>
          <w:i/>
          <w:color w:val="000000"/>
          <w:sz w:val="24"/>
          <w:szCs w:val="18"/>
        </w:rPr>
      </w:pPr>
      <w:r w:rsidRPr="00477EAF">
        <w:rPr>
          <w:rFonts w:ascii="Consolas" w:eastAsia="Times New Roman" w:hAnsi="Consolas" w:cs="Times New Roman"/>
          <w:i/>
          <w:color w:val="000000"/>
          <w:sz w:val="24"/>
          <w:szCs w:val="18"/>
        </w:rPr>
        <w:t>Average Fraudulent Tra</w:t>
      </w:r>
      <w:r>
        <w:rPr>
          <w:rFonts w:ascii="Consolas" w:eastAsia="Times New Roman" w:hAnsi="Consolas" w:cs="Times New Roman"/>
          <w:i/>
          <w:color w:val="000000"/>
          <w:sz w:val="24"/>
          <w:szCs w:val="18"/>
        </w:rPr>
        <w:t>nsaction was found to be 881.6K.</w:t>
      </w:r>
    </w:p>
    <w:p w:rsidR="00384A70" w:rsidRPr="009618AF" w:rsidRDefault="00384A70" w:rsidP="009618AF">
      <w:pPr>
        <w:shd w:val="clear" w:color="auto" w:fill="FFFFFF"/>
        <w:spacing w:line="270" w:lineRule="atLeast"/>
        <w:rPr>
          <w:rFonts w:ascii="Consolas" w:eastAsia="Times New Roman" w:hAnsi="Consolas" w:cs="Times New Roman"/>
          <w:color w:val="000000"/>
          <w:sz w:val="24"/>
          <w:szCs w:val="18"/>
        </w:rPr>
      </w:pPr>
    </w:p>
    <w:p w:rsidR="002F7C56" w:rsidRPr="00037D13" w:rsidRDefault="00CF50A9" w:rsidP="009618AF">
      <w:pPr>
        <w:pStyle w:val="Heading4"/>
        <w:keepNext w:val="0"/>
        <w:keepLines w:val="0"/>
        <w:numPr>
          <w:ilvl w:val="0"/>
          <w:numId w:val="11"/>
        </w:num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heme="minorHAnsi" w:eastAsia="Roboto" w:hAnsiTheme="minorHAnsi" w:cs="Roboto"/>
          <w:szCs w:val="22"/>
        </w:rPr>
      </w:pPr>
      <w:r w:rsidRPr="00037D13">
        <w:rPr>
          <w:rFonts w:asciiTheme="minorHAnsi" w:eastAsia="Roboto" w:hAnsiTheme="minorHAnsi" w:cs="Roboto"/>
          <w:color w:val="000000"/>
          <w:szCs w:val="22"/>
        </w:rPr>
        <w:t xml:space="preserve">DAX Function 2: Count of Total </w:t>
      </w:r>
      <w:r w:rsidR="009618AF">
        <w:rPr>
          <w:rFonts w:asciiTheme="minorHAnsi" w:eastAsia="Roboto" w:hAnsiTheme="minorHAnsi" w:cs="Roboto"/>
          <w:color w:val="000000"/>
          <w:szCs w:val="22"/>
        </w:rPr>
        <w:t xml:space="preserve">Credit Card </w:t>
      </w:r>
      <w:r w:rsidRPr="00037D13">
        <w:rPr>
          <w:rFonts w:asciiTheme="minorHAnsi" w:eastAsia="Roboto" w:hAnsiTheme="minorHAnsi" w:cs="Roboto"/>
          <w:color w:val="000000"/>
          <w:szCs w:val="22"/>
        </w:rPr>
        <w:t>and Fraudulent</w:t>
      </w:r>
      <w:r w:rsidR="009618AF">
        <w:rPr>
          <w:rFonts w:asciiTheme="minorHAnsi" w:eastAsia="Roboto" w:hAnsiTheme="minorHAnsi" w:cs="Roboto"/>
          <w:color w:val="000000"/>
          <w:szCs w:val="22"/>
        </w:rPr>
        <w:t xml:space="preserve"> Credit Card</w:t>
      </w:r>
      <w:r w:rsidRPr="00037D13">
        <w:rPr>
          <w:rFonts w:asciiTheme="minorHAnsi" w:eastAsia="Roboto" w:hAnsiTheme="minorHAnsi" w:cs="Roboto"/>
          <w:color w:val="000000"/>
          <w:szCs w:val="22"/>
        </w:rPr>
        <w:t xml:space="preserve"> Transactions</w:t>
      </w:r>
    </w:p>
    <w:p w:rsidR="009618AF" w:rsidRDefault="009618AF" w:rsidP="009618AF">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Consolas" w:eastAsia="Times New Roman" w:hAnsi="Consolas" w:cs="Times New Roman"/>
          <w:color w:val="000000"/>
          <w:szCs w:val="18"/>
        </w:rPr>
      </w:pPr>
      <w:bookmarkStart w:id="7" w:name="_heading=h.3dy6vkm" w:colFirst="0" w:colLast="0"/>
      <w:bookmarkEnd w:id="7"/>
      <w:r w:rsidRPr="0017382A">
        <w:rPr>
          <w:rFonts w:ascii="Consolas" w:eastAsia="Times New Roman" w:hAnsi="Consolas" w:cs="Times New Roman"/>
          <w:color w:val="000000"/>
          <w:szCs w:val="18"/>
        </w:rPr>
        <w:t xml:space="preserve">Total Credit Card Transactions = </w:t>
      </w:r>
      <w:r w:rsidRPr="0017382A">
        <w:rPr>
          <w:rFonts w:ascii="Consolas" w:eastAsia="Times New Roman" w:hAnsi="Consolas" w:cs="Times New Roman"/>
          <w:color w:val="3165BB"/>
          <w:szCs w:val="18"/>
        </w:rPr>
        <w:t>COUNTROWS</w:t>
      </w:r>
      <w:r w:rsidRPr="0017382A">
        <w:rPr>
          <w:rFonts w:ascii="Consolas" w:eastAsia="Times New Roman" w:hAnsi="Consolas" w:cs="Times New Roman"/>
          <w:color w:val="000000"/>
          <w:szCs w:val="18"/>
        </w:rPr>
        <w:t>(</w:t>
      </w:r>
      <w:r w:rsidRPr="0017382A">
        <w:rPr>
          <w:rFonts w:ascii="Consolas" w:eastAsia="Times New Roman" w:hAnsi="Consolas" w:cs="Times New Roman"/>
          <w:color w:val="3165BB"/>
          <w:szCs w:val="18"/>
        </w:rPr>
        <w:t>ALL</w:t>
      </w:r>
      <w:r w:rsidRPr="0017382A">
        <w:rPr>
          <w:rFonts w:ascii="Consolas" w:eastAsia="Times New Roman" w:hAnsi="Consolas" w:cs="Times New Roman"/>
          <w:color w:val="000000"/>
          <w:szCs w:val="18"/>
        </w:rPr>
        <w:t>(</w:t>
      </w:r>
      <w:r w:rsidRPr="0017382A">
        <w:rPr>
          <w:rFonts w:ascii="Consolas" w:eastAsia="Times New Roman" w:hAnsi="Consolas" w:cs="Times New Roman"/>
          <w:color w:val="001080"/>
          <w:szCs w:val="18"/>
        </w:rPr>
        <w:t>Fraud</w:t>
      </w:r>
      <w:r w:rsidRPr="0017382A">
        <w:rPr>
          <w:rFonts w:ascii="Consolas" w:eastAsia="Times New Roman" w:hAnsi="Consolas" w:cs="Times New Roman"/>
          <w:color w:val="000000"/>
          <w:szCs w:val="18"/>
        </w:rPr>
        <w:t>))</w:t>
      </w:r>
    </w:p>
    <w:p w:rsidR="00477EAF" w:rsidRPr="00477EAF" w:rsidRDefault="00477EAF" w:rsidP="00477EAF">
      <w:pPr>
        <w:pStyle w:val="ListParagraph"/>
        <w:numPr>
          <w:ilvl w:val="0"/>
          <w:numId w:val="24"/>
        </w:numPr>
        <w:shd w:val="clear" w:color="auto" w:fill="FFFFFF"/>
        <w:spacing w:line="270" w:lineRule="atLeast"/>
        <w:rPr>
          <w:rFonts w:ascii="Consolas" w:eastAsia="Times New Roman" w:hAnsi="Consolas" w:cs="Times New Roman"/>
          <w:i/>
          <w:color w:val="000000"/>
          <w:sz w:val="24"/>
          <w:szCs w:val="18"/>
        </w:rPr>
      </w:pPr>
      <w:r w:rsidRPr="00477EAF">
        <w:rPr>
          <w:rFonts w:ascii="Consolas" w:eastAsia="Times New Roman" w:hAnsi="Consolas" w:cs="Times New Roman"/>
          <w:i/>
          <w:color w:val="000000"/>
          <w:sz w:val="24"/>
          <w:szCs w:val="18"/>
        </w:rPr>
        <w:t>Total Credit Card Transactions were recorded</w:t>
      </w:r>
      <w:r>
        <w:rPr>
          <w:rFonts w:ascii="Consolas" w:eastAsia="Times New Roman" w:hAnsi="Consolas" w:cs="Times New Roman"/>
          <w:i/>
          <w:color w:val="000000"/>
          <w:sz w:val="24"/>
          <w:szCs w:val="18"/>
        </w:rPr>
        <w:t xml:space="preserve"> 630.9K.</w:t>
      </w:r>
    </w:p>
    <w:p w:rsidR="00477EAF" w:rsidRPr="00477EAF" w:rsidRDefault="00477EAF" w:rsidP="00477EAF">
      <w:pPr>
        <w:shd w:val="clear" w:color="auto" w:fill="FFFFFF"/>
        <w:spacing w:line="270" w:lineRule="atLeast"/>
        <w:rPr>
          <w:rFonts w:ascii="Consolas" w:eastAsia="Times New Roman" w:hAnsi="Consolas" w:cs="Times New Roman"/>
          <w:color w:val="000000"/>
          <w:sz w:val="24"/>
          <w:szCs w:val="18"/>
        </w:rPr>
      </w:pPr>
    </w:p>
    <w:p w:rsidR="009618AF" w:rsidRDefault="009618AF" w:rsidP="009618AF">
      <w:pPr>
        <w:shd w:val="clear" w:color="auto" w:fill="FFFFFF"/>
        <w:spacing w:line="270" w:lineRule="atLeast"/>
        <w:rPr>
          <w:rFonts w:ascii="Consolas" w:eastAsia="Times New Roman" w:hAnsi="Consolas" w:cs="Times New Roman"/>
          <w:color w:val="000000"/>
          <w:sz w:val="24"/>
          <w:szCs w:val="18"/>
        </w:rPr>
      </w:pPr>
      <w:r w:rsidRPr="0017382A">
        <w:rPr>
          <w:rFonts w:ascii="Consolas" w:eastAsia="Times New Roman" w:hAnsi="Consolas" w:cs="Times New Roman"/>
          <w:color w:val="000000"/>
          <w:sz w:val="24"/>
          <w:szCs w:val="18"/>
        </w:rPr>
        <w:t xml:space="preserve">Total Fraudulent Credit Card Transactions = </w:t>
      </w:r>
      <w:r w:rsidRPr="0017382A">
        <w:rPr>
          <w:rFonts w:ascii="Consolas" w:eastAsia="Times New Roman" w:hAnsi="Consolas" w:cs="Times New Roman"/>
          <w:color w:val="3165BB"/>
          <w:sz w:val="24"/>
          <w:szCs w:val="18"/>
        </w:rPr>
        <w:t>CALCULATE</w:t>
      </w:r>
      <w:r w:rsidRPr="0017382A">
        <w:rPr>
          <w:rFonts w:ascii="Consolas" w:eastAsia="Times New Roman" w:hAnsi="Consolas" w:cs="Times New Roman"/>
          <w:color w:val="000000"/>
          <w:sz w:val="24"/>
          <w:szCs w:val="18"/>
        </w:rPr>
        <w:t>(</w:t>
      </w:r>
      <w:r w:rsidRPr="0017382A">
        <w:rPr>
          <w:rFonts w:ascii="Consolas" w:eastAsia="Times New Roman" w:hAnsi="Consolas" w:cs="Times New Roman"/>
          <w:color w:val="3165BB"/>
          <w:sz w:val="24"/>
          <w:szCs w:val="18"/>
        </w:rPr>
        <w:t>COUNTROWS</w:t>
      </w:r>
      <w:r w:rsidRPr="0017382A">
        <w:rPr>
          <w:rFonts w:ascii="Consolas" w:eastAsia="Times New Roman" w:hAnsi="Consolas" w:cs="Times New Roman"/>
          <w:color w:val="000000"/>
          <w:sz w:val="24"/>
          <w:szCs w:val="18"/>
        </w:rPr>
        <w:t xml:space="preserve">(Fraud),Fraud[isFraud] = </w:t>
      </w:r>
      <w:r w:rsidRPr="0017382A">
        <w:rPr>
          <w:rFonts w:ascii="Consolas" w:eastAsia="Times New Roman" w:hAnsi="Consolas" w:cs="Times New Roman"/>
          <w:color w:val="098658"/>
          <w:sz w:val="24"/>
          <w:szCs w:val="18"/>
        </w:rPr>
        <w:t>1</w:t>
      </w:r>
      <w:r w:rsidRPr="0017382A">
        <w:rPr>
          <w:rFonts w:ascii="Consolas" w:eastAsia="Times New Roman" w:hAnsi="Consolas" w:cs="Times New Roman"/>
          <w:color w:val="000000"/>
          <w:sz w:val="24"/>
          <w:szCs w:val="18"/>
        </w:rPr>
        <w:t>)</w:t>
      </w:r>
    </w:p>
    <w:p w:rsidR="00477EAF" w:rsidRDefault="00477EAF" w:rsidP="009618AF">
      <w:pPr>
        <w:shd w:val="clear" w:color="auto" w:fill="FFFFFF"/>
        <w:spacing w:line="270" w:lineRule="atLeast"/>
        <w:rPr>
          <w:rFonts w:ascii="Consolas" w:eastAsia="Times New Roman" w:hAnsi="Consolas" w:cs="Times New Roman"/>
          <w:color w:val="000000"/>
          <w:sz w:val="24"/>
          <w:szCs w:val="18"/>
        </w:rPr>
      </w:pPr>
    </w:p>
    <w:p w:rsidR="00477EAF" w:rsidRPr="00477EAF" w:rsidRDefault="00477EAF" w:rsidP="00477EAF">
      <w:pPr>
        <w:pStyle w:val="ListParagraph"/>
        <w:numPr>
          <w:ilvl w:val="0"/>
          <w:numId w:val="24"/>
        </w:numPr>
        <w:shd w:val="clear" w:color="auto" w:fill="FFFFFF"/>
        <w:spacing w:line="270" w:lineRule="atLeast"/>
        <w:rPr>
          <w:rFonts w:ascii="Consolas" w:eastAsia="Times New Roman" w:hAnsi="Consolas" w:cs="Times New Roman"/>
          <w:i/>
          <w:color w:val="000000"/>
          <w:sz w:val="24"/>
          <w:szCs w:val="18"/>
        </w:rPr>
      </w:pPr>
      <w:r w:rsidRPr="00477EAF">
        <w:rPr>
          <w:rFonts w:ascii="Consolas" w:eastAsia="Times New Roman" w:hAnsi="Consolas" w:cs="Times New Roman"/>
          <w:i/>
          <w:color w:val="000000"/>
          <w:sz w:val="24"/>
          <w:szCs w:val="18"/>
        </w:rPr>
        <w:t>Out of all credit card transactions, 383 were recorded Fraudulent</w:t>
      </w:r>
    </w:p>
    <w:p w:rsidR="00384A70" w:rsidRDefault="00384A70" w:rsidP="009618AF">
      <w:pPr>
        <w:shd w:val="clear" w:color="auto" w:fill="FFFFFF"/>
        <w:spacing w:line="270" w:lineRule="atLeast"/>
        <w:rPr>
          <w:rFonts w:ascii="Consolas" w:eastAsia="Times New Roman" w:hAnsi="Consolas" w:cs="Times New Roman"/>
          <w:color w:val="000000"/>
          <w:sz w:val="24"/>
          <w:szCs w:val="18"/>
        </w:rPr>
      </w:pPr>
    </w:p>
    <w:p w:rsidR="002F7C56" w:rsidRPr="00037D13" w:rsidRDefault="00CF50A9" w:rsidP="009618AF">
      <w:pPr>
        <w:pStyle w:val="Heading4"/>
        <w:keepNext w:val="0"/>
        <w:keepLines w:val="0"/>
        <w:numPr>
          <w:ilvl w:val="0"/>
          <w:numId w:val="11"/>
        </w:num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heme="minorHAnsi" w:eastAsia="Roboto" w:hAnsiTheme="minorHAnsi" w:cs="Roboto"/>
          <w:sz w:val="18"/>
          <w:szCs w:val="16"/>
        </w:rPr>
      </w:pPr>
      <w:r w:rsidRPr="00037D13">
        <w:rPr>
          <w:rFonts w:asciiTheme="minorHAnsi" w:eastAsia="Roboto" w:hAnsiTheme="minorHAnsi" w:cs="Roboto"/>
          <w:color w:val="000000"/>
          <w:szCs w:val="22"/>
        </w:rPr>
        <w:lastRenderedPageBreak/>
        <w:t>DAX Function 3: Highest Fraud</w:t>
      </w:r>
      <w:r w:rsidR="009618AF">
        <w:rPr>
          <w:rFonts w:asciiTheme="minorHAnsi" w:eastAsia="Roboto" w:hAnsiTheme="minorHAnsi" w:cs="Roboto"/>
          <w:color w:val="000000"/>
          <w:szCs w:val="22"/>
        </w:rPr>
        <w:t xml:space="preserve"> and Normal</w:t>
      </w:r>
      <w:r w:rsidRPr="00037D13">
        <w:rPr>
          <w:rFonts w:asciiTheme="minorHAnsi" w:eastAsia="Roboto" w:hAnsiTheme="minorHAnsi" w:cs="Roboto"/>
          <w:color w:val="000000"/>
          <w:szCs w:val="22"/>
        </w:rPr>
        <w:t xml:space="preserve"> Transaction Amount</w:t>
      </w:r>
    </w:p>
    <w:p w:rsidR="009618AF" w:rsidRDefault="009618AF" w:rsidP="009618AF">
      <w:pPr>
        <w:pStyle w:val="ListParagraph"/>
        <w:shd w:val="clear" w:color="auto" w:fill="FFFFFF"/>
        <w:spacing w:line="270" w:lineRule="atLeast"/>
        <w:rPr>
          <w:rFonts w:ascii="Consolas" w:eastAsia="Times New Roman" w:hAnsi="Consolas" w:cs="Times New Roman"/>
          <w:color w:val="000000"/>
          <w:sz w:val="24"/>
          <w:szCs w:val="18"/>
        </w:rPr>
      </w:pPr>
      <w:bookmarkStart w:id="8" w:name="_heading=h.1t3h5sf" w:colFirst="0" w:colLast="0"/>
      <w:bookmarkEnd w:id="8"/>
      <w:r w:rsidRPr="009618AF">
        <w:rPr>
          <w:rFonts w:ascii="Consolas" w:eastAsia="Times New Roman" w:hAnsi="Consolas" w:cs="Times New Roman"/>
          <w:color w:val="000000"/>
          <w:sz w:val="24"/>
          <w:szCs w:val="18"/>
        </w:rPr>
        <w:t xml:space="preserve">Highest Fraud Transaction Amount = </w:t>
      </w:r>
      <w:r w:rsidRPr="009618AF">
        <w:rPr>
          <w:rFonts w:ascii="Consolas" w:eastAsia="Times New Roman" w:hAnsi="Consolas" w:cs="Times New Roman"/>
          <w:color w:val="3165BB"/>
          <w:sz w:val="24"/>
          <w:szCs w:val="18"/>
        </w:rPr>
        <w:t>CALCULATE</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3165BB"/>
          <w:sz w:val="24"/>
          <w:szCs w:val="18"/>
        </w:rPr>
        <w:t>MAX</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Fraud[amount]</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Fraud[isFraud]</w:t>
      </w:r>
      <w:r w:rsidRPr="009618AF">
        <w:rPr>
          <w:rFonts w:ascii="Consolas" w:eastAsia="Times New Roman" w:hAnsi="Consolas" w:cs="Times New Roman"/>
          <w:color w:val="000000"/>
          <w:sz w:val="24"/>
          <w:szCs w:val="18"/>
        </w:rPr>
        <w:t xml:space="preserve"> = </w:t>
      </w:r>
      <w:r w:rsidRPr="009618AF">
        <w:rPr>
          <w:rFonts w:ascii="Consolas" w:eastAsia="Times New Roman" w:hAnsi="Consolas" w:cs="Times New Roman"/>
          <w:color w:val="098658"/>
          <w:sz w:val="24"/>
          <w:szCs w:val="18"/>
        </w:rPr>
        <w:t>1</w:t>
      </w:r>
      <w:r w:rsidRPr="009618AF">
        <w:rPr>
          <w:rFonts w:ascii="Consolas" w:eastAsia="Times New Roman" w:hAnsi="Consolas" w:cs="Times New Roman"/>
          <w:color w:val="000000"/>
          <w:sz w:val="24"/>
          <w:szCs w:val="18"/>
        </w:rPr>
        <w:t>)</w:t>
      </w:r>
    </w:p>
    <w:p w:rsidR="00477EAF" w:rsidRDefault="00477EAF" w:rsidP="009618AF">
      <w:pPr>
        <w:pStyle w:val="ListParagraph"/>
        <w:shd w:val="clear" w:color="auto" w:fill="FFFFFF"/>
        <w:spacing w:line="270" w:lineRule="atLeast"/>
        <w:rPr>
          <w:rFonts w:ascii="Consolas" w:eastAsia="Times New Roman" w:hAnsi="Consolas" w:cs="Times New Roman"/>
          <w:color w:val="000000"/>
          <w:sz w:val="24"/>
          <w:szCs w:val="18"/>
        </w:rPr>
      </w:pPr>
    </w:p>
    <w:p w:rsidR="00477EAF" w:rsidRPr="00477EAF" w:rsidRDefault="00477EAF" w:rsidP="00477EAF">
      <w:pPr>
        <w:pStyle w:val="ListParagraph"/>
        <w:numPr>
          <w:ilvl w:val="0"/>
          <w:numId w:val="24"/>
        </w:numPr>
        <w:shd w:val="clear" w:color="auto" w:fill="FFFFFF"/>
        <w:spacing w:line="270" w:lineRule="atLeast"/>
        <w:rPr>
          <w:rFonts w:ascii="Consolas" w:eastAsia="Times New Roman" w:hAnsi="Consolas" w:cs="Times New Roman"/>
          <w:i/>
          <w:color w:val="000000"/>
          <w:sz w:val="24"/>
          <w:szCs w:val="18"/>
        </w:rPr>
      </w:pPr>
      <w:r w:rsidRPr="00477EAF">
        <w:rPr>
          <w:rFonts w:ascii="Consolas" w:eastAsia="Times New Roman" w:hAnsi="Consolas" w:cs="Times New Roman"/>
          <w:i/>
          <w:color w:val="000000"/>
          <w:sz w:val="24"/>
          <w:szCs w:val="18"/>
        </w:rPr>
        <w:t>10.0 million was the Highest Fraud Transaction Amount.</w:t>
      </w:r>
    </w:p>
    <w:p w:rsidR="009618AF" w:rsidRPr="009618AF" w:rsidRDefault="009618AF" w:rsidP="009618AF">
      <w:pPr>
        <w:pStyle w:val="ListParagraph"/>
        <w:shd w:val="clear" w:color="auto" w:fill="FFFFFF"/>
        <w:spacing w:line="270" w:lineRule="atLeast"/>
        <w:rPr>
          <w:rFonts w:ascii="Consolas" w:eastAsia="Times New Roman" w:hAnsi="Consolas" w:cs="Times New Roman"/>
          <w:color w:val="000000"/>
          <w:sz w:val="24"/>
          <w:szCs w:val="18"/>
        </w:rPr>
      </w:pPr>
    </w:p>
    <w:p w:rsidR="009618AF" w:rsidRDefault="009618AF" w:rsidP="009618AF">
      <w:pPr>
        <w:pStyle w:val="ListParagraph"/>
        <w:shd w:val="clear" w:color="auto" w:fill="FFFFFF"/>
        <w:spacing w:line="270" w:lineRule="atLeast"/>
        <w:rPr>
          <w:rFonts w:ascii="Consolas" w:eastAsia="Times New Roman" w:hAnsi="Consolas" w:cs="Times New Roman"/>
          <w:color w:val="000000"/>
          <w:sz w:val="24"/>
          <w:szCs w:val="18"/>
        </w:rPr>
      </w:pPr>
      <w:r w:rsidRPr="009618AF">
        <w:rPr>
          <w:rFonts w:ascii="Consolas" w:eastAsia="Times New Roman" w:hAnsi="Consolas" w:cs="Times New Roman"/>
          <w:color w:val="000000"/>
          <w:sz w:val="24"/>
          <w:szCs w:val="18"/>
        </w:rPr>
        <w:t xml:space="preserve">Highest Normal Transaction Amount = </w:t>
      </w:r>
      <w:r w:rsidRPr="009618AF">
        <w:rPr>
          <w:rFonts w:ascii="Consolas" w:eastAsia="Times New Roman" w:hAnsi="Consolas" w:cs="Times New Roman"/>
          <w:color w:val="3165BB"/>
          <w:sz w:val="24"/>
          <w:szCs w:val="18"/>
        </w:rPr>
        <w:t>MAXX</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3165BB"/>
          <w:sz w:val="24"/>
          <w:szCs w:val="18"/>
        </w:rPr>
        <w:t>FILTER</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Fraud[isFraud]</w:t>
      </w:r>
      <w:r w:rsidRPr="009618AF">
        <w:rPr>
          <w:rFonts w:ascii="Consolas" w:eastAsia="Times New Roman" w:hAnsi="Consolas" w:cs="Times New Roman"/>
          <w:color w:val="000000"/>
          <w:sz w:val="24"/>
          <w:szCs w:val="18"/>
        </w:rPr>
        <w:t xml:space="preserve"> = </w:t>
      </w:r>
      <w:r w:rsidRPr="009618AF">
        <w:rPr>
          <w:rFonts w:ascii="Consolas" w:eastAsia="Times New Roman" w:hAnsi="Consolas" w:cs="Times New Roman"/>
          <w:color w:val="098658"/>
          <w:sz w:val="24"/>
          <w:szCs w:val="18"/>
        </w:rPr>
        <w:t>0</w:t>
      </w:r>
      <w:r w:rsidRPr="009618AF">
        <w:rPr>
          <w:rFonts w:ascii="Consolas" w:eastAsia="Times New Roman" w:hAnsi="Consolas" w:cs="Times New Roman"/>
          <w:color w:val="000000"/>
          <w:sz w:val="24"/>
          <w:szCs w:val="18"/>
        </w:rPr>
        <w:t>),</w:t>
      </w:r>
      <w:r w:rsidRPr="009618AF">
        <w:rPr>
          <w:rFonts w:ascii="Consolas" w:eastAsia="Times New Roman" w:hAnsi="Consolas" w:cs="Times New Roman"/>
          <w:color w:val="001080"/>
          <w:sz w:val="24"/>
          <w:szCs w:val="18"/>
        </w:rPr>
        <w:t>Fraud[amount]</w:t>
      </w:r>
      <w:r w:rsidRPr="009618AF">
        <w:rPr>
          <w:rFonts w:ascii="Consolas" w:eastAsia="Times New Roman" w:hAnsi="Consolas" w:cs="Times New Roman"/>
          <w:color w:val="000000"/>
          <w:sz w:val="24"/>
          <w:szCs w:val="18"/>
        </w:rPr>
        <w:t>)</w:t>
      </w:r>
    </w:p>
    <w:p w:rsidR="00477EAF" w:rsidRDefault="00477EAF" w:rsidP="009618AF">
      <w:pPr>
        <w:pStyle w:val="ListParagraph"/>
        <w:shd w:val="clear" w:color="auto" w:fill="FFFFFF"/>
        <w:spacing w:line="270" w:lineRule="atLeast"/>
        <w:rPr>
          <w:rFonts w:ascii="Consolas" w:eastAsia="Times New Roman" w:hAnsi="Consolas" w:cs="Times New Roman"/>
          <w:color w:val="000000"/>
          <w:sz w:val="24"/>
          <w:szCs w:val="18"/>
        </w:rPr>
      </w:pPr>
    </w:p>
    <w:p w:rsidR="00477EAF" w:rsidRPr="001D2F07" w:rsidRDefault="00477EAF" w:rsidP="00477EAF">
      <w:pPr>
        <w:pStyle w:val="ListParagraph"/>
        <w:numPr>
          <w:ilvl w:val="0"/>
          <w:numId w:val="24"/>
        </w:numPr>
        <w:shd w:val="clear" w:color="auto" w:fill="FFFFFF"/>
        <w:spacing w:line="270" w:lineRule="atLeast"/>
        <w:rPr>
          <w:rFonts w:ascii="Consolas" w:eastAsia="Times New Roman" w:hAnsi="Consolas" w:cs="Times New Roman"/>
          <w:color w:val="000000"/>
          <w:sz w:val="24"/>
          <w:szCs w:val="18"/>
        </w:rPr>
      </w:pPr>
      <w:r>
        <w:rPr>
          <w:rFonts w:ascii="Consolas" w:eastAsia="Times New Roman" w:hAnsi="Consolas" w:cs="Times New Roman"/>
          <w:i/>
          <w:color w:val="000000"/>
          <w:sz w:val="24"/>
          <w:szCs w:val="18"/>
        </w:rPr>
        <w:t>6.4 million was the Highest Normal Transaction Amount.</w:t>
      </w:r>
    </w:p>
    <w:p w:rsidR="001D2F07" w:rsidRPr="001D2F07" w:rsidRDefault="001D2F07" w:rsidP="001D2F07">
      <w:pPr>
        <w:shd w:val="clear" w:color="auto" w:fill="FFFFFF"/>
        <w:spacing w:line="270" w:lineRule="atLeast"/>
        <w:rPr>
          <w:rFonts w:ascii="Consolas" w:eastAsia="Times New Roman" w:hAnsi="Consolas" w:cs="Times New Roman"/>
          <w:color w:val="000000"/>
          <w:sz w:val="24"/>
          <w:szCs w:val="18"/>
        </w:rPr>
      </w:pPr>
    </w:p>
    <w:p w:rsidR="002F7C56" w:rsidRPr="00037D13" w:rsidRDefault="00477EAF" w:rsidP="00384A70">
      <w:pPr>
        <w:pStyle w:val="Heading4"/>
        <w:keepNext w:val="0"/>
        <w:keepLines w:val="0"/>
        <w:numPr>
          <w:ilvl w:val="0"/>
          <w:numId w:val="11"/>
        </w:num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heme="minorHAnsi" w:eastAsia="Roboto" w:hAnsiTheme="minorHAnsi" w:cs="Roboto"/>
          <w:color w:val="000000"/>
          <w:szCs w:val="22"/>
        </w:rPr>
      </w:pPr>
      <w:bookmarkStart w:id="9" w:name="_heading=h.4d34og8" w:colFirst="0" w:colLast="0"/>
      <w:bookmarkEnd w:id="9"/>
      <w:r>
        <w:rPr>
          <w:rFonts w:asciiTheme="minorHAnsi" w:eastAsia="Roboto" w:hAnsiTheme="minorHAnsi" w:cs="Roboto"/>
          <w:color w:val="000000"/>
          <w:szCs w:val="22"/>
        </w:rPr>
        <w:t>DAX Function 4</w:t>
      </w:r>
      <w:r w:rsidR="00CF50A9" w:rsidRPr="00037D13">
        <w:rPr>
          <w:rFonts w:asciiTheme="minorHAnsi" w:eastAsia="Roboto" w:hAnsiTheme="minorHAnsi" w:cs="Roboto"/>
          <w:color w:val="000000"/>
          <w:szCs w:val="22"/>
        </w:rPr>
        <w:t>: Percentage of Fraudulent Transactions</w:t>
      </w:r>
    </w:p>
    <w:p w:rsidR="00384A70" w:rsidRDefault="00384A70" w:rsidP="00384A70">
      <w:pPr>
        <w:shd w:val="clear" w:color="auto" w:fill="FFFFFF"/>
        <w:spacing w:line="270" w:lineRule="atLeast"/>
        <w:rPr>
          <w:rFonts w:ascii="Consolas" w:eastAsia="Times New Roman" w:hAnsi="Consolas" w:cs="Times New Roman"/>
          <w:color w:val="000000"/>
          <w:sz w:val="24"/>
          <w:szCs w:val="18"/>
        </w:rPr>
      </w:pPr>
      <w:bookmarkStart w:id="10" w:name="_heading=h.2s8eyo1" w:colFirst="0" w:colLast="0"/>
      <w:bookmarkEnd w:id="10"/>
      <w:r w:rsidRPr="004372C4">
        <w:rPr>
          <w:rFonts w:ascii="Consolas" w:eastAsia="Times New Roman" w:hAnsi="Consolas" w:cs="Times New Roman"/>
          <w:color w:val="000000"/>
          <w:sz w:val="24"/>
          <w:szCs w:val="18"/>
        </w:rPr>
        <w:t xml:space="preserve">Percentage Fraudulent Transaction = </w:t>
      </w:r>
      <w:r w:rsidRPr="004372C4">
        <w:rPr>
          <w:rFonts w:ascii="Consolas" w:eastAsia="Times New Roman" w:hAnsi="Consolas" w:cs="Times New Roman"/>
          <w:color w:val="3165BB"/>
          <w:sz w:val="24"/>
          <w:szCs w:val="18"/>
        </w:rPr>
        <w:t>DIVIDE</w:t>
      </w:r>
      <w:r w:rsidRPr="004372C4">
        <w:rPr>
          <w:rFonts w:ascii="Consolas" w:eastAsia="Times New Roman" w:hAnsi="Consolas" w:cs="Times New Roman"/>
          <w:color w:val="000000"/>
          <w:sz w:val="24"/>
          <w:szCs w:val="18"/>
        </w:rPr>
        <w:t>([Total Fraudulent Credit Card Transactions],[Total Credit Card Transactions])</w:t>
      </w:r>
    </w:p>
    <w:p w:rsidR="001D2F07" w:rsidRDefault="001D2F07" w:rsidP="00384A70">
      <w:pPr>
        <w:shd w:val="clear" w:color="auto" w:fill="FFFFFF"/>
        <w:spacing w:line="270" w:lineRule="atLeast"/>
        <w:rPr>
          <w:rFonts w:ascii="Consolas" w:eastAsia="Times New Roman" w:hAnsi="Consolas" w:cs="Times New Roman"/>
          <w:color w:val="000000"/>
          <w:sz w:val="24"/>
          <w:szCs w:val="18"/>
        </w:rPr>
      </w:pPr>
    </w:p>
    <w:p w:rsidR="003D1C8E" w:rsidRPr="007F78BA" w:rsidRDefault="001D2F07" w:rsidP="007F78BA">
      <w:pPr>
        <w:pStyle w:val="ListParagraph"/>
        <w:numPr>
          <w:ilvl w:val="0"/>
          <w:numId w:val="24"/>
        </w:numPr>
        <w:shd w:val="clear" w:color="auto" w:fill="FFFFFF"/>
        <w:spacing w:line="270" w:lineRule="atLeast"/>
        <w:rPr>
          <w:rFonts w:ascii="Consolas" w:eastAsia="Times New Roman" w:hAnsi="Consolas" w:cs="Times New Roman"/>
          <w:color w:val="000000"/>
          <w:sz w:val="24"/>
          <w:szCs w:val="18"/>
        </w:rPr>
      </w:pPr>
      <w:r>
        <w:rPr>
          <w:rFonts w:ascii="Consolas" w:eastAsia="Times New Roman" w:hAnsi="Consolas" w:cs="Times New Roman"/>
          <w:i/>
          <w:color w:val="000000"/>
          <w:sz w:val="24"/>
          <w:szCs w:val="18"/>
        </w:rPr>
        <w:t>There were 0.06% Percent of Fraudulent Transactions.</w:t>
      </w:r>
      <w:r w:rsidR="00B14225" w:rsidRPr="007F78BA">
        <w:rPr>
          <w:rFonts w:ascii="Roboto Mono" w:eastAsia="Roboto Mono" w:hAnsi="Roboto Mono" w:cs="Roboto Mono"/>
          <w:sz w:val="19"/>
          <w:szCs w:val="19"/>
        </w:rPr>
        <w:br/>
      </w:r>
    </w:p>
    <w:p w:rsidR="002F7C56" w:rsidRDefault="00B14225">
      <w:pPr>
        <w:pBdr>
          <w:top w:val="none" w:sz="0" w:space="0" w:color="D9D9E3"/>
          <w:left w:val="none" w:sz="0" w:space="0" w:color="D9D9E3"/>
          <w:bottom w:val="none" w:sz="0" w:space="0" w:color="D9D9E3"/>
          <w:right w:val="none" w:sz="0" w:space="0" w:color="D9D9E3"/>
          <w:between w:val="none" w:sz="0" w:space="0" w:color="D9D9E3"/>
        </w:pBdr>
        <w:spacing w:line="411" w:lineRule="auto"/>
        <w:ind w:left="720"/>
        <w:rPr>
          <w:rFonts w:ascii="Courier New" w:eastAsia="Courier New" w:hAnsi="Courier New" w:cs="Courier New"/>
          <w:color w:val="374151"/>
          <w:sz w:val="19"/>
          <w:szCs w:val="19"/>
        </w:rPr>
      </w:pPr>
      <w:r w:rsidRPr="00B14225">
        <w:rPr>
          <w:rFonts w:ascii="Courier New" w:eastAsia="Courier New" w:hAnsi="Courier New" w:cs="Courier New"/>
          <w:noProof/>
          <w:color w:val="374151"/>
          <w:sz w:val="19"/>
          <w:szCs w:val="19"/>
          <w:lang w:val="en-IN"/>
        </w:rPr>
        <w:drawing>
          <wp:inline distT="0" distB="0" distL="0" distR="0" wp14:anchorId="58050F72" wp14:editId="552E74FC">
            <wp:extent cx="3048000" cy="2461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48000" cy="2461260"/>
                    </a:xfrm>
                    <a:prstGeom prst="rect">
                      <a:avLst/>
                    </a:prstGeom>
                  </pic:spPr>
                </pic:pic>
              </a:graphicData>
            </a:graphic>
          </wp:inline>
        </w:drawing>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B14225" w:rsidRPr="00B14225" w:rsidTr="00B14225">
        <w:trPr>
          <w:tblCellSpacing w:w="15" w:type="dxa"/>
        </w:trPr>
        <w:tc>
          <w:tcPr>
            <w:tcW w:w="0" w:type="auto"/>
            <w:shd w:val="clear" w:color="auto" w:fill="auto"/>
            <w:vAlign w:val="center"/>
            <w:hideMark/>
          </w:tcPr>
          <w:p w:rsidR="00B14225" w:rsidRPr="00B14225" w:rsidRDefault="00B14225" w:rsidP="00B14225">
            <w:pPr>
              <w:spacing w:line="240" w:lineRule="auto"/>
              <w:rPr>
                <w:rFonts w:ascii="Segoe UI" w:eastAsia="Times New Roman" w:hAnsi="Segoe UI" w:cs="Segoe UI"/>
                <w:color w:val="605E5C"/>
                <w:sz w:val="18"/>
                <w:szCs w:val="18"/>
                <w:lang w:val="en-IN"/>
              </w:rPr>
            </w:pPr>
          </w:p>
        </w:tc>
      </w:tr>
      <w:tr w:rsidR="00B14225" w:rsidRPr="00B14225" w:rsidTr="00B14225">
        <w:trPr>
          <w:tblCellSpacing w:w="15" w:type="dxa"/>
        </w:trPr>
        <w:tc>
          <w:tcPr>
            <w:tcW w:w="0" w:type="auto"/>
            <w:shd w:val="clear" w:color="auto" w:fill="auto"/>
            <w:vAlign w:val="center"/>
            <w:hideMark/>
          </w:tcPr>
          <w:p w:rsidR="00B14225" w:rsidRPr="00B14225" w:rsidRDefault="00B14225" w:rsidP="00B14225">
            <w:pPr>
              <w:spacing w:line="240" w:lineRule="auto"/>
              <w:rPr>
                <w:rFonts w:ascii="Segoe UI" w:eastAsia="Times New Roman" w:hAnsi="Segoe UI" w:cs="Segoe UI"/>
                <w:color w:val="605E5C"/>
                <w:sz w:val="18"/>
                <w:szCs w:val="18"/>
                <w:lang w:val="en-IN"/>
              </w:rPr>
            </w:pPr>
          </w:p>
        </w:tc>
      </w:tr>
    </w:tbl>
    <w:p w:rsidR="00B14225" w:rsidRPr="00B14225" w:rsidRDefault="00B14225" w:rsidP="00B14225">
      <w:pPr>
        <w:pBdr>
          <w:top w:val="none" w:sz="0" w:space="0" w:color="D9D9E3"/>
          <w:left w:val="none" w:sz="0" w:space="0" w:color="D9D9E3"/>
          <w:bottom w:val="none" w:sz="0" w:space="0" w:color="D9D9E3"/>
          <w:right w:val="none" w:sz="0" w:space="0" w:color="D9D9E3"/>
          <w:between w:val="none" w:sz="0" w:space="0" w:color="D9D9E3"/>
        </w:pBdr>
        <w:spacing w:line="411" w:lineRule="auto"/>
        <w:rPr>
          <w:rFonts w:ascii="Courier New" w:eastAsia="Courier New" w:hAnsi="Courier New" w:cs="Courier New"/>
          <w:b/>
          <w:color w:val="374151"/>
          <w:sz w:val="19"/>
          <w:szCs w:val="19"/>
        </w:rPr>
      </w:pPr>
    </w:p>
    <w:p w:rsidR="00037D13" w:rsidRPr="00334D8C" w:rsidRDefault="007F78BA" w:rsidP="00334D8C">
      <w:pPr>
        <w:pStyle w:val="IntenseQuote"/>
        <w:pBdr>
          <w:bottom w:val="none" w:sz="0" w:space="0" w:color="auto"/>
        </w:pBdr>
        <w:rPr>
          <w:rFonts w:asciiTheme="minorHAnsi" w:eastAsia="Roboto" w:hAnsiTheme="minorHAnsi" w:cs="Roboto"/>
          <w:color w:val="374151"/>
          <w:sz w:val="24"/>
        </w:rPr>
      </w:pPr>
      <w:r>
        <w:rPr>
          <w:rFonts w:asciiTheme="minorHAnsi" w:eastAsia="Roboto" w:hAnsiTheme="minorHAnsi" w:cs="Roboto"/>
          <w:color w:val="374151"/>
          <w:sz w:val="24"/>
        </w:rPr>
        <w:t>These DAX formul</w:t>
      </w:r>
      <w:r w:rsidR="00F164FB">
        <w:rPr>
          <w:rFonts w:asciiTheme="minorHAnsi" w:eastAsia="Roboto" w:hAnsiTheme="minorHAnsi" w:cs="Roboto"/>
          <w:color w:val="374151"/>
          <w:sz w:val="24"/>
        </w:rPr>
        <w:t>a</w:t>
      </w:r>
      <w:r>
        <w:rPr>
          <w:rFonts w:asciiTheme="minorHAnsi" w:eastAsia="Roboto" w:hAnsiTheme="minorHAnsi" w:cs="Roboto"/>
          <w:color w:val="374151"/>
          <w:sz w:val="24"/>
        </w:rPr>
        <w:t>e</w:t>
      </w:r>
      <w:r w:rsidR="00CF50A9" w:rsidRPr="00384A70">
        <w:rPr>
          <w:rFonts w:asciiTheme="minorHAnsi" w:eastAsia="Roboto" w:hAnsiTheme="minorHAnsi" w:cs="Roboto"/>
          <w:color w:val="374151"/>
          <w:sz w:val="24"/>
        </w:rPr>
        <w:t xml:space="preserve"> provide calculations for the specified questions in the Power BI dashboard, enabling the generation of insight</w:t>
      </w:r>
      <w:r w:rsidR="000A38B0">
        <w:rPr>
          <w:rFonts w:asciiTheme="minorHAnsi" w:eastAsia="Roboto" w:hAnsiTheme="minorHAnsi" w:cs="Roboto"/>
          <w:color w:val="374151"/>
          <w:sz w:val="24"/>
        </w:rPr>
        <w:t>ful visualizations and metric</w:t>
      </w:r>
      <w:r w:rsidR="00DA3098">
        <w:rPr>
          <w:rFonts w:asciiTheme="minorHAnsi" w:eastAsia="Roboto" w:hAnsiTheme="minorHAnsi" w:cs="Roboto"/>
          <w:color w:val="374151"/>
          <w:sz w:val="24"/>
        </w:rPr>
        <w:t>.</w:t>
      </w:r>
    </w:p>
    <w:p w:rsidR="00037D13" w:rsidRPr="00037D13" w:rsidRDefault="00CF50A9" w:rsidP="00037D13">
      <w:pPr>
        <w:pStyle w:val="IntenseQuote"/>
        <w:rPr>
          <w:rStyle w:val="Emphasis"/>
          <w:rFonts w:asciiTheme="majorHAnsi" w:hAnsiTheme="majorHAnsi" w:cstheme="majorHAnsi"/>
          <w:color w:val="1F497D" w:themeColor="text2"/>
          <w:sz w:val="28"/>
        </w:rPr>
      </w:pPr>
      <w:r>
        <w:rPr>
          <w:rFonts w:ascii="Roboto" w:eastAsia="Roboto" w:hAnsi="Roboto" w:cs="Roboto"/>
          <w:color w:val="374151"/>
        </w:rPr>
        <w:br/>
      </w:r>
      <w:r w:rsidR="00037D13">
        <w:rPr>
          <w:rStyle w:val="Emphasis"/>
          <w:rFonts w:asciiTheme="majorHAnsi" w:hAnsiTheme="majorHAnsi" w:cstheme="majorHAnsi"/>
          <w:color w:val="1F497D" w:themeColor="text2"/>
          <w:sz w:val="28"/>
        </w:rPr>
        <w:t>Anomaly Visualizations</w:t>
      </w:r>
      <w:r w:rsidR="00037D13" w:rsidRPr="00037D13">
        <w:rPr>
          <w:rStyle w:val="Emphasis"/>
          <w:rFonts w:asciiTheme="majorHAnsi" w:hAnsiTheme="majorHAnsi" w:cstheme="majorHAnsi"/>
          <w:color w:val="1F497D" w:themeColor="text2"/>
          <w:sz w:val="28"/>
        </w:rPr>
        <w:t>:</w:t>
      </w:r>
    </w:p>
    <w:p w:rsidR="002F7C56" w:rsidRPr="00037D13" w:rsidRDefault="00CF50A9">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sz w:val="24"/>
        </w:rPr>
      </w:pPr>
      <w:r>
        <w:rPr>
          <w:rFonts w:ascii="Roboto" w:eastAsia="Roboto" w:hAnsi="Roboto" w:cs="Roboto"/>
        </w:rPr>
        <w:lastRenderedPageBreak/>
        <w:br/>
      </w:r>
      <w:r w:rsidRPr="00037D13">
        <w:rPr>
          <w:rStyle w:val="Emphasis"/>
          <w:rFonts w:asciiTheme="majorHAnsi" w:hAnsiTheme="majorHAnsi" w:cstheme="majorHAnsi"/>
          <w:sz w:val="26"/>
          <w:szCs w:val="26"/>
        </w:rPr>
        <w:t>1</w:t>
      </w:r>
      <w:r w:rsidR="00172B73">
        <w:rPr>
          <w:rStyle w:val="Emphasis"/>
          <w:rFonts w:asciiTheme="majorHAnsi" w:hAnsiTheme="majorHAnsi" w:cstheme="majorHAnsi"/>
          <w:sz w:val="26"/>
          <w:szCs w:val="26"/>
        </w:rPr>
        <w:t>.  Field Parameters and Slicers</w:t>
      </w:r>
      <w:proofErr w:type="gramStart"/>
      <w:r w:rsidR="00172B73">
        <w:rPr>
          <w:rStyle w:val="Emphasis"/>
          <w:rFonts w:asciiTheme="majorHAnsi" w:hAnsiTheme="majorHAnsi" w:cstheme="majorHAnsi"/>
          <w:sz w:val="26"/>
          <w:szCs w:val="26"/>
        </w:rPr>
        <w:t>:</w:t>
      </w:r>
      <w:proofErr w:type="gramEnd"/>
      <w:r>
        <w:rPr>
          <w:rFonts w:ascii="Roboto" w:eastAsia="Roboto" w:hAnsi="Roboto" w:cs="Roboto"/>
          <w:b/>
        </w:rPr>
        <w:br/>
      </w:r>
      <w:r>
        <w:rPr>
          <w:rFonts w:ascii="Roboto" w:eastAsia="Roboto" w:hAnsi="Roboto" w:cs="Roboto"/>
        </w:rPr>
        <w:br/>
      </w:r>
      <w:r w:rsidR="00991211">
        <w:rPr>
          <w:rFonts w:asciiTheme="minorHAnsi" w:eastAsia="Roboto" w:hAnsiTheme="minorHAnsi" w:cs="Roboto"/>
          <w:sz w:val="24"/>
          <w:u w:val="single"/>
        </w:rPr>
        <w:t>Field Parameter</w:t>
      </w:r>
      <w:r w:rsidR="007503FB">
        <w:rPr>
          <w:rFonts w:asciiTheme="minorHAnsi" w:eastAsia="Roboto" w:hAnsiTheme="minorHAnsi" w:cs="Roboto"/>
          <w:sz w:val="24"/>
        </w:rPr>
        <w:t>: It a</w:t>
      </w:r>
      <w:r w:rsidRPr="00037D13">
        <w:rPr>
          <w:rFonts w:asciiTheme="minorHAnsi" w:eastAsia="Roboto" w:hAnsiTheme="minorHAnsi" w:cs="Roboto"/>
          <w:sz w:val="24"/>
        </w:rPr>
        <w:t>llow dynamic changing of analyzed fields in Power BI visuals or calculations.</w:t>
      </w:r>
    </w:p>
    <w:p w:rsidR="002F7C56" w:rsidRPr="00037D13" w:rsidRDefault="00CF50A9">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sz w:val="24"/>
        </w:rPr>
      </w:pPr>
      <w:r w:rsidRPr="00037D13">
        <w:rPr>
          <w:rFonts w:asciiTheme="minorHAnsi" w:eastAsia="Roboto" w:hAnsiTheme="minorHAnsi" w:cs="Roboto"/>
          <w:sz w:val="24"/>
        </w:rPr>
        <w:t>Usage: Useful for comparing metrics, analyzing different dimensions, or customizing visualizations based on user preferences.</w:t>
      </w:r>
    </w:p>
    <w:p w:rsidR="002F7C56" w:rsidRPr="00037D13" w:rsidRDefault="007503FB">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sz w:val="24"/>
        </w:rPr>
      </w:pPr>
      <w:r>
        <w:rPr>
          <w:rFonts w:asciiTheme="minorHAnsi" w:eastAsia="Roboto" w:hAnsiTheme="minorHAnsi" w:cs="Roboto"/>
          <w:sz w:val="24"/>
        </w:rPr>
        <w:t>In the current project, f</w:t>
      </w:r>
      <w:r w:rsidR="00CF50A9" w:rsidRPr="00037D13">
        <w:rPr>
          <w:rFonts w:asciiTheme="minorHAnsi" w:eastAsia="Roboto" w:hAnsiTheme="minorHAnsi" w:cs="Roboto"/>
          <w:sz w:val="24"/>
        </w:rPr>
        <w:t>ield parameters can be created</w:t>
      </w:r>
      <w:r>
        <w:rPr>
          <w:rFonts w:asciiTheme="minorHAnsi" w:eastAsia="Roboto" w:hAnsiTheme="minorHAnsi" w:cs="Roboto"/>
          <w:sz w:val="24"/>
        </w:rPr>
        <w:t xml:space="preserve"> with the usages of calculated </w:t>
      </w:r>
      <w:r w:rsidR="00CF50A9" w:rsidRPr="00037D13">
        <w:rPr>
          <w:rFonts w:asciiTheme="minorHAnsi" w:eastAsia="Roboto" w:hAnsiTheme="minorHAnsi" w:cs="Roboto"/>
          <w:sz w:val="24"/>
        </w:rPr>
        <w:t>measures like avera</w:t>
      </w:r>
      <w:r>
        <w:rPr>
          <w:rFonts w:asciiTheme="minorHAnsi" w:eastAsia="Roboto" w:hAnsiTheme="minorHAnsi" w:cs="Roboto"/>
          <w:sz w:val="24"/>
        </w:rPr>
        <w:t>ge of normal transaction amount</w:t>
      </w:r>
      <w:r w:rsidR="00CF50A9" w:rsidRPr="00037D13">
        <w:rPr>
          <w:rFonts w:asciiTheme="minorHAnsi" w:eastAsia="Roboto" w:hAnsiTheme="minorHAnsi" w:cs="Roboto"/>
          <w:sz w:val="24"/>
        </w:rPr>
        <w:t>, average of fraudulent transactions amount and count of transactions based on each type of transaction.</w:t>
      </w:r>
    </w:p>
    <w:p w:rsidR="002F7C56" w:rsidRPr="00037D13" w:rsidRDefault="007503FB">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sz w:val="24"/>
        </w:rPr>
      </w:pPr>
      <w:r w:rsidRPr="00991211">
        <w:rPr>
          <w:rFonts w:asciiTheme="minorHAnsi" w:eastAsia="Roboto" w:hAnsiTheme="minorHAnsi" w:cs="Roboto"/>
          <w:sz w:val="24"/>
          <w:u w:val="single"/>
        </w:rPr>
        <w:t>Slicer</w:t>
      </w:r>
      <w:r>
        <w:rPr>
          <w:rFonts w:asciiTheme="minorHAnsi" w:eastAsia="Roboto" w:hAnsiTheme="minorHAnsi" w:cs="Roboto"/>
          <w:sz w:val="24"/>
        </w:rPr>
        <w:t>: It’s an i</w:t>
      </w:r>
      <w:r w:rsidR="00CF50A9" w:rsidRPr="00037D13">
        <w:rPr>
          <w:rFonts w:asciiTheme="minorHAnsi" w:eastAsia="Roboto" w:hAnsiTheme="minorHAnsi" w:cs="Roboto"/>
          <w:sz w:val="24"/>
        </w:rPr>
        <w:t>nteractive filtering tool in Power BI for narrowing down data displayed in visuals.</w:t>
      </w:r>
    </w:p>
    <w:p w:rsidR="002F7C56" w:rsidRPr="00037D13" w:rsidRDefault="00CF50A9">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sz w:val="24"/>
        </w:rPr>
      </w:pPr>
      <w:r w:rsidRPr="00037D13">
        <w:rPr>
          <w:rFonts w:asciiTheme="minorHAnsi" w:eastAsia="Roboto" w:hAnsiTheme="minorHAnsi" w:cs="Roboto"/>
          <w:sz w:val="24"/>
        </w:rPr>
        <w:t>Usage: Provides users control over filtering data in reports, focusing on specific subsets dynamically.</w:t>
      </w:r>
    </w:p>
    <w:p w:rsidR="002F7C56" w:rsidRPr="005B7454" w:rsidRDefault="00CF50A9">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sz w:val="24"/>
        </w:rPr>
      </w:pPr>
      <w:r w:rsidRPr="00037D13">
        <w:rPr>
          <w:rFonts w:asciiTheme="minorHAnsi" w:eastAsia="Roboto" w:hAnsiTheme="minorHAnsi" w:cs="Roboto"/>
          <w:sz w:val="24"/>
        </w:rPr>
        <w:t>In the current project</w:t>
      </w:r>
      <w:r w:rsidR="007503FB">
        <w:rPr>
          <w:rFonts w:asciiTheme="minorHAnsi" w:eastAsia="Roboto" w:hAnsiTheme="minorHAnsi" w:cs="Roboto"/>
          <w:sz w:val="24"/>
        </w:rPr>
        <w:t xml:space="preserve">, slicers have been added </w:t>
      </w:r>
      <w:r w:rsidRPr="00037D13">
        <w:rPr>
          <w:rFonts w:asciiTheme="minorHAnsi" w:eastAsia="Roboto" w:hAnsiTheme="minorHAnsi" w:cs="Roboto"/>
          <w:sz w:val="24"/>
        </w:rPr>
        <w:t>from Visualizations p</w:t>
      </w:r>
      <w:r w:rsidR="008F585F">
        <w:rPr>
          <w:rFonts w:asciiTheme="minorHAnsi" w:eastAsia="Roboto" w:hAnsiTheme="minorHAnsi" w:cs="Roboto"/>
          <w:sz w:val="24"/>
        </w:rPr>
        <w:t>ane of</w:t>
      </w:r>
      <w:r w:rsidR="00037D13">
        <w:rPr>
          <w:rFonts w:asciiTheme="minorHAnsi" w:eastAsia="Roboto" w:hAnsiTheme="minorHAnsi" w:cs="Roboto"/>
          <w:sz w:val="24"/>
        </w:rPr>
        <w:t xml:space="preserve"> </w:t>
      </w:r>
      <w:r w:rsidR="007503FB">
        <w:rPr>
          <w:rFonts w:asciiTheme="minorHAnsi" w:eastAsia="Roboto" w:hAnsiTheme="minorHAnsi" w:cs="Roboto"/>
          <w:sz w:val="24"/>
        </w:rPr>
        <w:t>‘</w:t>
      </w:r>
      <w:r w:rsidR="00037D13">
        <w:rPr>
          <w:rFonts w:asciiTheme="minorHAnsi" w:eastAsia="Roboto" w:hAnsiTheme="minorHAnsi" w:cs="Roboto"/>
          <w:sz w:val="24"/>
        </w:rPr>
        <w:t>step</w:t>
      </w:r>
      <w:r w:rsidR="007503FB">
        <w:rPr>
          <w:rFonts w:asciiTheme="minorHAnsi" w:eastAsia="Roboto" w:hAnsiTheme="minorHAnsi" w:cs="Roboto"/>
          <w:sz w:val="24"/>
        </w:rPr>
        <w:t>’</w:t>
      </w:r>
      <w:r w:rsidR="00037D13">
        <w:rPr>
          <w:rFonts w:asciiTheme="minorHAnsi" w:eastAsia="Roboto" w:hAnsiTheme="minorHAnsi" w:cs="Roboto"/>
          <w:sz w:val="24"/>
        </w:rPr>
        <w:t xml:space="preserve"> and </w:t>
      </w:r>
      <w:r w:rsidR="007503FB">
        <w:rPr>
          <w:rFonts w:asciiTheme="minorHAnsi" w:eastAsia="Roboto" w:hAnsiTheme="minorHAnsi" w:cs="Roboto"/>
          <w:sz w:val="24"/>
        </w:rPr>
        <w:t>‘</w:t>
      </w:r>
      <w:r w:rsidR="00037D13">
        <w:rPr>
          <w:rFonts w:asciiTheme="minorHAnsi" w:eastAsia="Roboto" w:hAnsiTheme="minorHAnsi" w:cs="Roboto"/>
          <w:sz w:val="24"/>
        </w:rPr>
        <w:t>IsFraud</w:t>
      </w:r>
      <w:r w:rsidR="007503FB">
        <w:rPr>
          <w:rFonts w:asciiTheme="minorHAnsi" w:eastAsia="Roboto" w:hAnsiTheme="minorHAnsi" w:cs="Roboto"/>
          <w:sz w:val="24"/>
        </w:rPr>
        <w:t>’</w:t>
      </w:r>
      <w:r w:rsidR="00037D13">
        <w:rPr>
          <w:rFonts w:asciiTheme="minorHAnsi" w:eastAsia="Roboto" w:hAnsiTheme="minorHAnsi" w:cs="Roboto"/>
          <w:sz w:val="24"/>
        </w:rPr>
        <w:t xml:space="preserve"> fields</w:t>
      </w:r>
      <w:r w:rsidR="008F585F">
        <w:rPr>
          <w:rFonts w:asciiTheme="minorHAnsi" w:eastAsia="Roboto" w:hAnsiTheme="minorHAnsi" w:cs="Roboto"/>
          <w:sz w:val="24"/>
        </w:rPr>
        <w:t xml:space="preserve"> for</w:t>
      </w:r>
      <w:r w:rsidR="00037D13">
        <w:rPr>
          <w:rFonts w:asciiTheme="minorHAnsi" w:eastAsia="Roboto" w:hAnsiTheme="minorHAnsi" w:cs="Roboto"/>
          <w:sz w:val="24"/>
        </w:rPr>
        <w:t xml:space="preserve"> </w:t>
      </w:r>
      <w:r w:rsidRPr="00037D13">
        <w:rPr>
          <w:rFonts w:asciiTheme="minorHAnsi" w:eastAsia="Roboto" w:hAnsiTheme="minorHAnsi" w:cs="Roboto"/>
          <w:sz w:val="24"/>
        </w:rPr>
        <w:t>customized appearance and behavior using Power BI formatting options.</w:t>
      </w:r>
    </w:p>
    <w:p w:rsidR="002F7C56" w:rsidRPr="00037D13" w:rsidRDefault="00CF50A9">
      <w:pPr>
        <w:pBdr>
          <w:top w:val="none" w:sz="0" w:space="0" w:color="D9D9E3"/>
          <w:left w:val="none" w:sz="0" w:space="0" w:color="D9D9E3"/>
          <w:bottom w:val="none" w:sz="0" w:space="0" w:color="D9D9E3"/>
          <w:right w:val="none" w:sz="0" w:space="0" w:color="D9D9E3"/>
          <w:between w:val="none" w:sz="0" w:space="0" w:color="D9D9E3"/>
        </w:pBdr>
        <w:spacing w:before="300" w:after="300"/>
        <w:rPr>
          <w:rStyle w:val="Emphasis"/>
          <w:rFonts w:asciiTheme="majorHAnsi" w:hAnsiTheme="majorHAnsi" w:cstheme="majorHAnsi"/>
          <w:sz w:val="26"/>
          <w:szCs w:val="26"/>
        </w:rPr>
      </w:pPr>
      <w:r w:rsidRPr="00037D13">
        <w:rPr>
          <w:rStyle w:val="Emphasis"/>
          <w:rFonts w:asciiTheme="majorHAnsi" w:hAnsiTheme="majorHAnsi" w:cstheme="majorHAnsi"/>
          <w:sz w:val="26"/>
          <w:szCs w:val="26"/>
        </w:rPr>
        <w:t>2.  Anomaly Visualization</w:t>
      </w:r>
      <w:r w:rsidR="00B1595C">
        <w:rPr>
          <w:rStyle w:val="Emphasis"/>
          <w:rFonts w:asciiTheme="majorHAnsi" w:hAnsiTheme="majorHAnsi" w:cstheme="majorHAnsi"/>
          <w:sz w:val="26"/>
          <w:szCs w:val="26"/>
        </w:rPr>
        <w:t>s:</w:t>
      </w:r>
    </w:p>
    <w:p w:rsidR="002F7C56" w:rsidRPr="00384A70" w:rsidRDefault="00CF50A9" w:rsidP="00384A70">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hAnsiTheme="minorHAnsi"/>
          <w:sz w:val="24"/>
        </w:rPr>
      </w:pPr>
      <w:r w:rsidRPr="00384A70">
        <w:rPr>
          <w:rFonts w:asciiTheme="minorHAnsi" w:eastAsia="Roboto" w:hAnsiTheme="minorHAnsi" w:cs="Roboto"/>
          <w:sz w:val="24"/>
        </w:rPr>
        <w:t>Implemented visualizations (</w:t>
      </w:r>
      <w:r w:rsidR="00DE3AAE">
        <w:rPr>
          <w:rFonts w:asciiTheme="minorHAnsi" w:eastAsia="Roboto" w:hAnsiTheme="minorHAnsi" w:cs="Roboto"/>
          <w:sz w:val="24"/>
        </w:rPr>
        <w:t>clustered bar charts, line chart, scatter plot</w:t>
      </w:r>
      <w:r w:rsidRPr="00384A70">
        <w:rPr>
          <w:rFonts w:asciiTheme="minorHAnsi" w:eastAsia="Roboto" w:hAnsiTheme="minorHAnsi" w:cs="Roboto"/>
          <w:sz w:val="24"/>
        </w:rPr>
        <w:t xml:space="preserve">, </w:t>
      </w:r>
      <w:r w:rsidR="00DE3AAE">
        <w:rPr>
          <w:rFonts w:asciiTheme="minorHAnsi" w:eastAsia="Roboto" w:hAnsiTheme="minorHAnsi" w:cs="Roboto"/>
          <w:sz w:val="24"/>
        </w:rPr>
        <w:t>clustered column chart, slicers</w:t>
      </w:r>
      <w:r w:rsidRPr="00384A70">
        <w:rPr>
          <w:rFonts w:asciiTheme="minorHAnsi" w:eastAsia="Roboto" w:hAnsiTheme="minorHAnsi" w:cs="Roboto"/>
          <w:sz w:val="24"/>
        </w:rPr>
        <w:t>) to highlight potential anomalies and outliers in credit card transactions.</w:t>
      </w:r>
    </w:p>
    <w:p w:rsidR="002F7C56" w:rsidRPr="00384A70" w:rsidRDefault="00CF50A9">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heme="minorHAnsi" w:eastAsia="Roboto" w:hAnsiTheme="minorHAnsi" w:cs="Roboto"/>
          <w:color w:val="000000"/>
          <w:szCs w:val="22"/>
        </w:rPr>
      </w:pPr>
      <w:bookmarkStart w:id="11" w:name="_heading=h.17dp8vu" w:colFirst="0" w:colLast="0"/>
      <w:bookmarkEnd w:id="11"/>
      <w:r w:rsidRPr="00384A70">
        <w:rPr>
          <w:rFonts w:asciiTheme="minorHAnsi" w:eastAsia="Roboto" w:hAnsiTheme="minorHAnsi" w:cs="Roboto"/>
          <w:color w:val="000000"/>
          <w:szCs w:val="22"/>
        </w:rPr>
        <w:t>Key Insights:</w:t>
      </w:r>
    </w:p>
    <w:p w:rsidR="002F7C56" w:rsidRPr="00384A70" w:rsidRDefault="005951F6">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Pr>
          <w:rFonts w:asciiTheme="minorHAnsi" w:eastAsia="Roboto" w:hAnsiTheme="minorHAnsi" w:cs="Roboto"/>
          <w:sz w:val="24"/>
          <w:u w:val="single"/>
        </w:rPr>
        <w:t>Merchant Transactions</w:t>
      </w:r>
      <w:r>
        <w:rPr>
          <w:rFonts w:asciiTheme="minorHAnsi" w:eastAsia="Roboto" w:hAnsiTheme="minorHAnsi" w:cs="Roboto"/>
          <w:sz w:val="24"/>
        </w:rPr>
        <w:t>:</w:t>
      </w: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Setup: </w:t>
      </w:r>
    </w:p>
    <w:p w:rsidR="002F7C56" w:rsidRPr="00384A70" w:rsidRDefault="00CF50A9" w:rsidP="00B14225">
      <w:pPr>
        <w:numPr>
          <w:ilvl w:val="2"/>
          <w:numId w:val="1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Fields: 'dest' (merchant names), Sum of amounts (total transaction amounts)</w:t>
      </w:r>
      <w:r w:rsidR="00B14225">
        <w:rPr>
          <w:rFonts w:asciiTheme="minorHAnsi" w:eastAsia="Roboto" w:hAnsiTheme="minorHAnsi" w:cs="Roboto"/>
          <w:sz w:val="24"/>
        </w:rPr>
        <w:t>.</w:t>
      </w:r>
    </w:p>
    <w:p w:rsidR="002F7C56" w:rsidRPr="00384A70" w:rsidRDefault="00CF50A9" w:rsidP="00B14225">
      <w:pPr>
        <w:numPr>
          <w:ilvl w:val="2"/>
          <w:numId w:val="1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 Advanced Filtering: Name starts with 'm', Top 10</w:t>
      </w:r>
      <w:r w:rsidR="00B14225">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216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Explanation: </w:t>
      </w:r>
    </w:p>
    <w:p w:rsidR="002F7C56" w:rsidRPr="00384A70" w:rsidRDefault="00CF50A9" w:rsidP="00B14225">
      <w:pPr>
        <w:numPr>
          <w:ilvl w:val="2"/>
          <w:numId w:val="1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Field: 'dest' for merchant names, Sum of amounts for total transaction amounts</w:t>
      </w:r>
      <w:r w:rsidR="00B14225">
        <w:rPr>
          <w:rFonts w:asciiTheme="minorHAnsi" w:eastAsia="Roboto" w:hAnsiTheme="minorHAnsi" w:cs="Roboto"/>
          <w:sz w:val="24"/>
        </w:rPr>
        <w:t>.</w:t>
      </w:r>
    </w:p>
    <w:p w:rsidR="002F7C56" w:rsidRPr="00384A70" w:rsidRDefault="00CF50A9" w:rsidP="00B14225">
      <w:pPr>
        <w:numPr>
          <w:ilvl w:val="2"/>
          <w:numId w:val="1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Filter: Focus on merchants starting with 'm', Top 10 selection</w:t>
      </w:r>
      <w:r w:rsidR="00B14225">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Interpretation: </w:t>
      </w:r>
    </w:p>
    <w:p w:rsidR="002F7C56" w:rsidRPr="00384A70" w:rsidRDefault="00CF50A9" w:rsidP="00B14225">
      <w:pPr>
        <w:numPr>
          <w:ilvl w:val="2"/>
          <w:numId w:val="14"/>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lastRenderedPageBreak/>
        <w:t>Concise view of top-contributing merchants</w:t>
      </w:r>
      <w:r w:rsidR="00943F52">
        <w:rPr>
          <w:rFonts w:asciiTheme="minorHAnsi" w:eastAsia="Roboto" w:hAnsiTheme="minorHAnsi" w:cs="Roboto"/>
          <w:sz w:val="24"/>
        </w:rPr>
        <w:t>.</w:t>
      </w:r>
    </w:p>
    <w:p w:rsidR="002F7C56" w:rsidRPr="00384A70" w:rsidRDefault="00CF50A9" w:rsidP="00B14225">
      <w:pPr>
        <w:numPr>
          <w:ilvl w:val="2"/>
          <w:numId w:val="14"/>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Useful for quick comparison</w:t>
      </w:r>
      <w:r w:rsidR="00943F52">
        <w:rPr>
          <w:rFonts w:asciiTheme="minorHAnsi" w:eastAsia="Roboto" w:hAnsiTheme="minorHAnsi" w:cs="Roboto"/>
          <w:sz w:val="24"/>
        </w:rPr>
        <w:t>.</w:t>
      </w:r>
    </w:p>
    <w:p w:rsidR="00B14225" w:rsidRPr="00B14225" w:rsidRDefault="00CF50A9" w:rsidP="00B14225">
      <w:pPr>
        <w:numPr>
          <w:ilvl w:val="2"/>
          <w:numId w:val="14"/>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rPr>
      </w:pPr>
      <w:r w:rsidRPr="00384A70">
        <w:rPr>
          <w:rFonts w:asciiTheme="minorHAnsi" w:eastAsia="Roboto" w:hAnsiTheme="minorHAnsi" w:cs="Roboto"/>
          <w:sz w:val="24"/>
        </w:rPr>
        <w:t>Enables exploring transaction patterns for specific merchants.</w:t>
      </w:r>
    </w:p>
    <w:p w:rsidR="00B14225" w:rsidRPr="00B14225" w:rsidRDefault="00B14225">
      <w:pPr>
        <w:numPr>
          <w:ilvl w:val="2"/>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rPr>
      </w:pPr>
    </w:p>
    <w:p w:rsidR="002F7C56" w:rsidRDefault="00B14225" w:rsidP="00B14225">
      <w:pPr>
        <w:numPr>
          <w:ilvl w:val="2"/>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rPr>
      </w:pPr>
      <w:r w:rsidRPr="00B14225">
        <w:rPr>
          <w:rFonts w:ascii="Roboto" w:eastAsia="Roboto" w:hAnsi="Roboto" w:cs="Roboto"/>
          <w:noProof/>
          <w:lang w:val="en-IN"/>
        </w:rPr>
        <w:drawing>
          <wp:inline distT="0" distB="0" distL="0" distR="0" wp14:anchorId="06E112A5" wp14:editId="04775A76">
            <wp:extent cx="3268980" cy="24612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68980" cy="2461260"/>
                    </a:xfrm>
                    <a:prstGeom prst="rect">
                      <a:avLst/>
                    </a:prstGeom>
                  </pic:spPr>
                </pic:pic>
              </a:graphicData>
            </a:graphic>
          </wp:inline>
        </w:drawing>
      </w:r>
    </w:p>
    <w:p w:rsidR="002F7C56"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2160"/>
        <w:rPr>
          <w:rFonts w:ascii="Roboto" w:eastAsia="Roboto" w:hAnsi="Roboto" w:cs="Roboto"/>
        </w:rPr>
      </w:pPr>
    </w:p>
    <w:p w:rsidR="002F7C56"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rPr>
      </w:pPr>
    </w:p>
    <w:p w:rsidR="002F7C56" w:rsidRPr="00384A70" w:rsidRDefault="00CF50A9">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u w:val="single"/>
        </w:rPr>
        <w:t xml:space="preserve">Scatter </w:t>
      </w:r>
      <w:r w:rsidR="005951F6">
        <w:rPr>
          <w:rFonts w:asciiTheme="minorHAnsi" w:eastAsia="Roboto" w:hAnsiTheme="minorHAnsi" w:cs="Roboto"/>
          <w:sz w:val="24"/>
          <w:u w:val="single"/>
        </w:rPr>
        <w:t>Plot (oldbalanceOrg vs. amount)</w:t>
      </w:r>
      <w:r w:rsidR="005951F6">
        <w:rPr>
          <w:rFonts w:asciiTheme="minorHAnsi" w:eastAsia="Roboto" w:hAnsiTheme="minorHAnsi" w:cs="Roboto"/>
          <w:sz w:val="24"/>
        </w:rPr>
        <w:t>:</w:t>
      </w: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Purpose: </w:t>
      </w:r>
    </w:p>
    <w:p w:rsidR="002F7C56" w:rsidRPr="00384A70" w:rsidRDefault="00CF50A9" w:rsidP="00943F52">
      <w:pPr>
        <w:numPr>
          <w:ilvl w:val="2"/>
          <w:numId w:val="2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Explore relationship between 'oldbalanceOrg' and 'amount'</w:t>
      </w:r>
      <w:r w:rsidR="00B14225">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Why: </w:t>
      </w:r>
    </w:p>
    <w:p w:rsidR="002F7C56" w:rsidRPr="00384A70" w:rsidRDefault="00CF50A9" w:rsidP="00943F52">
      <w:pPr>
        <w:numPr>
          <w:ilvl w:val="2"/>
          <w:numId w:val="2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Visualize distribution and relationship between two continuous variables</w:t>
      </w:r>
      <w:r w:rsidR="00943F52">
        <w:rPr>
          <w:rFonts w:asciiTheme="minorHAnsi" w:eastAsia="Roboto" w:hAnsiTheme="minorHAnsi" w:cs="Roboto"/>
          <w:sz w:val="24"/>
        </w:rPr>
        <w:t>.</w:t>
      </w:r>
    </w:p>
    <w:p w:rsidR="002F7C56" w:rsidRPr="00384A70" w:rsidRDefault="00CF50A9" w:rsidP="00943F52">
      <w:pPr>
        <w:numPr>
          <w:ilvl w:val="2"/>
          <w:numId w:val="21"/>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 Identify patterns, clusters, and outliers</w:t>
      </w:r>
      <w:r w:rsidR="00943F52">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Interpretation: </w:t>
      </w:r>
    </w:p>
    <w:p w:rsidR="002F7C56" w:rsidRPr="00384A70" w:rsidRDefault="00CF50A9" w:rsidP="00943F52">
      <w:pPr>
        <w:numPr>
          <w:ilvl w:val="2"/>
          <w:numId w:val="20"/>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Clustering of points indicates common transaction behaviors</w:t>
      </w:r>
      <w:r w:rsidR="00943F52">
        <w:rPr>
          <w:rFonts w:asciiTheme="minorHAnsi" w:eastAsia="Roboto" w:hAnsiTheme="minorHAnsi" w:cs="Roboto"/>
          <w:sz w:val="24"/>
        </w:rPr>
        <w:t>.</w:t>
      </w:r>
    </w:p>
    <w:p w:rsidR="00943F52" w:rsidRPr="005B7454" w:rsidRDefault="00CF50A9" w:rsidP="005B7454">
      <w:pPr>
        <w:numPr>
          <w:ilvl w:val="2"/>
          <w:numId w:val="20"/>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Outliers or patterns may suggest fraudulent activities</w:t>
      </w:r>
      <w:r w:rsidR="00943F52">
        <w:rPr>
          <w:rFonts w:asciiTheme="minorHAnsi" w:eastAsia="Roboto" w:hAnsiTheme="minorHAnsi" w:cs="Roboto"/>
          <w:sz w:val="24"/>
        </w:rPr>
        <w:t>.</w:t>
      </w:r>
    </w:p>
    <w:p w:rsidR="00943F52" w:rsidRPr="00384A70" w:rsidRDefault="00943F52" w:rsidP="00943F52">
      <w:pPr>
        <w:pBdr>
          <w:top w:val="none" w:sz="0" w:space="0" w:color="D9D9E3"/>
          <w:left w:val="none" w:sz="0" w:space="0" w:color="D9D9E3"/>
          <w:bottom w:val="none" w:sz="0" w:space="0" w:color="D9D9E3"/>
          <w:right w:val="none" w:sz="0" w:space="0" w:color="D9D9E3"/>
          <w:between w:val="none" w:sz="0" w:space="0" w:color="D9D9E3"/>
        </w:pBdr>
        <w:spacing w:line="240" w:lineRule="auto"/>
        <w:ind w:left="1800"/>
        <w:rPr>
          <w:rFonts w:asciiTheme="minorHAnsi" w:eastAsia="Roboto" w:hAnsiTheme="minorHAnsi" w:cs="Roboto"/>
          <w:sz w:val="24"/>
        </w:rPr>
      </w:pPr>
      <w:r>
        <w:rPr>
          <w:noProof/>
          <w:lang w:val="en-IN"/>
        </w:rPr>
        <w:drawing>
          <wp:inline distT="0" distB="0" distL="0" distR="0" wp14:anchorId="4A8FE6C2" wp14:editId="167B2C33">
            <wp:extent cx="3406435" cy="247671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6435" cy="2476715"/>
                    </a:xfrm>
                    <a:prstGeom prst="rect">
                      <a:avLst/>
                    </a:prstGeom>
                  </pic:spPr>
                </pic:pic>
              </a:graphicData>
            </a:graphic>
          </wp:inline>
        </w:drawing>
      </w:r>
    </w:p>
    <w:p w:rsidR="002F7C56"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2160"/>
        <w:rPr>
          <w:rFonts w:ascii="Roboto" w:eastAsia="Roboto" w:hAnsi="Roboto" w:cs="Roboto"/>
        </w:rPr>
      </w:pPr>
    </w:p>
    <w:p w:rsidR="002F7C56"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Roboto" w:eastAsia="Roboto" w:hAnsi="Roboto" w:cs="Roboto"/>
          <w:u w:val="single"/>
        </w:rPr>
      </w:pPr>
    </w:p>
    <w:p w:rsidR="002F7C56" w:rsidRPr="00384A70" w:rsidRDefault="00CF50A9">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u w:val="single"/>
        </w:rPr>
        <w:t>Line Chart</w:t>
      </w:r>
      <w:r w:rsidR="005951F6">
        <w:rPr>
          <w:rFonts w:asciiTheme="minorHAnsi" w:eastAsia="Roboto" w:hAnsiTheme="minorHAnsi" w:cs="Roboto"/>
          <w:sz w:val="24"/>
          <w:u w:val="single"/>
        </w:rPr>
        <w:t xml:space="preserve"> (Transaction Amount Over Time)</w:t>
      </w:r>
      <w:r w:rsidR="005951F6">
        <w:rPr>
          <w:rFonts w:asciiTheme="minorHAnsi" w:eastAsia="Roboto" w:hAnsiTheme="minorHAnsi" w:cs="Roboto"/>
          <w:sz w:val="24"/>
        </w:rPr>
        <w:t>:</w:t>
      </w: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Purpose: </w:t>
      </w:r>
    </w:p>
    <w:p w:rsidR="002F7C56" w:rsidRPr="00384A70" w:rsidRDefault="00CF50A9" w:rsidP="00943F52">
      <w:pPr>
        <w:numPr>
          <w:ilvl w:val="2"/>
          <w:numId w:val="19"/>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Illustrate trends in transaction amounts over time</w:t>
      </w:r>
      <w:r w:rsidR="00943F52">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Why</w:t>
      </w:r>
      <w:r w:rsidR="00943F52">
        <w:rPr>
          <w:rFonts w:asciiTheme="minorHAnsi" w:eastAsia="Roboto" w:hAnsiTheme="minorHAnsi" w:cs="Roboto"/>
          <w:sz w:val="24"/>
        </w:rPr>
        <w:t xml:space="preserve"> this visual</w:t>
      </w:r>
      <w:r w:rsidRPr="00384A70">
        <w:rPr>
          <w:rFonts w:asciiTheme="minorHAnsi" w:eastAsia="Roboto" w:hAnsiTheme="minorHAnsi" w:cs="Roboto"/>
          <w:sz w:val="24"/>
        </w:rPr>
        <w:t xml:space="preserve">: </w:t>
      </w:r>
    </w:p>
    <w:p w:rsidR="002F7C56" w:rsidRPr="00384A70" w:rsidRDefault="00CF50A9" w:rsidP="00943F52">
      <w:pPr>
        <w:numPr>
          <w:ilvl w:val="2"/>
          <w:numId w:val="18"/>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Suitable for visualizing trends over time</w:t>
      </w:r>
      <w:r w:rsidR="00943F52">
        <w:rPr>
          <w:rFonts w:asciiTheme="minorHAnsi" w:eastAsia="Roboto" w:hAnsiTheme="minorHAnsi" w:cs="Roboto"/>
          <w:sz w:val="24"/>
        </w:rPr>
        <w:t>.</w:t>
      </w:r>
    </w:p>
    <w:p w:rsidR="002F7C56" w:rsidRPr="00384A70" w:rsidRDefault="00CF50A9" w:rsidP="00943F52">
      <w:pPr>
        <w:numPr>
          <w:ilvl w:val="2"/>
          <w:numId w:val="18"/>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Identify unusual spikes or drops in transaction amounts</w:t>
      </w:r>
      <w:r w:rsidR="00943F52">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Interpretation: </w:t>
      </w:r>
    </w:p>
    <w:p w:rsidR="002F7C56" w:rsidRPr="00384A70" w:rsidRDefault="00CF50A9" w:rsidP="00943F52">
      <w:pPr>
        <w:numPr>
          <w:ilvl w:val="2"/>
          <w:numId w:val="1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Sudden spikes or drops may represent abnormal transaction behavior</w:t>
      </w:r>
    </w:p>
    <w:p w:rsidR="00943F52" w:rsidRPr="00943F52" w:rsidRDefault="00CF50A9" w:rsidP="00943F52">
      <w:pPr>
        <w:numPr>
          <w:ilvl w:val="2"/>
          <w:numId w:val="17"/>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Roboto" w:eastAsia="Roboto" w:hAnsi="Roboto" w:cs="Roboto"/>
        </w:rPr>
      </w:pPr>
      <w:r w:rsidRPr="00384A70">
        <w:rPr>
          <w:rFonts w:asciiTheme="minorHAnsi" w:eastAsia="Roboto" w:hAnsiTheme="minorHAnsi" w:cs="Roboto"/>
          <w:sz w:val="24"/>
        </w:rPr>
        <w:t>Consistent trends indicate regular transaction patterns</w:t>
      </w:r>
      <w:r w:rsidR="00943F52">
        <w:rPr>
          <w:rFonts w:asciiTheme="minorHAnsi" w:eastAsia="Roboto" w:hAnsiTheme="minorHAnsi" w:cs="Roboto"/>
          <w:sz w:val="24"/>
        </w:rPr>
        <w:t>.</w:t>
      </w:r>
    </w:p>
    <w:p w:rsidR="00943F52" w:rsidRDefault="00943F52" w:rsidP="00943F52">
      <w:pPr>
        <w:pBdr>
          <w:top w:val="none" w:sz="0" w:space="0" w:color="D9D9E3"/>
          <w:left w:val="none" w:sz="0" w:space="0" w:color="D9D9E3"/>
          <w:bottom w:val="none" w:sz="0" w:space="0" w:color="D9D9E3"/>
          <w:right w:val="none" w:sz="0" w:space="0" w:color="D9D9E3"/>
          <w:between w:val="none" w:sz="0" w:space="0" w:color="D9D9E3"/>
        </w:pBdr>
        <w:spacing w:line="240" w:lineRule="auto"/>
        <w:ind w:left="2160"/>
        <w:rPr>
          <w:rFonts w:ascii="Roboto" w:eastAsia="Roboto" w:hAnsi="Roboto" w:cs="Roboto"/>
        </w:rPr>
      </w:pPr>
    </w:p>
    <w:p w:rsidR="002F7C56" w:rsidRPr="00943F52" w:rsidRDefault="00943F52" w:rsidP="00943F52">
      <w:pPr>
        <w:pBdr>
          <w:top w:val="none" w:sz="0" w:space="0" w:color="D9D9E3"/>
          <w:left w:val="none" w:sz="0" w:space="0" w:color="D9D9E3"/>
          <w:bottom w:val="none" w:sz="0" w:space="0" w:color="D9D9E3"/>
          <w:right w:val="none" w:sz="0" w:space="0" w:color="D9D9E3"/>
          <w:between w:val="none" w:sz="0" w:space="0" w:color="D9D9E3"/>
        </w:pBdr>
        <w:spacing w:line="240" w:lineRule="auto"/>
        <w:ind w:left="2160"/>
        <w:rPr>
          <w:rFonts w:ascii="Roboto" w:eastAsia="Roboto" w:hAnsi="Roboto" w:cs="Roboto"/>
        </w:rPr>
      </w:pPr>
      <w:r w:rsidRPr="00943F52">
        <w:rPr>
          <w:rFonts w:ascii="Roboto" w:eastAsia="Roboto" w:hAnsi="Roboto" w:cs="Roboto"/>
          <w:noProof/>
          <w:lang w:val="en-IN"/>
        </w:rPr>
        <w:drawing>
          <wp:inline distT="0" distB="0" distL="0" distR="0" wp14:anchorId="5E42ACFC" wp14:editId="137D0A76">
            <wp:extent cx="3749040" cy="24612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9040" cy="2461260"/>
                    </a:xfrm>
                    <a:prstGeom prst="rect">
                      <a:avLst/>
                    </a:prstGeom>
                  </pic:spPr>
                </pic:pic>
              </a:graphicData>
            </a:graphic>
          </wp:inline>
        </w:drawing>
      </w:r>
      <w:r w:rsidR="00CF50A9" w:rsidRPr="00943F52">
        <w:rPr>
          <w:rFonts w:ascii="Roboto" w:eastAsia="Roboto" w:hAnsi="Roboto" w:cs="Roboto"/>
        </w:rPr>
        <w:br/>
      </w:r>
      <w:r w:rsidR="00CF50A9" w:rsidRPr="00943F52">
        <w:rPr>
          <w:rFonts w:ascii="Roboto" w:eastAsia="Roboto" w:hAnsi="Roboto" w:cs="Roboto"/>
        </w:rPr>
        <w:br/>
      </w:r>
    </w:p>
    <w:p w:rsidR="002F7C56"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720"/>
        <w:rPr>
          <w:rFonts w:ascii="Roboto" w:eastAsia="Roboto" w:hAnsi="Roboto" w:cs="Roboto"/>
        </w:rPr>
      </w:pPr>
    </w:p>
    <w:p w:rsidR="002F7C56" w:rsidRPr="00384A70" w:rsidRDefault="00CF50A9">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u w:val="single"/>
        </w:rPr>
        <w:t>Table for Merchants with High Occurr</w:t>
      </w:r>
      <w:r w:rsidR="005951F6">
        <w:rPr>
          <w:rFonts w:asciiTheme="minorHAnsi" w:eastAsia="Roboto" w:hAnsiTheme="minorHAnsi" w:cs="Roboto"/>
          <w:sz w:val="24"/>
          <w:u w:val="single"/>
        </w:rPr>
        <w:t>ence of Fraudulent Transactions</w:t>
      </w:r>
      <w:r w:rsidR="005951F6">
        <w:rPr>
          <w:rFonts w:asciiTheme="minorHAnsi" w:eastAsia="Roboto" w:hAnsiTheme="minorHAnsi" w:cs="Roboto"/>
          <w:sz w:val="24"/>
        </w:rPr>
        <w:t>:</w:t>
      </w:r>
      <w:bookmarkStart w:id="12" w:name="_GoBack"/>
      <w:bookmarkEnd w:id="12"/>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Setup: </w:t>
      </w:r>
    </w:p>
    <w:p w:rsidR="002F7C56" w:rsidRPr="00384A70" w:rsidRDefault="00CF50A9" w:rsidP="001000C9">
      <w:pPr>
        <w:numPr>
          <w:ilvl w:val="2"/>
          <w:numId w:val="2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 Fields: 'dest' (merchant names), Sum of amounts (total transaction amounts), 'isFraud' (fraud indicator)</w:t>
      </w:r>
      <w:r w:rsidR="00943F52">
        <w:rPr>
          <w:rFonts w:asciiTheme="minorHAnsi" w:eastAsia="Roboto" w:hAnsiTheme="minorHAnsi" w:cs="Roboto"/>
          <w:sz w:val="24"/>
        </w:rPr>
        <w:t>.</w:t>
      </w:r>
    </w:p>
    <w:p w:rsidR="002F7C56" w:rsidRPr="00384A70" w:rsidRDefault="00CF50A9" w:rsidP="001000C9">
      <w:pPr>
        <w:numPr>
          <w:ilvl w:val="2"/>
          <w:numId w:val="23"/>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Advanced Filtering: Name starts with 'm', 'isFraud' equals 1</w:t>
      </w:r>
      <w:r w:rsidR="00943F52">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Explanation: </w:t>
      </w:r>
    </w:p>
    <w:p w:rsidR="002F7C56" w:rsidRPr="00384A70" w:rsidRDefault="00CF50A9" w:rsidP="00943F52">
      <w:pPr>
        <w:numPr>
          <w:ilvl w:val="2"/>
          <w:numId w:val="1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Field: 'dest' for merchant names, Sum of amounts for total transaction amounts, 'isFraud' for indicating fraudulent transactions</w:t>
      </w:r>
      <w:r w:rsidR="00943F52">
        <w:rPr>
          <w:rFonts w:asciiTheme="minorHAnsi" w:eastAsia="Roboto" w:hAnsiTheme="minorHAnsi" w:cs="Roboto"/>
          <w:sz w:val="24"/>
        </w:rPr>
        <w:t>.</w:t>
      </w:r>
    </w:p>
    <w:p w:rsidR="002F7C56" w:rsidRPr="00384A70" w:rsidRDefault="00CF50A9" w:rsidP="00943F52">
      <w:pPr>
        <w:numPr>
          <w:ilvl w:val="2"/>
          <w:numId w:val="16"/>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Filter: Conditions set for merchants starting with 'm' and 'isFraud' equal to 1</w:t>
      </w:r>
      <w:r w:rsidR="00943F52">
        <w:rPr>
          <w:rFonts w:asciiTheme="minorHAnsi" w:eastAsia="Roboto" w:hAnsiTheme="minorHAnsi" w:cs="Roboto"/>
          <w:sz w:val="24"/>
        </w:rPr>
        <w:t>.</w:t>
      </w:r>
    </w:p>
    <w:p w:rsidR="002F7C56" w:rsidRPr="00384A70" w:rsidRDefault="002F7C56">
      <w:pPr>
        <w:pBdr>
          <w:top w:val="none" w:sz="0" w:space="0" w:color="D9D9E3"/>
          <w:left w:val="none" w:sz="0" w:space="0" w:color="D9D9E3"/>
          <w:bottom w:val="none" w:sz="0" w:space="0" w:color="D9D9E3"/>
          <w:right w:val="none" w:sz="0" w:space="0" w:color="D9D9E3"/>
          <w:between w:val="none" w:sz="0" w:space="0" w:color="D9D9E3"/>
        </w:pBdr>
        <w:spacing w:line="240" w:lineRule="auto"/>
        <w:ind w:left="1440"/>
        <w:rPr>
          <w:rFonts w:asciiTheme="minorHAnsi" w:eastAsia="Roboto" w:hAnsiTheme="minorHAnsi" w:cs="Roboto"/>
          <w:sz w:val="24"/>
        </w:rPr>
      </w:pPr>
    </w:p>
    <w:p w:rsidR="002F7C56" w:rsidRPr="00384A70" w:rsidRDefault="00CF50A9">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 xml:space="preserve">Interpretation: </w:t>
      </w:r>
    </w:p>
    <w:p w:rsidR="002F7C56" w:rsidRPr="00384A70" w:rsidRDefault="00CF50A9" w:rsidP="00943F52">
      <w:pPr>
        <w:numPr>
          <w:ilvl w:val="2"/>
          <w:numId w:val="1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t>No output suggests no 'm'-starting merchants have high fraudulent transaction occurrences</w:t>
      </w:r>
      <w:r w:rsidR="00943F52">
        <w:rPr>
          <w:rFonts w:asciiTheme="minorHAnsi" w:eastAsia="Roboto" w:hAnsiTheme="minorHAnsi" w:cs="Roboto"/>
          <w:sz w:val="24"/>
        </w:rPr>
        <w:t>.</w:t>
      </w:r>
    </w:p>
    <w:p w:rsidR="009D4A02" w:rsidRDefault="00CF50A9" w:rsidP="005B7454">
      <w:pPr>
        <w:numPr>
          <w:ilvl w:val="2"/>
          <w:numId w:val="15"/>
        </w:num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r w:rsidRPr="00384A70">
        <w:rPr>
          <w:rFonts w:asciiTheme="minorHAnsi" w:eastAsia="Roboto" w:hAnsiTheme="minorHAnsi" w:cs="Roboto"/>
          <w:sz w:val="24"/>
        </w:rPr>
        <w:lastRenderedPageBreak/>
        <w:t>Next Steps: Check data for 'm'-starting merchants with valid 'isFraud' values, adjust filtering if needed</w:t>
      </w:r>
      <w:r w:rsidR="00943F52">
        <w:rPr>
          <w:rFonts w:asciiTheme="minorHAnsi" w:eastAsia="Roboto" w:hAnsiTheme="minorHAnsi" w:cs="Roboto"/>
          <w:sz w:val="24"/>
        </w:rPr>
        <w:t>.</w:t>
      </w:r>
      <w:bookmarkStart w:id="13" w:name="_heading=h.3rdcrjn" w:colFirst="0" w:colLast="0"/>
      <w:bookmarkEnd w:id="13"/>
    </w:p>
    <w:p w:rsidR="00577DA4" w:rsidRPr="005B7454" w:rsidRDefault="00577DA4" w:rsidP="00577DA4">
      <w:pPr>
        <w:pBdr>
          <w:top w:val="none" w:sz="0" w:space="0" w:color="D9D9E3"/>
          <w:left w:val="none" w:sz="0" w:space="0" w:color="D9D9E3"/>
          <w:bottom w:val="none" w:sz="0" w:space="0" w:color="D9D9E3"/>
          <w:right w:val="none" w:sz="0" w:space="0" w:color="D9D9E3"/>
          <w:between w:val="none" w:sz="0" w:space="0" w:color="D9D9E3"/>
        </w:pBdr>
        <w:spacing w:line="240" w:lineRule="auto"/>
        <w:rPr>
          <w:rFonts w:asciiTheme="minorHAnsi" w:eastAsia="Roboto" w:hAnsiTheme="minorHAnsi" w:cs="Roboto"/>
          <w:sz w:val="24"/>
        </w:rPr>
      </w:pPr>
    </w:p>
    <w:p w:rsidR="00CF50A9" w:rsidRPr="00C54387" w:rsidRDefault="00CF50A9" w:rsidP="00CF50A9">
      <w:pPr>
        <w:pStyle w:val="IntenseQuote"/>
        <w:ind w:left="720"/>
        <w:rPr>
          <w:rStyle w:val="Emphasis"/>
          <w:rFonts w:asciiTheme="majorHAnsi" w:hAnsiTheme="majorHAnsi" w:cstheme="majorHAnsi"/>
          <w:color w:val="1F497D" w:themeColor="text2"/>
          <w:sz w:val="28"/>
          <w:szCs w:val="28"/>
        </w:rPr>
      </w:pPr>
      <w:r>
        <w:rPr>
          <w:rStyle w:val="Emphasis"/>
          <w:rFonts w:asciiTheme="majorHAnsi" w:hAnsiTheme="majorHAnsi" w:cstheme="majorHAnsi"/>
          <w:color w:val="1F497D" w:themeColor="text2"/>
          <w:sz w:val="28"/>
          <w:szCs w:val="28"/>
        </w:rPr>
        <w:t>Conclusion</w:t>
      </w:r>
      <w:r w:rsidRPr="00C54387">
        <w:rPr>
          <w:rStyle w:val="Emphasis"/>
          <w:rFonts w:asciiTheme="majorHAnsi" w:hAnsiTheme="majorHAnsi" w:cstheme="majorHAnsi"/>
          <w:color w:val="1F497D" w:themeColor="text2"/>
          <w:sz w:val="28"/>
          <w:szCs w:val="28"/>
        </w:rPr>
        <w:t>:</w:t>
      </w:r>
    </w:p>
    <w:p w:rsidR="009D4A02" w:rsidRPr="009D4A02" w:rsidRDefault="00CF50A9" w:rsidP="009D4A02">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r w:rsidRPr="009D4A02">
        <w:rPr>
          <w:rFonts w:asciiTheme="minorHAnsi" w:eastAsia="Roboto" w:hAnsiTheme="minorHAnsi" w:cs="Roboto"/>
        </w:rPr>
        <w:t xml:space="preserve"> </w:t>
      </w:r>
      <w:r w:rsidR="009D4A02" w:rsidRPr="009D4A02">
        <w:rPr>
          <w:rFonts w:asciiTheme="minorHAnsi" w:eastAsia="Roboto" w:hAnsiTheme="minorHAnsi" w:cs="Roboto"/>
          <w:color w:val="000000"/>
          <w:sz w:val="24"/>
          <w:szCs w:val="24"/>
        </w:rPr>
        <w:t>Upon analyzing credit card transactions, a significant number of fraudulent activities have been uncovered within the dataset.</w:t>
      </w:r>
    </w:p>
    <w:p w:rsidR="009D4A02" w:rsidRPr="009D4A02" w:rsidRDefault="009D4A02" w:rsidP="009D4A02">
      <w:pPr>
        <w:pStyle w:val="ListParagraph"/>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p>
    <w:p w:rsidR="009D4A02" w:rsidRPr="009D4A02" w:rsidRDefault="009D4A02" w:rsidP="009D4A02">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r w:rsidRPr="009D4A02">
        <w:rPr>
          <w:rFonts w:asciiTheme="minorHAnsi" w:eastAsia="Roboto" w:hAnsiTheme="minorHAnsi" w:cs="Roboto"/>
          <w:color w:val="000000"/>
          <w:sz w:val="24"/>
          <w:szCs w:val="24"/>
        </w:rPr>
        <w:t>The total recorded transactions are 6,30,894 with 383 fraud transactions, which is 0.06% of the total transactions.</w:t>
      </w:r>
    </w:p>
    <w:p w:rsidR="009D4A02" w:rsidRPr="009D4A02" w:rsidRDefault="009D4A02" w:rsidP="009D4A02">
      <w:pPr>
        <w:pStyle w:val="ListParagraph"/>
        <w:rPr>
          <w:rFonts w:asciiTheme="minorHAnsi" w:eastAsia="Roboto" w:hAnsiTheme="minorHAnsi" w:cs="Roboto"/>
          <w:color w:val="000000"/>
          <w:sz w:val="24"/>
          <w:szCs w:val="24"/>
        </w:rPr>
      </w:pPr>
    </w:p>
    <w:p w:rsidR="009D4A02" w:rsidRPr="009D4A02" w:rsidRDefault="009D4A02" w:rsidP="009D4A02">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r w:rsidRPr="009D4A02">
        <w:rPr>
          <w:rFonts w:asciiTheme="minorHAnsi" w:eastAsia="Roboto" w:hAnsiTheme="minorHAnsi" w:cs="Roboto"/>
          <w:color w:val="000000"/>
          <w:sz w:val="24"/>
          <w:szCs w:val="24"/>
        </w:rPr>
        <w:t>Transactions were categorized into five types: cash in, cash out, debit, payment, and transfer. Notably, fraudulent transactions were detected primarily within the 'transfer' and 'cash out' categories, with approximate values of $169M and $168M, respectively (Overall total fraud amount is $337.65M). This highlights the need for increased attention to ensure the safety of these transaction types.</w:t>
      </w:r>
    </w:p>
    <w:p w:rsidR="009D4A02" w:rsidRPr="009D4A02" w:rsidRDefault="009D4A02" w:rsidP="009D4A02">
      <w:pPr>
        <w:pStyle w:val="ListParagraph"/>
        <w:rPr>
          <w:rFonts w:asciiTheme="minorHAnsi" w:eastAsia="Roboto" w:hAnsiTheme="minorHAnsi" w:cs="Roboto"/>
          <w:color w:val="000000"/>
          <w:sz w:val="24"/>
          <w:szCs w:val="24"/>
        </w:rPr>
      </w:pPr>
    </w:p>
    <w:p w:rsidR="009D4A02" w:rsidRPr="009D4A02" w:rsidRDefault="009D4A02" w:rsidP="009D4A02">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r w:rsidRPr="009D4A02">
        <w:rPr>
          <w:rFonts w:asciiTheme="minorHAnsi" w:eastAsia="Roboto" w:hAnsiTheme="minorHAnsi" w:cs="Roboto"/>
          <w:color w:val="000000"/>
          <w:sz w:val="24"/>
          <w:szCs w:val="24"/>
        </w:rPr>
        <w:t>The 'cash out' type is the most frequently used, with 224,013 transactions totalling around $41 billion</w:t>
      </w:r>
      <w:r w:rsidR="00B1595C">
        <w:rPr>
          <w:rFonts w:asciiTheme="minorHAnsi" w:eastAsia="Roboto" w:hAnsiTheme="minorHAnsi" w:cs="Roboto"/>
          <w:color w:val="000000"/>
          <w:sz w:val="24"/>
          <w:szCs w:val="24"/>
        </w:rPr>
        <w:t xml:space="preserve"> (40.54% of Total Transactions)</w:t>
      </w:r>
      <w:r w:rsidRPr="009D4A02">
        <w:rPr>
          <w:rFonts w:asciiTheme="minorHAnsi" w:eastAsia="Roboto" w:hAnsiTheme="minorHAnsi" w:cs="Roboto"/>
          <w:color w:val="000000"/>
          <w:sz w:val="24"/>
          <w:szCs w:val="24"/>
        </w:rPr>
        <w:t>. Conversely, the 'debit' type is the least utilized, with only 4,769 transactions amounting to approximately $29M.</w:t>
      </w:r>
    </w:p>
    <w:p w:rsidR="009D4A02" w:rsidRPr="009D4A02" w:rsidRDefault="009D4A02" w:rsidP="009D4A02">
      <w:pPr>
        <w:pStyle w:val="ListParagraph"/>
        <w:rPr>
          <w:rFonts w:asciiTheme="minorHAnsi" w:eastAsia="Roboto" w:hAnsiTheme="minorHAnsi" w:cs="Roboto"/>
          <w:color w:val="000000"/>
          <w:sz w:val="24"/>
          <w:szCs w:val="24"/>
        </w:rPr>
      </w:pPr>
    </w:p>
    <w:p w:rsidR="009D4A02" w:rsidRPr="009D4A02" w:rsidRDefault="009D4A02" w:rsidP="009D4A02">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r w:rsidRPr="009D4A02">
        <w:rPr>
          <w:rFonts w:asciiTheme="minorHAnsi" w:eastAsia="Roboto" w:hAnsiTheme="minorHAnsi" w:cs="Roboto"/>
          <w:color w:val="000000"/>
          <w:sz w:val="24"/>
          <w:szCs w:val="24"/>
        </w:rPr>
        <w:t>The line chart reveals a concentration of transactions within the range of 10 to 20 steps, accounting for the highest total transaction volume, approximately $7.3 billion. Of this amount, a significant portion, totalling $3.3 billion, falls into the 'cash out' category, representing a notably high-value subset.</w:t>
      </w:r>
    </w:p>
    <w:p w:rsidR="009D4A02" w:rsidRPr="009D4A02" w:rsidRDefault="009D4A02" w:rsidP="009D4A02">
      <w:pPr>
        <w:pStyle w:val="ListParagraph"/>
        <w:rPr>
          <w:rFonts w:asciiTheme="minorHAnsi" w:eastAsia="Roboto" w:hAnsiTheme="minorHAnsi" w:cs="Roboto"/>
          <w:color w:val="000000"/>
          <w:sz w:val="24"/>
          <w:szCs w:val="24"/>
        </w:rPr>
      </w:pPr>
    </w:p>
    <w:p w:rsidR="009D4A02" w:rsidRPr="009D4A02" w:rsidRDefault="009D4A02" w:rsidP="009D4A02">
      <w:pPr>
        <w:pStyle w:val="ListParagraph"/>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r w:rsidRPr="009D4A02">
        <w:rPr>
          <w:rFonts w:asciiTheme="minorHAnsi" w:eastAsia="Roboto" w:hAnsiTheme="minorHAnsi" w:cs="Roboto"/>
          <w:color w:val="000000"/>
          <w:sz w:val="24"/>
          <w:szCs w:val="24"/>
        </w:rPr>
        <w:t>Among top 10 merchants with highest number of transactions, 'M1964436639', 'M1098072792' and 'M1115616079' stands out with the highest top 3 transaction amount of $93K, $92K and $91K respectively.</w:t>
      </w:r>
    </w:p>
    <w:p w:rsidR="002F7C56" w:rsidRPr="009D4A02" w:rsidRDefault="009D4A02" w:rsidP="009D4A02">
      <w:pPr>
        <w:pBdr>
          <w:top w:val="none" w:sz="0" w:space="0" w:color="D9D9E3"/>
          <w:left w:val="none" w:sz="0" w:space="0" w:color="D9D9E3"/>
          <w:bottom w:val="none" w:sz="0" w:space="0" w:color="D9D9E3"/>
          <w:right w:val="none" w:sz="0" w:space="0" w:color="D9D9E3"/>
          <w:between w:val="none" w:sz="0" w:space="0" w:color="D9D9E3"/>
        </w:pBdr>
        <w:spacing w:before="300" w:after="300"/>
        <w:rPr>
          <w:rFonts w:asciiTheme="minorHAnsi" w:eastAsia="Roboto" w:hAnsiTheme="minorHAnsi" w:cs="Roboto"/>
          <w:color w:val="000000"/>
          <w:sz w:val="24"/>
          <w:szCs w:val="24"/>
        </w:rPr>
      </w:pPr>
      <w:r w:rsidRPr="009D4A02">
        <w:rPr>
          <w:rFonts w:asciiTheme="minorHAnsi" w:eastAsia="Roboto" w:hAnsiTheme="minorHAnsi" w:cs="Roboto"/>
          <w:color w:val="000000"/>
          <w:sz w:val="24"/>
          <w:szCs w:val="24"/>
        </w:rPr>
        <w:t>In conclusion, the analysis emphasizes the importance of staying alert and proactive in preventing fraud, especially in 'transfer' and 'cash out' transactions. It also underscores how understanding the distribution of transaction volumes, spotting repeat offenders, and having strong fraud detection systems are vital in protecting financial transactions.</w:t>
      </w:r>
    </w:p>
    <w:p w:rsidR="002F7C56" w:rsidRDefault="002F7C56">
      <w:pPr>
        <w:widowControl w:val="0"/>
        <w:spacing w:line="240" w:lineRule="auto"/>
      </w:pPr>
    </w:p>
    <w:sectPr w:rsidR="002F7C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0082"/>
    <w:multiLevelType w:val="multilevel"/>
    <w:tmpl w:val="59E667F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644B47"/>
    <w:multiLevelType w:val="multilevel"/>
    <w:tmpl w:val="65F4A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6073B3A"/>
    <w:multiLevelType w:val="multilevel"/>
    <w:tmpl w:val="D11EE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5F233D"/>
    <w:multiLevelType w:val="multilevel"/>
    <w:tmpl w:val="4692A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F7A4B01"/>
    <w:multiLevelType w:val="multilevel"/>
    <w:tmpl w:val="72DE512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28091C"/>
    <w:multiLevelType w:val="multilevel"/>
    <w:tmpl w:val="5388E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819745C"/>
    <w:multiLevelType w:val="multilevel"/>
    <w:tmpl w:val="7E4A6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BF51321"/>
    <w:multiLevelType w:val="multilevel"/>
    <w:tmpl w:val="133077A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FC5B3C"/>
    <w:multiLevelType w:val="multilevel"/>
    <w:tmpl w:val="AA9EEFE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B634A60"/>
    <w:multiLevelType w:val="multilevel"/>
    <w:tmpl w:val="21589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FDC729C"/>
    <w:multiLevelType w:val="multilevel"/>
    <w:tmpl w:val="3334B48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3802F13"/>
    <w:multiLevelType w:val="hybridMultilevel"/>
    <w:tmpl w:val="2D5A45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587FAC"/>
    <w:multiLevelType w:val="hybridMultilevel"/>
    <w:tmpl w:val="072EEF8C"/>
    <w:lvl w:ilvl="0" w:tplc="58C293C8">
      <w:start w:val="2"/>
      <w:numFmt w:val="bullet"/>
      <w:lvlText w:val=""/>
      <w:lvlJc w:val="left"/>
      <w:pPr>
        <w:ind w:left="720" w:hanging="360"/>
      </w:pPr>
      <w:rPr>
        <w:rFonts w:ascii="Wingdings" w:eastAsia="Times New Roman" w:hAnsi="Wingdings"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F66E36"/>
    <w:multiLevelType w:val="multilevel"/>
    <w:tmpl w:val="9B6A9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57174D2C"/>
    <w:multiLevelType w:val="multilevel"/>
    <w:tmpl w:val="CA966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5DC517DC"/>
    <w:multiLevelType w:val="multilevel"/>
    <w:tmpl w:val="1DEAFA0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8378C7"/>
    <w:multiLevelType w:val="multilevel"/>
    <w:tmpl w:val="8250B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2CA25B5"/>
    <w:multiLevelType w:val="multilevel"/>
    <w:tmpl w:val="ABA8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2F05E99"/>
    <w:multiLevelType w:val="multilevel"/>
    <w:tmpl w:val="C96E2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AB03E6B"/>
    <w:multiLevelType w:val="hybridMultilevel"/>
    <w:tmpl w:val="7366922A"/>
    <w:lvl w:ilvl="0" w:tplc="E304C7A0">
      <w:start w:val="1"/>
      <w:numFmt w:val="lowerLetter"/>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E160E79"/>
    <w:multiLevelType w:val="multilevel"/>
    <w:tmpl w:val="FA60B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767F2942"/>
    <w:multiLevelType w:val="multilevel"/>
    <w:tmpl w:val="23FE4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77293DC1"/>
    <w:multiLevelType w:val="multilevel"/>
    <w:tmpl w:val="91ECB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78680681"/>
    <w:multiLevelType w:val="multilevel"/>
    <w:tmpl w:val="67AA703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4"/>
  </w:num>
  <w:num w:numId="3">
    <w:abstractNumId w:val="7"/>
  </w:num>
  <w:num w:numId="4">
    <w:abstractNumId w:val="10"/>
  </w:num>
  <w:num w:numId="5">
    <w:abstractNumId w:val="4"/>
  </w:num>
  <w:num w:numId="6">
    <w:abstractNumId w:val="9"/>
  </w:num>
  <w:num w:numId="7">
    <w:abstractNumId w:val="15"/>
  </w:num>
  <w:num w:numId="8">
    <w:abstractNumId w:val="11"/>
  </w:num>
  <w:num w:numId="9">
    <w:abstractNumId w:val="23"/>
  </w:num>
  <w:num w:numId="10">
    <w:abstractNumId w:val="8"/>
  </w:num>
  <w:num w:numId="11">
    <w:abstractNumId w:val="19"/>
  </w:num>
  <w:num w:numId="12">
    <w:abstractNumId w:val="21"/>
  </w:num>
  <w:num w:numId="13">
    <w:abstractNumId w:val="13"/>
  </w:num>
  <w:num w:numId="14">
    <w:abstractNumId w:val="17"/>
  </w:num>
  <w:num w:numId="15">
    <w:abstractNumId w:val="3"/>
  </w:num>
  <w:num w:numId="16">
    <w:abstractNumId w:val="1"/>
  </w:num>
  <w:num w:numId="17">
    <w:abstractNumId w:val="18"/>
  </w:num>
  <w:num w:numId="18">
    <w:abstractNumId w:val="16"/>
  </w:num>
  <w:num w:numId="19">
    <w:abstractNumId w:val="6"/>
  </w:num>
  <w:num w:numId="20">
    <w:abstractNumId w:val="2"/>
  </w:num>
  <w:num w:numId="21">
    <w:abstractNumId w:val="22"/>
  </w:num>
  <w:num w:numId="22">
    <w:abstractNumId w:val="5"/>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F7C56"/>
    <w:rsid w:val="00037D13"/>
    <w:rsid w:val="000A38B0"/>
    <w:rsid w:val="001000C9"/>
    <w:rsid w:val="001277E0"/>
    <w:rsid w:val="00172B73"/>
    <w:rsid w:val="001D2F07"/>
    <w:rsid w:val="002F7C56"/>
    <w:rsid w:val="00334D8C"/>
    <w:rsid w:val="00384A70"/>
    <w:rsid w:val="003D1C8E"/>
    <w:rsid w:val="00477EAF"/>
    <w:rsid w:val="00577DA4"/>
    <w:rsid w:val="005951F6"/>
    <w:rsid w:val="005B7454"/>
    <w:rsid w:val="006D0557"/>
    <w:rsid w:val="007503FB"/>
    <w:rsid w:val="007F78BA"/>
    <w:rsid w:val="008F585F"/>
    <w:rsid w:val="00943F52"/>
    <w:rsid w:val="009618AF"/>
    <w:rsid w:val="00991211"/>
    <w:rsid w:val="009D4A02"/>
    <w:rsid w:val="009F0EDE"/>
    <w:rsid w:val="00B14225"/>
    <w:rsid w:val="00B1595C"/>
    <w:rsid w:val="00C54387"/>
    <w:rsid w:val="00CF50A9"/>
    <w:rsid w:val="00DA0FD2"/>
    <w:rsid w:val="00DA3098"/>
    <w:rsid w:val="00DE3AAE"/>
    <w:rsid w:val="00F164FB"/>
    <w:rsid w:val="00FE1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4A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A02"/>
    <w:rPr>
      <w:rFonts w:ascii="Tahoma" w:hAnsi="Tahoma" w:cs="Tahoma"/>
      <w:sz w:val="16"/>
      <w:szCs w:val="16"/>
    </w:rPr>
  </w:style>
  <w:style w:type="paragraph" w:styleId="ListParagraph">
    <w:name w:val="List Paragraph"/>
    <w:basedOn w:val="Normal"/>
    <w:uiPriority w:val="34"/>
    <w:qFormat/>
    <w:rsid w:val="009D4A02"/>
    <w:pPr>
      <w:ind w:left="720"/>
      <w:contextualSpacing/>
    </w:pPr>
    <w:rPr>
      <w:lang w:val="en-IN" w:eastAsia="en-US"/>
    </w:rPr>
  </w:style>
  <w:style w:type="character" w:styleId="IntenseReference">
    <w:name w:val="Intense Reference"/>
    <w:basedOn w:val="DefaultParagraphFont"/>
    <w:uiPriority w:val="32"/>
    <w:qFormat/>
    <w:rsid w:val="00C54387"/>
    <w:rPr>
      <w:b/>
      <w:bCs/>
      <w:smallCaps/>
      <w:color w:val="C0504D" w:themeColor="accent2"/>
      <w:spacing w:val="5"/>
      <w:u w:val="single"/>
    </w:rPr>
  </w:style>
  <w:style w:type="paragraph" w:styleId="IntenseQuote">
    <w:name w:val="Intense Quote"/>
    <w:basedOn w:val="Normal"/>
    <w:next w:val="Normal"/>
    <w:link w:val="IntenseQuoteChar"/>
    <w:uiPriority w:val="30"/>
    <w:qFormat/>
    <w:rsid w:val="00C543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387"/>
    <w:rPr>
      <w:b/>
      <w:bCs/>
      <w:i/>
      <w:iCs/>
      <w:color w:val="4F81BD" w:themeColor="accent1"/>
    </w:rPr>
  </w:style>
  <w:style w:type="character" w:styleId="Emphasis">
    <w:name w:val="Emphasis"/>
    <w:basedOn w:val="DefaultParagraphFont"/>
    <w:uiPriority w:val="20"/>
    <w:qFormat/>
    <w:rsid w:val="00C54387"/>
    <w:rPr>
      <w:i/>
      <w:iCs/>
    </w:rPr>
  </w:style>
  <w:style w:type="character" w:customStyle="1" w:styleId="Heading4Char">
    <w:name w:val="Heading 4 Char"/>
    <w:basedOn w:val="DefaultParagraphFont"/>
    <w:link w:val="Heading4"/>
    <w:rsid w:val="009618AF"/>
    <w:rPr>
      <w:color w:val="666666"/>
      <w:sz w:val="24"/>
      <w:szCs w:val="24"/>
    </w:rPr>
  </w:style>
  <w:style w:type="character" w:styleId="Hyperlink">
    <w:name w:val="Hyperlink"/>
    <w:basedOn w:val="DefaultParagraphFont"/>
    <w:uiPriority w:val="99"/>
    <w:semiHidden/>
    <w:unhideWhenUsed/>
    <w:rsid w:val="00B142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4A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A02"/>
    <w:rPr>
      <w:rFonts w:ascii="Tahoma" w:hAnsi="Tahoma" w:cs="Tahoma"/>
      <w:sz w:val="16"/>
      <w:szCs w:val="16"/>
    </w:rPr>
  </w:style>
  <w:style w:type="paragraph" w:styleId="ListParagraph">
    <w:name w:val="List Paragraph"/>
    <w:basedOn w:val="Normal"/>
    <w:uiPriority w:val="34"/>
    <w:qFormat/>
    <w:rsid w:val="009D4A02"/>
    <w:pPr>
      <w:ind w:left="720"/>
      <w:contextualSpacing/>
    </w:pPr>
    <w:rPr>
      <w:lang w:val="en-IN" w:eastAsia="en-US"/>
    </w:rPr>
  </w:style>
  <w:style w:type="character" w:styleId="IntenseReference">
    <w:name w:val="Intense Reference"/>
    <w:basedOn w:val="DefaultParagraphFont"/>
    <w:uiPriority w:val="32"/>
    <w:qFormat/>
    <w:rsid w:val="00C54387"/>
    <w:rPr>
      <w:b/>
      <w:bCs/>
      <w:smallCaps/>
      <w:color w:val="C0504D" w:themeColor="accent2"/>
      <w:spacing w:val="5"/>
      <w:u w:val="single"/>
    </w:rPr>
  </w:style>
  <w:style w:type="paragraph" w:styleId="IntenseQuote">
    <w:name w:val="Intense Quote"/>
    <w:basedOn w:val="Normal"/>
    <w:next w:val="Normal"/>
    <w:link w:val="IntenseQuoteChar"/>
    <w:uiPriority w:val="30"/>
    <w:qFormat/>
    <w:rsid w:val="00C543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387"/>
    <w:rPr>
      <w:b/>
      <w:bCs/>
      <w:i/>
      <w:iCs/>
      <w:color w:val="4F81BD" w:themeColor="accent1"/>
    </w:rPr>
  </w:style>
  <w:style w:type="character" w:styleId="Emphasis">
    <w:name w:val="Emphasis"/>
    <w:basedOn w:val="DefaultParagraphFont"/>
    <w:uiPriority w:val="20"/>
    <w:qFormat/>
    <w:rsid w:val="00C54387"/>
    <w:rPr>
      <w:i/>
      <w:iCs/>
    </w:rPr>
  </w:style>
  <w:style w:type="character" w:customStyle="1" w:styleId="Heading4Char">
    <w:name w:val="Heading 4 Char"/>
    <w:basedOn w:val="DefaultParagraphFont"/>
    <w:link w:val="Heading4"/>
    <w:rsid w:val="009618AF"/>
    <w:rPr>
      <w:color w:val="666666"/>
      <w:sz w:val="24"/>
      <w:szCs w:val="24"/>
    </w:rPr>
  </w:style>
  <w:style w:type="character" w:styleId="Hyperlink">
    <w:name w:val="Hyperlink"/>
    <w:basedOn w:val="DefaultParagraphFont"/>
    <w:uiPriority w:val="99"/>
    <w:semiHidden/>
    <w:unhideWhenUsed/>
    <w:rsid w:val="00B14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33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Z3APQvt3K/GHO3Ce6WPleJ83hg==">CgMxLjAyCGguZ2pkZ3hzMgloLjMwajB6bGwyCWguMWZvYjl0ZTIJaC4zem55c2g3MgloLjJldDkycDAyCGgudHlqY3d0MgloLjNkeTZ2a20yCWguMXQzaDVzZjIJaC40ZDM0b2c4MgloLjJzOGV5bzEyCWguMTdkcDh2dTIJaC4zcmRjcmpuOAByITFHY0dKUEtxY1JEZW5qUjJrMmVEN3VvdTlpZ1NXRXp6dA==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24</cp:revision>
  <dcterms:created xsi:type="dcterms:W3CDTF">2024-02-10T08:30:00Z</dcterms:created>
  <dcterms:modified xsi:type="dcterms:W3CDTF">2024-02-10T18:15:00Z</dcterms:modified>
</cp:coreProperties>
</file>