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drawing>
          <wp:inline distB="114300" distT="114300" distL="114300" distR="114300">
            <wp:extent cx="5731200" cy="2540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00"/>
                    </a:xfrm>
                    <a:prstGeom prst="rect"/>
                    <a:ln/>
                  </pic:spPr>
                </pic:pic>
              </a:graphicData>
            </a:graphic>
          </wp:inline>
        </w:drawing>
      </w:r>
      <w:r w:rsidDel="00000000" w:rsidR="00000000" w:rsidRPr="00000000">
        <w:rPr>
          <w:b w:val="1"/>
          <w:bCs w:val="1"/>
          <w:sz w:val="26"/>
          <w:szCs w:val="26"/>
          <w:rtl w:val="0"/>
        </w:rPr>
        <w:t xml:space="preserve">Materia:</w:t>
      </w:r>
      <w:r w:rsidDel="00000000" w:rsidR="00000000" w:rsidRPr="00000000">
        <w:rPr>
          <w:sz w:val="26"/>
          <w:szCs w:val="26"/>
          <w:rtl w:val="0"/>
        </w:rPr>
        <w:t xml:space="preserve">INTRODUCCIÓN A LA INGENIERÍA DE SOFTWARE</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25"/>
          <w:szCs w:val="25"/>
        </w:rPr>
      </w:pPr>
      <w:r w:rsidDel="00000000" w:rsidR="00000000" w:rsidRPr="00000000">
        <w:rPr>
          <w:b w:val="1"/>
          <w:bCs w:val="1"/>
          <w:sz w:val="26"/>
          <w:szCs w:val="26"/>
          <w:rtl w:val="0"/>
        </w:rPr>
        <w:t xml:space="preserve">Docente:</w:t>
      </w:r>
      <w:r w:rsidDel="00000000" w:rsidR="00000000" w:rsidRPr="00000000">
        <w:rPr>
          <w:rFonts w:ascii="Roboto" w:cs="Roboto" w:eastAsia="Roboto" w:hAnsi="Roboto"/>
          <w:sz w:val="25"/>
          <w:szCs w:val="25"/>
          <w:rtl w:val="0"/>
        </w:rPr>
        <w:t xml:space="preserve">Lenin Guillermo Mercado  Suazo</w:t>
      </w:r>
    </w:p>
    <w:p w:rsidR="00000000" w:rsidDel="00000000" w:rsidP="00000000" w:rsidRDefault="00000000" w:rsidRPr="00000000" w14:paraId="00000005">
      <w:pPr>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06">
      <w:pPr>
        <w:jc w:val="center"/>
        <w:rPr>
          <w:b w:val="1"/>
          <w:bCs w:val="1"/>
          <w:sz w:val="26"/>
          <w:szCs w:val="26"/>
        </w:rPr>
      </w:pPr>
      <w:r w:rsidDel="00000000" w:rsidR="00000000" w:rsidRPr="00000000">
        <w:rPr>
          <w:rtl w:val="0"/>
        </w:rPr>
      </w:r>
    </w:p>
    <w:p w:rsidR="00000000" w:rsidDel="00000000" w:rsidP="00000000" w:rsidRDefault="00000000" w:rsidRPr="00000000" w14:paraId="00000007">
      <w:pPr>
        <w:jc w:val="center"/>
        <w:rPr>
          <w:sz w:val="26"/>
          <w:szCs w:val="26"/>
        </w:rPr>
      </w:pPr>
      <w:r w:rsidDel="00000000" w:rsidR="00000000" w:rsidRPr="00000000">
        <w:rPr>
          <w:b w:val="1"/>
          <w:bCs w:val="1"/>
          <w:sz w:val="26"/>
          <w:szCs w:val="26"/>
          <w:rtl w:val="0"/>
        </w:rPr>
        <w:t xml:space="preserve">Práctica No. 2: </w:t>
      </w:r>
      <w:r w:rsidDel="00000000" w:rsidR="00000000" w:rsidRPr="00000000">
        <w:rPr>
          <w:sz w:val="26"/>
          <w:szCs w:val="26"/>
          <w:rtl w:val="0"/>
        </w:rPr>
        <w:t xml:space="preserve">Escenarios de Desarrollo de Software</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color w:val="1f1f1f"/>
          <w:sz w:val="26"/>
          <w:szCs w:val="26"/>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color w:val="1f1f1f"/>
          <w:sz w:val="26"/>
          <w:szCs w:val="26"/>
        </w:rPr>
      </w:pPr>
      <w:r w:rsidDel="00000000" w:rsidR="00000000" w:rsidRPr="00000000">
        <w:rPr>
          <w:rFonts w:ascii="Roboto" w:cs="Roboto" w:eastAsia="Roboto" w:hAnsi="Roboto"/>
          <w:b w:val="1"/>
          <w:bCs w:val="1"/>
          <w:color w:val="1f1f1f"/>
          <w:sz w:val="26"/>
          <w:szCs w:val="26"/>
          <w:rtl w:val="0"/>
        </w:rPr>
        <w:t xml:space="preserve">1°G</w:t>
      </w:r>
    </w:p>
    <w:p w:rsidR="00000000" w:rsidDel="00000000" w:rsidP="00000000" w:rsidRDefault="00000000" w:rsidRPr="00000000" w14:paraId="0000000B">
      <w:pPr>
        <w:jc w:val="center"/>
        <w:rPr>
          <w:rFonts w:ascii="Roboto" w:cs="Roboto" w:eastAsia="Roboto" w:hAnsi="Roboto"/>
          <w:b w:val="1"/>
          <w:bCs w:val="1"/>
          <w:color w:val="1f1f1f"/>
          <w:sz w:val="26"/>
          <w:szCs w:val="26"/>
        </w:rPr>
      </w:pPr>
      <w:r w:rsidDel="00000000" w:rsidR="00000000" w:rsidRPr="00000000">
        <w:rPr>
          <w:rFonts w:ascii="Roboto" w:cs="Roboto" w:eastAsia="Roboto" w:hAnsi="Roboto"/>
          <w:b w:val="1"/>
          <w:bCs w:val="1"/>
          <w:color w:val="1f1f1f"/>
          <w:sz w:val="26"/>
          <w:szCs w:val="26"/>
          <w:rtl w:val="0"/>
        </w:rPr>
        <w:t xml:space="preserve">Integrantes:</w:t>
      </w:r>
    </w:p>
    <w:p w:rsidR="00000000" w:rsidDel="00000000" w:rsidP="00000000" w:rsidRDefault="00000000" w:rsidRPr="00000000" w14:paraId="0000000C">
      <w:pPr>
        <w:jc w:val="center"/>
        <w:rPr>
          <w:rFonts w:ascii="Roboto" w:cs="Roboto" w:eastAsia="Roboto" w:hAnsi="Roboto"/>
          <w:b w:val="1"/>
          <w:bCs w:val="1"/>
          <w:color w:val="1f1f1f"/>
          <w:sz w:val="26"/>
          <w:szCs w:val="26"/>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Luis Enrique Monroy Fuentes</w:t>
      </w:r>
    </w:p>
    <w:p w:rsidR="00000000" w:rsidDel="00000000" w:rsidP="00000000" w:rsidRDefault="00000000" w:rsidRPr="00000000" w14:paraId="0000000E">
      <w:pPr>
        <w:spacing w:after="240" w:before="240" w:line="441.8181818181818" w:lineRule="auto"/>
        <w:jc w:val="cente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Juan Aaron Romero Moreno</w:t>
      </w:r>
    </w:p>
    <w:p w:rsidR="00000000" w:rsidDel="00000000" w:rsidP="00000000" w:rsidRDefault="00000000" w:rsidRPr="00000000" w14:paraId="0000000F">
      <w:pPr>
        <w:spacing w:after="240" w:before="240" w:line="441.8181818181818" w:lineRule="auto"/>
        <w:jc w:val="cente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Antonio Misael Manzo Marin</w:t>
      </w:r>
    </w:p>
    <w:p w:rsidR="00000000" w:rsidDel="00000000" w:rsidP="00000000" w:rsidRDefault="00000000" w:rsidRPr="00000000" w14:paraId="00000010">
      <w:pPr>
        <w:spacing w:after="240" w:before="240" w:line="441.8181818181818" w:lineRule="auto"/>
        <w:jc w:val="center"/>
        <w:rPr/>
      </w:pPr>
      <w:r w:rsidDel="00000000" w:rsidR="00000000" w:rsidRPr="00000000">
        <w:rPr>
          <w:rFonts w:ascii="Roboto" w:cs="Roboto" w:eastAsia="Roboto" w:hAnsi="Roboto"/>
          <w:color w:val="1f1f1f"/>
          <w:sz w:val="26"/>
          <w:szCs w:val="26"/>
          <w:rtl w:val="0"/>
        </w:rPr>
        <w:t xml:space="preserve">Gael Cárdenas Larios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2v2tr9zc5zfy" w:id="0"/>
      <w:bookmarkEnd w:id="0"/>
      <w:r w:rsidDel="00000000" w:rsidR="00000000" w:rsidRPr="00000000">
        <w:rPr>
          <w:rtl w:val="0"/>
        </w:rPr>
        <w:t xml:space="preserve">Índice </w:t>
      </w:r>
    </w:p>
    <w:sdt>
      <w:sdtPr>
        <w:id w:val="873019282"/>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v2tr9zc5z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3be6fxwvrt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drhel97fl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préstamo de libros para biblioteca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uhy1elwa6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roles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e19nj8c0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 de actividades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olihlvgj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Instrumento de recabación de requerimientos con evidencia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u9gestsov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negociación de requerimientos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a3be6fxwvrtm" w:id="1"/>
      <w:bookmarkEnd w:id="1"/>
      <w:r w:rsidDel="00000000" w:rsidR="00000000" w:rsidRPr="00000000">
        <w:rPr>
          <w:rtl w:val="0"/>
        </w:rPr>
        <w:t xml:space="preserve">Introducción</w:t>
      </w:r>
    </w:p>
    <w:p w:rsidR="00000000" w:rsidDel="00000000" w:rsidP="00000000" w:rsidRDefault="00000000" w:rsidRPr="00000000" w14:paraId="0000004B">
      <w:pPr>
        <w:rPr/>
      </w:pPr>
      <w:r w:rsidDel="00000000" w:rsidR="00000000" w:rsidRPr="00000000">
        <w:rPr>
          <w:rtl w:val="0"/>
        </w:rPr>
        <w:t xml:space="preserve">El presente documento detalla la aplicación estratégica de metodologías y prácticas de reutilización en el desarrollo del proyecto de software. Este enfoque metodológico tiene como propósito fundamental optimizar el uso de recursos, minimizar la redundancia en la codificación y reducir significativamente los tiempos de ejecución en cada etapa del ciclo de vida del sistema, manteniendo en todo momento un alto grado de personalización que garantice el cumplimiento preciso de los requerimientos técnicos y funcionales establecidos.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lo largo de este escrito se expone de manera estructurada la trayectoria integral del trabajo realizado, organizada en los siguientes ejes principales:</w:t>
      </w:r>
    </w:p>
    <w:p w:rsidR="00000000" w:rsidDel="00000000" w:rsidP="00000000" w:rsidRDefault="00000000" w:rsidRPr="00000000" w14:paraId="0000004E">
      <w:pPr>
        <w:rPr/>
      </w:pPr>
      <w:r w:rsidDel="00000000" w:rsidR="00000000" w:rsidRPr="00000000">
        <w:rPr>
          <w:rtl w:val="0"/>
        </w:rPr>
        <w:t xml:space="preserve">Especificación del caso de uso: Definición detallada del escenario de aplicación, los actores involucrados y el flujo de interactividad del sistema para contextualizar las necesidades que el software resuelve.</w:t>
      </w:r>
    </w:p>
    <w:p w:rsidR="00000000" w:rsidDel="00000000" w:rsidP="00000000" w:rsidRDefault="00000000" w:rsidRPr="00000000" w14:paraId="0000004F">
      <w:pPr>
        <w:rPr/>
      </w:pPr>
      <w:r w:rsidDel="00000000" w:rsidR="00000000" w:rsidRPr="00000000">
        <w:rPr>
          <w:rtl w:val="0"/>
        </w:rPr>
        <w:t xml:space="preserve">Estructura organizacional y roles: Declaración formal de las responsabilidades, funciones y aportes de cada miembro del equipo de desarrollo, asegurando un flujo de trabajo coordinado y eficiente.</w:t>
      </w:r>
    </w:p>
    <w:p w:rsidR="00000000" w:rsidDel="00000000" w:rsidP="00000000" w:rsidRDefault="00000000" w:rsidRPr="00000000" w14:paraId="00000050">
      <w:pPr>
        <w:rPr/>
      </w:pPr>
      <w:r w:rsidDel="00000000" w:rsidR="00000000" w:rsidRPr="00000000">
        <w:rPr>
          <w:rtl w:val="0"/>
        </w:rPr>
        <w:t xml:space="preserve">Cronología del proyecto: Desglose temporal ordenado de las etapas ejecutadas, hitos alcanzados y actividades desarrolladas desde el inicio de la planificación hasta la consolidación de la entrega.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ladrhel97fls" w:id="2"/>
      <w:bookmarkEnd w:id="2"/>
      <w:r w:rsidDel="00000000" w:rsidR="00000000" w:rsidRPr="00000000">
        <w:rPr>
          <w:rtl w:val="0"/>
        </w:rPr>
        <w:t xml:space="preserve">Sistema de préstamo de libros para biblioteca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sistema de préstamo de libros para una biblioteca permite a los socios registrarse, iniciar sesión, consultar el catálogo de libros, buscar títulos por género o tipo y visualizar información detallada sobre cada ejemplar, incluyendo su autor, sinopsis y disponibilidad. Asimismo, permite seleccionar libros y agregarlos a un carrito para realizar una solicitud de préstamo, respetando el límite máximo de 10 libros por socio al mes y el plazo de devolución de 3 días establecido para cada libro.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sistema verifica que el socio tenga una membresía válida y que no presente multas pendientes de pago antes de autorizar un nuevo préstamo. Además, ofrece la opción de entrega a domicilio mediante un costo adicional, permite realizar pagos de multas y envíos en efectivo o con tarjeta, y administrar las devoluciones, el cálculo automático de multas por retraso y los cobros por pérdida o daño irreversible de los libros.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Una vez confirmado el préstamo, el sistema actualiza el inventario en tiempo real para indicar que los libros ya no están disponibles y registra la operación en el historial del socio. También envía notificaciones mediante WhatsApp y correo electrónico sobre las solicitudes realizadas. Por su parte, el personal administrativo puede gestionar las entregas a domicilio, registrar los libros entregados, consultar el inventario y generar reportes sobre los ingresos económicos de la biblioteca.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sistema está diseñado para funcionar tanto en teléfonos móviles como en computadoras, ofreciendo una interfaz intuitiva, segura y accesible para los socios y el personal administrativo.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dwdxr0w2bjta" w:id="3"/>
      <w:bookmarkEnd w:id="3"/>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4t5sv87aoxp9" w:id="4"/>
      <w:bookmarkEnd w:id="4"/>
      <w:r w:rsidDel="00000000" w:rsidR="00000000" w:rsidRPr="00000000">
        <w:rPr>
          <w:rtl w:val="0"/>
        </w:rPr>
      </w:r>
    </w:p>
    <w:p w:rsidR="00000000" w:rsidDel="00000000" w:rsidP="00000000" w:rsidRDefault="00000000" w:rsidRPr="00000000" w14:paraId="00000081">
      <w:pPr>
        <w:pStyle w:val="Heading1"/>
        <w:rPr/>
      </w:pPr>
      <w:bookmarkStart w:colFirst="0" w:colLast="0" w:name="_wuhy1elwa6a5" w:id="5"/>
      <w:bookmarkEnd w:id="5"/>
      <w:r w:rsidDel="00000000" w:rsidR="00000000" w:rsidRPr="00000000">
        <w:rPr>
          <w:rtl w:val="0"/>
        </w:rPr>
        <w:t xml:space="preserve">Matriz de roles </w:t>
      </w:r>
    </w:p>
    <w:p w:rsidR="00000000" w:rsidDel="00000000" w:rsidP="00000000" w:rsidRDefault="00000000" w:rsidRPr="00000000" w14:paraId="00000082">
      <w:pPr>
        <w:rPr>
          <w:b w:val="1"/>
          <w:bCs w:val="1"/>
          <w:sz w:val="32"/>
          <w:szCs w:val="3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Integrante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Gael Cárdenas Larios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6"/>
                <w:szCs w:val="26"/>
              </w:rPr>
            </w:pPr>
            <w:r w:rsidDel="00000000" w:rsidR="00000000" w:rsidRPr="00000000">
              <w:rPr>
                <w:sz w:val="26"/>
                <w:szCs w:val="26"/>
                <w:rtl w:val="0"/>
              </w:rPr>
              <w:t xml:space="preserve">Product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Antonio Misael Manzo Marin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6"/>
                <w:szCs w:val="26"/>
              </w:rPr>
            </w:pPr>
            <w:r w:rsidDel="00000000" w:rsidR="00000000" w:rsidRPr="00000000">
              <w:rPr>
                <w:sz w:val="26"/>
                <w:szCs w:val="26"/>
                <w:rtl w:val="0"/>
              </w:rPr>
              <w:t xml:space="preserve">Scrum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sz w:val="32"/>
                <w:szCs w:val="32"/>
              </w:rPr>
            </w:pPr>
            <w:r w:rsidDel="00000000" w:rsidR="00000000" w:rsidRPr="00000000">
              <w:rPr>
                <w:rFonts w:ascii="Roboto" w:cs="Roboto" w:eastAsia="Roboto" w:hAnsi="Roboto"/>
                <w:color w:val="1f1f1f"/>
                <w:sz w:val="26"/>
                <w:szCs w:val="26"/>
                <w:rtl w:val="0"/>
              </w:rPr>
              <w:t xml:space="preserve">Luis Enrique Monroy Fuentes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Developer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Juan Aaron Romero Moreno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Developer</w:t>
            </w:r>
          </w:p>
        </w:tc>
      </w:tr>
    </w:tbl>
    <w:p w:rsidR="00000000" w:rsidDel="00000000" w:rsidP="00000000" w:rsidRDefault="00000000" w:rsidRPr="00000000" w14:paraId="0000008D">
      <w:pPr>
        <w:rPr>
          <w:b w:val="1"/>
          <w:bCs w:val="1"/>
          <w:sz w:val="32"/>
          <w:szCs w:val="32"/>
        </w:rPr>
      </w:pPr>
      <w:r w:rsidDel="00000000" w:rsidR="00000000" w:rsidRPr="00000000">
        <w:rPr>
          <w:rtl w:val="0"/>
        </w:rPr>
      </w:r>
    </w:p>
    <w:p w:rsidR="00000000" w:rsidDel="00000000" w:rsidP="00000000" w:rsidRDefault="00000000" w:rsidRPr="00000000" w14:paraId="0000008E">
      <w:pPr>
        <w:rPr>
          <w:b w:val="1"/>
          <w:bCs w:val="1"/>
          <w:sz w:val="32"/>
          <w:szCs w:val="32"/>
        </w:rPr>
      </w:pPr>
      <w:r w:rsidDel="00000000" w:rsidR="00000000" w:rsidRPr="00000000">
        <w:rPr>
          <w:rtl w:val="0"/>
        </w:rPr>
      </w:r>
    </w:p>
    <w:p w:rsidR="00000000" w:rsidDel="00000000" w:rsidP="00000000" w:rsidRDefault="00000000" w:rsidRPr="00000000" w14:paraId="0000008F">
      <w:pPr>
        <w:rPr>
          <w:b w:val="1"/>
          <w:bCs w:val="1"/>
          <w:sz w:val="32"/>
          <w:szCs w:val="32"/>
        </w:rPr>
      </w:pPr>
      <w:r w:rsidDel="00000000" w:rsidR="00000000" w:rsidRPr="00000000">
        <w:rPr>
          <w:rtl w:val="0"/>
        </w:rPr>
      </w:r>
    </w:p>
    <w:p w:rsidR="00000000" w:rsidDel="00000000" w:rsidP="00000000" w:rsidRDefault="00000000" w:rsidRPr="00000000" w14:paraId="00000090">
      <w:pPr>
        <w:rPr>
          <w:b w:val="1"/>
          <w:bCs w:val="1"/>
          <w:sz w:val="32"/>
          <w:szCs w:val="32"/>
        </w:rPr>
      </w:pPr>
      <w:r w:rsidDel="00000000" w:rsidR="00000000" w:rsidRPr="00000000">
        <w:rPr>
          <w:rtl w:val="0"/>
        </w:rPr>
      </w:r>
    </w:p>
    <w:p w:rsidR="00000000" w:rsidDel="00000000" w:rsidP="00000000" w:rsidRDefault="00000000" w:rsidRPr="00000000" w14:paraId="00000091">
      <w:pPr>
        <w:rPr>
          <w:b w:val="1"/>
          <w:bCs w:val="1"/>
          <w:sz w:val="32"/>
          <w:szCs w:val="32"/>
        </w:rPr>
      </w:pPr>
      <w:r w:rsidDel="00000000" w:rsidR="00000000" w:rsidRPr="00000000">
        <w:rPr>
          <w:rtl w:val="0"/>
        </w:rPr>
      </w:r>
    </w:p>
    <w:p w:rsidR="00000000" w:rsidDel="00000000" w:rsidP="00000000" w:rsidRDefault="00000000" w:rsidRPr="00000000" w14:paraId="00000092">
      <w:pPr>
        <w:rPr>
          <w:b w:val="1"/>
          <w:bCs w:val="1"/>
          <w:sz w:val="32"/>
          <w:szCs w:val="32"/>
        </w:rPr>
      </w:pPr>
      <w:r w:rsidDel="00000000" w:rsidR="00000000" w:rsidRPr="00000000">
        <w:rPr>
          <w:rtl w:val="0"/>
        </w:rPr>
      </w:r>
    </w:p>
    <w:p w:rsidR="00000000" w:rsidDel="00000000" w:rsidP="00000000" w:rsidRDefault="00000000" w:rsidRPr="00000000" w14:paraId="00000093">
      <w:pPr>
        <w:rPr>
          <w:b w:val="1"/>
          <w:bCs w:val="1"/>
          <w:sz w:val="32"/>
          <w:szCs w:val="32"/>
        </w:rPr>
      </w:pPr>
      <w:r w:rsidDel="00000000" w:rsidR="00000000" w:rsidRPr="00000000">
        <w:rPr>
          <w:rtl w:val="0"/>
        </w:rPr>
      </w:r>
    </w:p>
    <w:p w:rsidR="00000000" w:rsidDel="00000000" w:rsidP="00000000" w:rsidRDefault="00000000" w:rsidRPr="00000000" w14:paraId="00000094">
      <w:pPr>
        <w:rPr>
          <w:b w:val="1"/>
          <w:bCs w:val="1"/>
          <w:sz w:val="32"/>
          <w:szCs w:val="32"/>
        </w:rPr>
      </w:pPr>
      <w:r w:rsidDel="00000000" w:rsidR="00000000" w:rsidRPr="00000000">
        <w:rPr>
          <w:rtl w:val="0"/>
        </w:rPr>
      </w:r>
    </w:p>
    <w:p w:rsidR="00000000" w:rsidDel="00000000" w:rsidP="00000000" w:rsidRDefault="00000000" w:rsidRPr="00000000" w14:paraId="00000095">
      <w:pPr>
        <w:rPr>
          <w:b w:val="1"/>
          <w:bCs w:val="1"/>
          <w:sz w:val="32"/>
          <w:szCs w:val="32"/>
        </w:rPr>
      </w:pPr>
      <w:r w:rsidDel="00000000" w:rsidR="00000000" w:rsidRPr="00000000">
        <w:rPr>
          <w:rtl w:val="0"/>
        </w:rPr>
      </w:r>
    </w:p>
    <w:p w:rsidR="00000000" w:rsidDel="00000000" w:rsidP="00000000" w:rsidRDefault="00000000" w:rsidRPr="00000000" w14:paraId="00000096">
      <w:pPr>
        <w:rPr>
          <w:b w:val="1"/>
          <w:bCs w:val="1"/>
          <w:sz w:val="32"/>
          <w:szCs w:val="32"/>
        </w:rPr>
      </w:pPr>
      <w:r w:rsidDel="00000000" w:rsidR="00000000" w:rsidRPr="00000000">
        <w:rPr>
          <w:rtl w:val="0"/>
        </w:rPr>
      </w:r>
    </w:p>
    <w:p w:rsidR="00000000" w:rsidDel="00000000" w:rsidP="00000000" w:rsidRDefault="00000000" w:rsidRPr="00000000" w14:paraId="00000097">
      <w:pPr>
        <w:rPr>
          <w:b w:val="1"/>
          <w:bCs w:val="1"/>
          <w:sz w:val="32"/>
          <w:szCs w:val="32"/>
        </w:rPr>
      </w:pPr>
      <w:r w:rsidDel="00000000" w:rsidR="00000000" w:rsidRPr="00000000">
        <w:rPr>
          <w:rtl w:val="0"/>
        </w:rPr>
      </w:r>
    </w:p>
    <w:p w:rsidR="00000000" w:rsidDel="00000000" w:rsidP="00000000" w:rsidRDefault="00000000" w:rsidRPr="00000000" w14:paraId="00000098">
      <w:pPr>
        <w:rPr>
          <w:b w:val="1"/>
          <w:bCs w:val="1"/>
          <w:sz w:val="32"/>
          <w:szCs w:val="32"/>
        </w:rPr>
      </w:pPr>
      <w:r w:rsidDel="00000000" w:rsidR="00000000" w:rsidRPr="00000000">
        <w:rPr>
          <w:rtl w:val="0"/>
        </w:rPr>
      </w:r>
    </w:p>
    <w:p w:rsidR="00000000" w:rsidDel="00000000" w:rsidP="00000000" w:rsidRDefault="00000000" w:rsidRPr="00000000" w14:paraId="00000099">
      <w:pPr>
        <w:rPr>
          <w:b w:val="1"/>
          <w:bCs w:val="1"/>
          <w:sz w:val="32"/>
          <w:szCs w:val="32"/>
        </w:rPr>
      </w:pPr>
      <w:r w:rsidDel="00000000" w:rsidR="00000000" w:rsidRPr="00000000">
        <w:rPr>
          <w:rtl w:val="0"/>
        </w:rPr>
      </w:r>
    </w:p>
    <w:p w:rsidR="00000000" w:rsidDel="00000000" w:rsidP="00000000" w:rsidRDefault="00000000" w:rsidRPr="00000000" w14:paraId="0000009A">
      <w:pPr>
        <w:rPr>
          <w:b w:val="1"/>
          <w:bCs w:val="1"/>
          <w:sz w:val="32"/>
          <w:szCs w:val="32"/>
        </w:rPr>
      </w:pPr>
      <w:r w:rsidDel="00000000" w:rsidR="00000000" w:rsidRPr="00000000">
        <w:rPr>
          <w:rtl w:val="0"/>
        </w:rPr>
      </w:r>
    </w:p>
    <w:p w:rsidR="00000000" w:rsidDel="00000000" w:rsidP="00000000" w:rsidRDefault="00000000" w:rsidRPr="00000000" w14:paraId="0000009B">
      <w:pPr>
        <w:rPr>
          <w:b w:val="1"/>
          <w:bCs w:val="1"/>
          <w:sz w:val="32"/>
          <w:szCs w:val="32"/>
        </w:rPr>
      </w:pPr>
      <w:r w:rsidDel="00000000" w:rsidR="00000000" w:rsidRPr="00000000">
        <w:rPr>
          <w:rtl w:val="0"/>
        </w:rPr>
      </w:r>
    </w:p>
    <w:p w:rsidR="00000000" w:rsidDel="00000000" w:rsidP="00000000" w:rsidRDefault="00000000" w:rsidRPr="00000000" w14:paraId="0000009C">
      <w:pPr>
        <w:rPr>
          <w:b w:val="1"/>
          <w:bCs w:val="1"/>
          <w:sz w:val="32"/>
          <w:szCs w:val="32"/>
        </w:rPr>
      </w:pPr>
      <w:r w:rsidDel="00000000" w:rsidR="00000000" w:rsidRPr="00000000">
        <w:rPr>
          <w:rtl w:val="0"/>
        </w:rPr>
      </w:r>
    </w:p>
    <w:p w:rsidR="00000000" w:rsidDel="00000000" w:rsidP="00000000" w:rsidRDefault="00000000" w:rsidRPr="00000000" w14:paraId="0000009D">
      <w:pPr>
        <w:rPr>
          <w:b w:val="1"/>
          <w:bCs w:val="1"/>
          <w:sz w:val="32"/>
          <w:szCs w:val="32"/>
        </w:rPr>
      </w:pPr>
      <w:r w:rsidDel="00000000" w:rsidR="00000000" w:rsidRPr="00000000">
        <w:rPr>
          <w:rtl w:val="0"/>
        </w:rPr>
      </w:r>
    </w:p>
    <w:p w:rsidR="00000000" w:rsidDel="00000000" w:rsidP="00000000" w:rsidRDefault="00000000" w:rsidRPr="00000000" w14:paraId="0000009E">
      <w:pPr>
        <w:rPr>
          <w:b w:val="1"/>
          <w:bCs w:val="1"/>
          <w:sz w:val="32"/>
          <w:szCs w:val="32"/>
        </w:rPr>
      </w:pPr>
      <w:r w:rsidDel="00000000" w:rsidR="00000000" w:rsidRPr="00000000">
        <w:rPr>
          <w:rtl w:val="0"/>
        </w:rPr>
      </w:r>
    </w:p>
    <w:p w:rsidR="00000000" w:rsidDel="00000000" w:rsidP="00000000" w:rsidRDefault="00000000" w:rsidRPr="00000000" w14:paraId="0000009F">
      <w:pPr>
        <w:rPr>
          <w:b w:val="1"/>
          <w:bCs w:val="1"/>
          <w:sz w:val="32"/>
          <w:szCs w:val="32"/>
        </w:rPr>
      </w:pPr>
      <w:r w:rsidDel="00000000" w:rsidR="00000000" w:rsidRPr="00000000">
        <w:rPr>
          <w:rtl w:val="0"/>
        </w:rPr>
      </w:r>
    </w:p>
    <w:p w:rsidR="00000000" w:rsidDel="00000000" w:rsidP="00000000" w:rsidRDefault="00000000" w:rsidRPr="00000000" w14:paraId="000000A0">
      <w:pPr>
        <w:rPr>
          <w:b w:val="1"/>
          <w:bCs w:val="1"/>
          <w:sz w:val="32"/>
          <w:szCs w:val="32"/>
        </w:rPr>
      </w:pPr>
      <w:r w:rsidDel="00000000" w:rsidR="00000000" w:rsidRPr="00000000">
        <w:rPr>
          <w:rtl w:val="0"/>
        </w:rPr>
      </w:r>
    </w:p>
    <w:p w:rsidR="00000000" w:rsidDel="00000000" w:rsidP="00000000" w:rsidRDefault="00000000" w:rsidRPr="00000000" w14:paraId="000000A1">
      <w:pPr>
        <w:pStyle w:val="Heading1"/>
        <w:rPr/>
      </w:pPr>
      <w:bookmarkStart w:colFirst="0" w:colLast="0" w:name="_d6e19nj8c0xf" w:id="6"/>
      <w:bookmarkEnd w:id="6"/>
      <w:r w:rsidDel="00000000" w:rsidR="00000000" w:rsidRPr="00000000">
        <w:rPr>
          <w:rtl w:val="0"/>
        </w:rPr>
        <w:t xml:space="preserve">Cronograma de actividades </w:t>
      </w:r>
    </w:p>
    <w:p w:rsidR="00000000" w:rsidDel="00000000" w:rsidP="00000000" w:rsidRDefault="00000000" w:rsidRPr="00000000" w14:paraId="000000A2">
      <w:pPr>
        <w:rPr/>
      </w:pPr>
      <w:r w:rsidDel="00000000" w:rsidR="00000000" w:rsidRPr="00000000">
        <w:rPr>
          <w:rtl w:val="0"/>
        </w:rPr>
      </w:r>
    </w:p>
    <w:tbl>
      <w:tblPr>
        <w:tblStyle w:val="Table2"/>
        <w:tblW w:w="942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395"/>
        <w:gridCol w:w="1350"/>
        <w:gridCol w:w="2535"/>
        <w:gridCol w:w="1545"/>
        <w:gridCol w:w="1800"/>
        <w:tblGridChange w:id="0">
          <w:tblGrid>
            <w:gridCol w:w="795"/>
            <w:gridCol w:w="1395"/>
            <w:gridCol w:w="1350"/>
            <w:gridCol w:w="2535"/>
            <w:gridCol w:w="1545"/>
            <w:gridCol w:w="1800"/>
          </w:tblGrid>
        </w:tblGridChange>
      </w:tblGrid>
      <w:tr>
        <w:trPr>
          <w:cantSplit w:val="0"/>
          <w:trHeight w:val="830" w:hRule="atLeast"/>
          <w:tblHeader w:val="0"/>
        </w:trPr>
        <w:tc>
          <w:tcPr>
            <w:tcBorders>
              <w:top w:color="d9d9d9" w:space="0" w:sz="6" w:val="single"/>
              <w:left w:color="d9d9d9" w:space="0" w:sz="6" w:val="single"/>
              <w:bottom w:color="d9d9d9" w:space="0" w:sz="6" w:val="single"/>
              <w:right w:color="d9d9d9"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3">
            <w:pPr>
              <w:rPr>
                <w:color w:val="ffffff"/>
              </w:rPr>
            </w:pPr>
            <w:r w:rsidDel="00000000" w:rsidR="00000000" w:rsidRPr="00000000">
              <w:rPr>
                <w:color w:val="ffffff"/>
                <w:rtl w:val="0"/>
              </w:rPr>
              <w:t xml:space="preserve">Sprint</w:t>
            </w:r>
          </w:p>
        </w:tc>
        <w:tc>
          <w:tcPr>
            <w:tcBorders>
              <w:top w:color="d9d9d9" w:space="0" w:sz="6" w:val="single"/>
              <w:left w:color="000000" w:space="0" w:sz="0" w:val="nil"/>
              <w:bottom w:color="d9d9d9" w:space="0" w:sz="6" w:val="single"/>
              <w:right w:color="d9d9d9"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4">
            <w:pPr>
              <w:rPr>
                <w:color w:val="ffffff"/>
              </w:rPr>
            </w:pPr>
            <w:r w:rsidDel="00000000" w:rsidR="00000000" w:rsidRPr="00000000">
              <w:rPr>
                <w:color w:val="ffffff"/>
                <w:rtl w:val="0"/>
              </w:rPr>
              <w:t xml:space="preserve">Inicio</w:t>
            </w:r>
          </w:p>
        </w:tc>
        <w:tc>
          <w:tcPr>
            <w:tcBorders>
              <w:top w:color="d9d9d9" w:space="0" w:sz="6" w:val="single"/>
              <w:left w:color="000000" w:space="0" w:sz="0" w:val="nil"/>
              <w:bottom w:color="d9d9d9" w:space="0" w:sz="6" w:val="single"/>
              <w:right w:color="d9d9d9"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5">
            <w:pPr>
              <w:rPr>
                <w:color w:val="ffffff"/>
              </w:rPr>
            </w:pPr>
            <w:r w:rsidDel="00000000" w:rsidR="00000000" w:rsidRPr="00000000">
              <w:rPr>
                <w:color w:val="ffffff"/>
                <w:rtl w:val="0"/>
              </w:rPr>
              <w:t xml:space="preserve">Fin</w:t>
            </w:r>
          </w:p>
        </w:tc>
        <w:tc>
          <w:tcPr>
            <w:tcBorders>
              <w:top w:color="d9d9d9" w:space="0" w:sz="6" w:val="single"/>
              <w:left w:color="000000" w:space="0" w:sz="0" w:val="nil"/>
              <w:bottom w:color="d9d9d9" w:space="0" w:sz="6" w:val="single"/>
              <w:right w:color="d9d9d9"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6">
            <w:pPr>
              <w:rPr>
                <w:color w:val="ffffff"/>
              </w:rPr>
            </w:pPr>
            <w:r w:rsidDel="00000000" w:rsidR="00000000" w:rsidRPr="00000000">
              <w:rPr>
                <w:color w:val="ffffff"/>
                <w:rtl w:val="0"/>
              </w:rPr>
              <w:t xml:space="preserve">Objetivo del sprint</w:t>
            </w:r>
          </w:p>
        </w:tc>
        <w:tc>
          <w:tcPr>
            <w:tcBorders>
              <w:top w:color="d9d9d9" w:space="0" w:sz="6" w:val="single"/>
              <w:left w:color="000000" w:space="0" w:sz="0" w:val="nil"/>
              <w:bottom w:color="d9d9d9" w:space="0" w:sz="6" w:val="single"/>
              <w:right w:color="d9d9d9"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7">
            <w:pPr>
              <w:rPr>
                <w:color w:val="ffffff"/>
              </w:rPr>
            </w:pPr>
            <w:r w:rsidDel="00000000" w:rsidR="00000000" w:rsidRPr="00000000">
              <w:rPr>
                <w:color w:val="ffffff"/>
                <w:rtl w:val="0"/>
              </w:rPr>
              <w:t xml:space="preserve">Historias (RF)</w:t>
            </w:r>
          </w:p>
        </w:tc>
        <w:tc>
          <w:tcPr>
            <w:tcBorders>
              <w:top w:color="d9d9d9" w:space="0" w:sz="6" w:val="single"/>
              <w:left w:color="000000" w:space="0" w:sz="0" w:val="nil"/>
              <w:bottom w:color="d9d9d9" w:space="0" w:sz="6" w:val="single"/>
              <w:right w:color="d9d9d9"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A8">
            <w:pPr>
              <w:rPr>
                <w:color w:val="ffffff"/>
              </w:rPr>
            </w:pPr>
            <w:r w:rsidDel="00000000" w:rsidR="00000000" w:rsidRPr="00000000">
              <w:rPr>
                <w:color w:val="ffffff"/>
                <w:rtl w:val="0"/>
              </w:rPr>
              <w:t xml:space="preserve">Capacidad del equipo</w:t>
            </w:r>
          </w:p>
        </w:tc>
      </w:tr>
      <w:tr>
        <w:trPr>
          <w:cantSplit w:val="0"/>
          <w:trHeight w:val="45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S1</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30/11/2026</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11/12/2026</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Cuentas, inicio de sesión y base de interfaz responsiva</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RF-01, RF-03, T-UI</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Normal</w:t>
            </w:r>
          </w:p>
        </w:tc>
      </w:tr>
      <w:tr>
        <w:trPr>
          <w:cantSplit w:val="0"/>
          <w:trHeight w:val="7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S2</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14/12/2026</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25/12/2026</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Tarjeta digital del socio</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RF-02</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Reducida (pausa 21/12 al 01/01)</w:t>
            </w:r>
          </w:p>
        </w:tc>
      </w:tr>
      <w:tr>
        <w:trPr>
          <w:cantSplit w:val="0"/>
          <w:trHeight w:val="710"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S3</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28/12/2026</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08/01/2027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Vinculación de tarjeta física y carruseles</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RF-04, RF-06</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Reducida (pausa 21/12 al 01/01)</w:t>
            </w:r>
          </w:p>
        </w:tc>
      </w:tr>
      <w:tr>
        <w:trPr>
          <w:cantSplit w:val="0"/>
          <w:trHeight w:val="45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S4</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11/01/2027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22/01/2027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Búsqueda y detalle de libros</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RF-05, RF-07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Normal</w:t>
            </w:r>
          </w:p>
        </w:tc>
      </w:tr>
      <w:tr>
        <w:trPr>
          <w:cantSplit w:val="0"/>
          <w:trHeight w:val="45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S5</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25/01/2027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05/02/2027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Carrito y préstamos</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RF-08, RF-09, RF-10</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Normal</w:t>
            </w:r>
          </w:p>
        </w:tc>
      </w:tr>
      <w:tr>
        <w:trPr>
          <w:cantSplit w:val="0"/>
          <w:trHeight w:val="45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S6</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08/02/2027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19/02/2027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Entrega a domicilio, devoluciones y panel de envíos</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RF-11, RF-12, RF-13</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Normal</w:t>
            </w:r>
          </w:p>
        </w:tc>
      </w:tr>
      <w:tr>
        <w:trPr>
          <w:cantSplit w:val="0"/>
          <w:trHeight w:val="455" w:hRule="atLeast"/>
          <w:tblHeader w:val="0"/>
        </w:trPr>
        <w:tc>
          <w:tcPr>
            <w:tcBorders>
              <w:top w:color="000000" w:space="0" w:sz="0" w:val="nil"/>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22/02/2027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05/03/2027</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Multas y pérdida o daño de libros</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RF-14, RF-15</w:t>
            </w:r>
          </w:p>
        </w:tc>
        <w:tc>
          <w:tcPr>
            <w:tcBorders>
              <w:top w:color="000000" w:space="0" w:sz="0" w:val="nil"/>
              <w:left w:color="000000" w:space="0" w:sz="0" w:val="nil"/>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Normal</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3"/>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930"/>
        <w:gridCol w:w="5235"/>
        <w:tblGridChange w:id="0">
          <w:tblGrid>
            <w:gridCol w:w="1665"/>
            <w:gridCol w:w="930"/>
            <w:gridCol w:w="5235"/>
          </w:tblGrid>
        </w:tblGridChange>
      </w:tblGrid>
      <w:tr>
        <w:trPr>
          <w:cantSplit w:val="0"/>
          <w:trHeight w:val="555" w:hRule="atLeast"/>
          <w:tblHeader w:val="0"/>
        </w:trPr>
        <w:tc>
          <w:tcPr>
            <w:tcBorders>
              <w:top w:color="d9d9d9" w:space="0" w:sz="6" w:val="single"/>
              <w:left w:color="d9d9d9" w:space="0" w:sz="6" w:val="single"/>
              <w:bottom w:color="d9d9d9" w:space="0" w:sz="6" w:val="single"/>
              <w:right w:color="d9d9d9"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0D6">
            <w:pPr>
              <w:widowControl w:val="0"/>
              <w:jc w:val="center"/>
              <w:rPr/>
            </w:pPr>
            <w:r w:rsidDel="00000000" w:rsidR="00000000" w:rsidRPr="00000000">
              <w:rPr>
                <w:b w:val="1"/>
                <w:bCs w:val="1"/>
                <w:color w:val="ffffff"/>
                <w:sz w:val="20"/>
                <w:szCs w:val="20"/>
                <w:rtl w:val="0"/>
              </w:rPr>
              <w:t xml:space="preserve">Lanzamiento</w:t>
            </w:r>
            <w:r w:rsidDel="00000000" w:rsidR="00000000" w:rsidRPr="00000000">
              <w:rPr>
                <w:rtl w:val="0"/>
              </w:rPr>
            </w:r>
          </w:p>
        </w:tc>
        <w:tc>
          <w:tcPr>
            <w:tcBorders>
              <w:top w:color="d9d9d9" w:space="0" w:sz="6" w:val="single"/>
              <w:left w:color="cccccc" w:space="0" w:sz="6" w:val="single"/>
              <w:bottom w:color="d9d9d9" w:space="0" w:sz="6" w:val="single"/>
              <w:right w:color="d9d9d9"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0D7">
            <w:pPr>
              <w:widowControl w:val="0"/>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d9d9d9" w:space="0" w:sz="6" w:val="single"/>
              <w:left w:color="cccccc" w:space="0" w:sz="6" w:val="single"/>
              <w:bottom w:color="d9d9d9" w:space="0" w:sz="6" w:val="single"/>
              <w:right w:color="d9d9d9"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0D8">
            <w:pPr>
              <w:widowControl w:val="0"/>
              <w:jc w:val="center"/>
              <w:rPr/>
            </w:pPr>
            <w:r w:rsidDel="00000000" w:rsidR="00000000" w:rsidRPr="00000000">
              <w:rPr>
                <w:b w:val="1"/>
                <w:bCs w:val="1"/>
                <w:color w:val="ffffff"/>
                <w:sz w:val="20"/>
                <w:szCs w:val="20"/>
                <w:rtl w:val="0"/>
              </w:rPr>
              <w:t xml:space="preserve">Contenido</w:t>
            </w:r>
            <w:r w:rsidDel="00000000" w:rsidR="00000000" w:rsidRPr="00000000">
              <w:rPr>
                <w:rtl w:val="0"/>
              </w:rPr>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D9">
            <w:pPr>
              <w:widowControl w:val="0"/>
              <w:rPr/>
            </w:pPr>
            <w:r w:rsidDel="00000000" w:rsidR="00000000" w:rsidRPr="00000000">
              <w:rPr>
                <w:sz w:val="20"/>
                <w:szCs w:val="20"/>
                <w:rtl w:val="0"/>
              </w:rPr>
              <w:t xml:space="preserve">Release 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DA">
            <w:pPr>
              <w:widowControl w:val="0"/>
              <w:rPr/>
            </w:pPr>
            <w:r w:rsidDel="00000000" w:rsidR="00000000" w:rsidRPr="00000000">
              <w:rPr>
                <w:sz w:val="20"/>
                <w:szCs w:val="20"/>
                <w:rtl w:val="0"/>
              </w:rPr>
              <w:t xml:space="preserve">S7</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DB">
            <w:pPr>
              <w:widowControl w:val="0"/>
              <w:rPr/>
            </w:pPr>
            <w:r w:rsidDel="00000000" w:rsidR="00000000" w:rsidRPr="00000000">
              <w:rPr>
                <w:sz w:val="20"/>
                <w:szCs w:val="20"/>
                <w:rtl w:val="0"/>
              </w:rPr>
              <w:t xml:space="preserve">Cuentas y catálogo</w:t>
            </w:r>
            <w:r w:rsidDel="00000000" w:rsidR="00000000" w:rsidRPr="00000000">
              <w:rPr>
                <w:rtl w:val="0"/>
              </w:rPr>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DC">
            <w:pPr>
              <w:widowControl w:val="0"/>
              <w:rPr/>
            </w:pPr>
            <w:r w:rsidDel="00000000" w:rsidR="00000000" w:rsidRPr="00000000">
              <w:rPr>
                <w:sz w:val="20"/>
                <w:szCs w:val="20"/>
                <w:rtl w:val="0"/>
              </w:rPr>
              <w:t xml:space="preserve">Release 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DD">
            <w:pPr>
              <w:widowControl w:val="0"/>
              <w:rPr/>
            </w:pPr>
            <w:r w:rsidDel="00000000" w:rsidR="00000000" w:rsidRPr="00000000">
              <w:rPr>
                <w:sz w:val="20"/>
                <w:szCs w:val="20"/>
                <w:rtl w:val="0"/>
              </w:rPr>
              <w:t xml:space="preserve">S10</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DE">
            <w:pPr>
              <w:widowControl w:val="0"/>
              <w:rPr/>
            </w:pPr>
            <w:r w:rsidDel="00000000" w:rsidR="00000000" w:rsidRPr="00000000">
              <w:rPr>
                <w:sz w:val="20"/>
                <w:szCs w:val="20"/>
                <w:rtl w:val="0"/>
              </w:rPr>
              <w:t xml:space="preserve">Préstamos, entregas y multas</w:t>
            </w:r>
            <w:r w:rsidDel="00000000" w:rsidR="00000000" w:rsidRPr="00000000">
              <w:rPr>
                <w:rtl w:val="0"/>
              </w:rPr>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DF">
            <w:pPr>
              <w:widowControl w:val="0"/>
              <w:rPr/>
            </w:pPr>
            <w:r w:rsidDel="00000000" w:rsidR="00000000" w:rsidRPr="00000000">
              <w:rPr>
                <w:sz w:val="20"/>
                <w:szCs w:val="20"/>
                <w:rtl w:val="0"/>
              </w:rPr>
              <w:t xml:space="preserve">Release 3</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E0">
            <w:pPr>
              <w:widowControl w:val="0"/>
              <w:rPr/>
            </w:pPr>
            <w:r w:rsidDel="00000000" w:rsidR="00000000" w:rsidRPr="00000000">
              <w:rPr>
                <w:sz w:val="20"/>
                <w:szCs w:val="20"/>
                <w:rtl w:val="0"/>
              </w:rPr>
              <w:t xml:space="preserve">S12</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tcMar>
              <w:top w:w="0.0" w:type="dxa"/>
              <w:left w:w="40.0" w:type="dxa"/>
              <w:bottom w:w="0.0" w:type="dxa"/>
              <w:right w:w="40.0" w:type="dxa"/>
            </w:tcMar>
            <w:vAlign w:val="top"/>
          </w:tcPr>
          <w:p w:rsidR="00000000" w:rsidDel="00000000" w:rsidP="00000000" w:rsidRDefault="00000000" w:rsidRPr="00000000" w14:paraId="000000E1">
            <w:pPr>
              <w:widowControl w:val="0"/>
              <w:rPr/>
            </w:pPr>
            <w:r w:rsidDel="00000000" w:rsidR="00000000" w:rsidRPr="00000000">
              <w:rPr>
                <w:sz w:val="20"/>
                <w:szCs w:val="20"/>
                <w:rtl w:val="0"/>
              </w:rPr>
              <w:t xml:space="preserve">Funcionalidad completa</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bnolihlvgjil" w:id="7"/>
      <w:bookmarkEnd w:id="7"/>
      <w:r w:rsidDel="00000000" w:rsidR="00000000" w:rsidRPr="00000000">
        <w:rPr>
          <w:rtl w:val="0"/>
        </w:rPr>
        <w:t xml:space="preserve">Instrumento de recabación de requerimientos con evidencia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RF-01:</w:t>
      </w:r>
    </w:p>
    <w:p w:rsidR="00000000" w:rsidDel="00000000" w:rsidP="00000000" w:rsidRDefault="00000000" w:rsidRPr="00000000" w14:paraId="000000EA">
      <w:pPr>
        <w:rPr/>
      </w:pPr>
      <w:r w:rsidDel="00000000" w:rsidR="00000000" w:rsidRPr="00000000">
        <w:rPr>
          <w:rtl w:val="0"/>
        </w:rPr>
        <w:t xml:space="preserve">Como usuario nuevo</w:t>
      </w:r>
    </w:p>
    <w:p w:rsidR="00000000" w:rsidDel="00000000" w:rsidP="00000000" w:rsidRDefault="00000000" w:rsidRPr="00000000" w14:paraId="000000EB">
      <w:pPr>
        <w:rPr/>
      </w:pPr>
      <w:r w:rsidDel="00000000" w:rsidR="00000000" w:rsidRPr="00000000">
        <w:rPr>
          <w:rtl w:val="0"/>
        </w:rPr>
        <w:t xml:space="preserve">Quiero registrar una cuenta ingresando mi nombre completo, correo electrónico, teléfono, dirección e identificación  </w:t>
      </w:r>
    </w:p>
    <w:p w:rsidR="00000000" w:rsidDel="00000000" w:rsidP="00000000" w:rsidRDefault="00000000" w:rsidRPr="00000000" w14:paraId="000000EC">
      <w:pPr>
        <w:rPr/>
      </w:pPr>
      <w:r w:rsidDel="00000000" w:rsidR="00000000" w:rsidRPr="00000000">
        <w:rPr>
          <w:rtl w:val="0"/>
        </w:rPr>
        <w:t xml:space="preserve">Para poder acceder a la plataforma y utilizar sus servicios.</w:t>
      </w:r>
    </w:p>
    <w:p w:rsidR="00000000" w:rsidDel="00000000" w:rsidP="00000000" w:rsidRDefault="00000000" w:rsidRPr="00000000" w14:paraId="000000ED">
      <w:pPr>
        <w:rPr/>
      </w:pPr>
      <w:r w:rsidDel="00000000" w:rsidR="00000000" w:rsidRPr="00000000">
        <w:rPr>
          <w:rtl w:val="0"/>
        </w:rPr>
        <w:t xml:space="preserve">Criterios de Aceptación:</w:t>
      </w:r>
    </w:p>
    <w:p w:rsidR="00000000" w:rsidDel="00000000" w:rsidP="00000000" w:rsidRDefault="00000000" w:rsidRPr="00000000" w14:paraId="000000EE">
      <w:pPr>
        <w:rPr/>
      </w:pPr>
      <w:r w:rsidDel="00000000" w:rsidR="00000000" w:rsidRPr="00000000">
        <w:rPr>
          <w:rtl w:val="0"/>
        </w:rPr>
        <w:t xml:space="preserve">Dado que el usuario está en el formulario de registro, cuando completa todos los campos (nombre, correo, teléfono, dirección e identificación) con formatos válidos y hace clic en "Registrar", entonces el sistema crea la cuenta en la base de datos y muestra un mensaje de éxito.</w:t>
      </w:r>
    </w:p>
    <w:p w:rsidR="00000000" w:rsidDel="00000000" w:rsidP="00000000" w:rsidRDefault="00000000" w:rsidRPr="00000000" w14:paraId="000000EF">
      <w:pPr>
        <w:rPr/>
      </w:pPr>
      <w:r w:rsidDel="00000000" w:rsidR="00000000" w:rsidRPr="00000000">
        <w:rPr>
          <w:rtl w:val="0"/>
        </w:rPr>
        <w:t xml:space="preserve">Dado que el usuario deja algún campo obligatorio vacío, cuando intenta registrarse, entonces el sistema resalta los campos faltantes en rojo y no procesa el registro.</w:t>
      </w:r>
    </w:p>
    <w:p w:rsidR="00000000" w:rsidDel="00000000" w:rsidP="00000000" w:rsidRDefault="00000000" w:rsidRPr="00000000" w14:paraId="000000F0">
      <w:pPr>
        <w:rPr/>
      </w:pPr>
      <w:r w:rsidDel="00000000" w:rsidR="00000000" w:rsidRPr="00000000">
        <w:rPr>
          <w:rtl w:val="0"/>
        </w:rPr>
        <w:t xml:space="preserve">Dado que el usuario ingresa un correo o identificación que ya existe, cuando envía el formulario, entonces el sistema muestra el error: "Este correo/identificación ya está registrado".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RF-02:</w:t>
      </w:r>
    </w:p>
    <w:p w:rsidR="00000000" w:rsidDel="00000000" w:rsidP="00000000" w:rsidRDefault="00000000" w:rsidRPr="00000000" w14:paraId="000000F3">
      <w:pPr>
        <w:rPr/>
      </w:pPr>
      <w:r w:rsidDel="00000000" w:rsidR="00000000" w:rsidRPr="00000000">
        <w:rPr>
          <w:rtl w:val="0"/>
        </w:rPr>
        <w:t xml:space="preserve">Como usuario nuevo</w:t>
      </w:r>
    </w:p>
    <w:p w:rsidR="00000000" w:rsidDel="00000000" w:rsidP="00000000" w:rsidRDefault="00000000" w:rsidRPr="00000000" w14:paraId="000000F4">
      <w:pPr>
        <w:rPr/>
      </w:pPr>
      <w:r w:rsidDel="00000000" w:rsidR="00000000" w:rsidRPr="00000000">
        <w:rPr>
          <w:rtl w:val="0"/>
        </w:rPr>
        <w:t xml:space="preserve">Quiero Obtener una tarjeta digital al registrarme</w:t>
      </w:r>
    </w:p>
    <w:p w:rsidR="00000000" w:rsidDel="00000000" w:rsidP="00000000" w:rsidRDefault="00000000" w:rsidRPr="00000000" w14:paraId="000000F5">
      <w:pPr>
        <w:rPr/>
      </w:pPr>
      <w:r w:rsidDel="00000000" w:rsidR="00000000" w:rsidRPr="00000000">
        <w:rPr>
          <w:rtl w:val="0"/>
        </w:rPr>
        <w:t xml:space="preserve">Para poder ser identificado como socio de la biblioteca.</w:t>
      </w:r>
    </w:p>
    <w:p w:rsidR="00000000" w:rsidDel="00000000" w:rsidP="00000000" w:rsidRDefault="00000000" w:rsidRPr="00000000" w14:paraId="000000F6">
      <w:pPr>
        <w:rPr/>
      </w:pPr>
      <w:r w:rsidDel="00000000" w:rsidR="00000000" w:rsidRPr="00000000">
        <w:rPr>
          <w:rtl w:val="0"/>
        </w:rPr>
        <w:t xml:space="preserve">Criterios de Aceptación:</w:t>
      </w:r>
    </w:p>
    <w:p w:rsidR="00000000" w:rsidDel="00000000" w:rsidP="00000000" w:rsidRDefault="00000000" w:rsidRPr="00000000" w14:paraId="000000F7">
      <w:pPr>
        <w:rPr/>
      </w:pPr>
      <w:r w:rsidDel="00000000" w:rsidR="00000000" w:rsidRPr="00000000">
        <w:rPr>
          <w:rtl w:val="0"/>
        </w:rPr>
        <w:t xml:space="preserve">Dado que el usuario completó su registro exitosamente, cuando accede a la sección "Mi Perfil", entonces el sistema le muestra una tarjeta digital con su nombre, número de socio único y un código QR/Código de barras.</w:t>
      </w:r>
    </w:p>
    <w:p w:rsidR="00000000" w:rsidDel="00000000" w:rsidP="00000000" w:rsidRDefault="00000000" w:rsidRPr="00000000" w14:paraId="000000F8">
      <w:pPr>
        <w:rPr/>
      </w:pPr>
      <w:r w:rsidDel="00000000" w:rsidR="00000000" w:rsidRPr="00000000">
        <w:rPr>
          <w:rtl w:val="0"/>
        </w:rPr>
        <w:t xml:space="preserve">Dado que el usuario visualiza su tarjeta digital, cuando selecciona la opción "Descargar", entonces el sistema genera y descarga un archivo PDF o imagen (PNG/JPG) con el diseño de la tarjeta.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RF-03:</w:t>
      </w:r>
    </w:p>
    <w:p w:rsidR="00000000" w:rsidDel="00000000" w:rsidP="00000000" w:rsidRDefault="00000000" w:rsidRPr="00000000" w14:paraId="000000FB">
      <w:pPr>
        <w:rPr/>
      </w:pPr>
      <w:r w:rsidDel="00000000" w:rsidR="00000000" w:rsidRPr="00000000">
        <w:rPr>
          <w:rtl w:val="0"/>
        </w:rPr>
        <w:t xml:space="preserve">Como usuario registrado</w:t>
      </w:r>
    </w:p>
    <w:p w:rsidR="00000000" w:rsidDel="00000000" w:rsidP="00000000" w:rsidRDefault="00000000" w:rsidRPr="00000000" w14:paraId="000000FC">
      <w:pPr>
        <w:rPr/>
      </w:pPr>
      <w:r w:rsidDel="00000000" w:rsidR="00000000" w:rsidRPr="00000000">
        <w:rPr>
          <w:rtl w:val="0"/>
        </w:rPr>
        <w:t xml:space="preserve">Quiero iniciar sesión con mi correo y contraseña, y tener la opción de recuperar mi contraseña vía correo electrónico</w:t>
      </w:r>
    </w:p>
    <w:p w:rsidR="00000000" w:rsidDel="00000000" w:rsidP="00000000" w:rsidRDefault="00000000" w:rsidRPr="00000000" w14:paraId="000000FD">
      <w:pPr>
        <w:rPr/>
      </w:pPr>
      <w:r w:rsidDel="00000000" w:rsidR="00000000" w:rsidRPr="00000000">
        <w:rPr>
          <w:rtl w:val="0"/>
        </w:rPr>
        <w:t xml:space="preserve">Para poder acceder de forma segura a mi cuenta.   </w:t>
      </w:r>
    </w:p>
    <w:p w:rsidR="00000000" w:rsidDel="00000000" w:rsidP="00000000" w:rsidRDefault="00000000" w:rsidRPr="00000000" w14:paraId="000000FE">
      <w:pPr>
        <w:rPr/>
      </w:pPr>
      <w:r w:rsidDel="00000000" w:rsidR="00000000" w:rsidRPr="00000000">
        <w:rPr>
          <w:rtl w:val="0"/>
        </w:rPr>
        <w:t xml:space="preserve">Dado que un usuario registrado está en la pantalla de Login, cuando ingresa su correo y contraseña correctos, entonces el sistema le da acceso a su sesión y lo redirige a la página principal del catálogo.</w:t>
      </w:r>
    </w:p>
    <w:p w:rsidR="00000000" w:rsidDel="00000000" w:rsidP="00000000" w:rsidRDefault="00000000" w:rsidRPr="00000000" w14:paraId="000000FF">
      <w:pPr>
        <w:rPr/>
      </w:pPr>
      <w:r w:rsidDel="00000000" w:rsidR="00000000" w:rsidRPr="00000000">
        <w:rPr>
          <w:rtl w:val="0"/>
        </w:rPr>
        <w:t xml:space="preserve">Dado que el usuario ingresa credenciales incorrectas, cuando intenta entrar, entonces el sistema muestra el mensaje "Usuario o contraseña incorrectos" sin especificar cuál de los dos falló (por seguridad).</w:t>
      </w:r>
    </w:p>
    <w:p w:rsidR="00000000" w:rsidDel="00000000" w:rsidP="00000000" w:rsidRDefault="00000000" w:rsidRPr="00000000" w14:paraId="00000100">
      <w:pPr>
        <w:rPr/>
      </w:pPr>
      <w:r w:rsidDel="00000000" w:rsidR="00000000" w:rsidRPr="00000000">
        <w:rPr>
          <w:rtl w:val="0"/>
        </w:rPr>
        <w:t xml:space="preserve">Dado que el usuario hace clic en "Olvidé mi contraseña", cuando ingresa su correo electrónico válido, entonces el sistema le envía un correo con un enlace único y temporal (expira en 1 hora) para crear una nueva contraseña.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RF-04:</w:t>
      </w:r>
    </w:p>
    <w:p w:rsidR="00000000" w:rsidDel="00000000" w:rsidP="00000000" w:rsidRDefault="00000000" w:rsidRPr="00000000" w14:paraId="00000103">
      <w:pPr>
        <w:rPr/>
      </w:pPr>
      <w:r w:rsidDel="00000000" w:rsidR="00000000" w:rsidRPr="00000000">
        <w:rPr>
          <w:rtl w:val="0"/>
        </w:rPr>
        <w:t xml:space="preserve">Como personal de la biblioteca</w:t>
      </w:r>
    </w:p>
    <w:p w:rsidR="00000000" w:rsidDel="00000000" w:rsidP="00000000" w:rsidRDefault="00000000" w:rsidRPr="00000000" w14:paraId="00000104">
      <w:pPr>
        <w:rPr/>
      </w:pPr>
      <w:r w:rsidDel="00000000" w:rsidR="00000000" w:rsidRPr="00000000">
        <w:rPr>
          <w:rtl w:val="0"/>
        </w:rPr>
        <w:t xml:space="preserve">Quiero validar la tarjeta física de un socio al momento de su registro</w:t>
      </w:r>
    </w:p>
    <w:p w:rsidR="00000000" w:rsidDel="00000000" w:rsidP="00000000" w:rsidRDefault="00000000" w:rsidRPr="00000000" w14:paraId="00000105">
      <w:pPr>
        <w:rPr/>
      </w:pPr>
      <w:r w:rsidDel="00000000" w:rsidR="00000000" w:rsidRPr="00000000">
        <w:rPr>
          <w:rtl w:val="0"/>
        </w:rPr>
        <w:t xml:space="preserve">Para confirmar su membresía en el sistema.   </w:t>
      </w:r>
    </w:p>
    <w:p w:rsidR="00000000" w:rsidDel="00000000" w:rsidP="00000000" w:rsidRDefault="00000000" w:rsidRPr="00000000" w14:paraId="00000106">
      <w:pPr>
        <w:rPr/>
      </w:pPr>
      <w:r w:rsidDel="00000000" w:rsidR="00000000" w:rsidRPr="00000000">
        <w:rPr>
          <w:rtl w:val="0"/>
        </w:rPr>
        <w:t xml:space="preserve">Criterios de Aceptación:</w:t>
      </w:r>
    </w:p>
    <w:p w:rsidR="00000000" w:rsidDel="00000000" w:rsidP="00000000" w:rsidRDefault="00000000" w:rsidRPr="00000000" w14:paraId="00000107">
      <w:pPr>
        <w:rPr/>
      </w:pPr>
      <w:r w:rsidDel="00000000" w:rsidR="00000000" w:rsidRPr="00000000">
        <w:rPr>
          <w:rtl w:val="0"/>
        </w:rPr>
        <w:t xml:space="preserve">Dado que el personal administrativo está completando el registro de un socio en el sistema, cuando escanea o ingresa manualmente el código de la tarjeta física, entonces el sistema vincula exitosamente ese número de tarjeta a la cuenta del usuario.</w:t>
      </w:r>
    </w:p>
    <w:p w:rsidR="00000000" w:rsidDel="00000000" w:rsidP="00000000" w:rsidRDefault="00000000" w:rsidRPr="00000000" w14:paraId="00000108">
      <w:pPr>
        <w:rPr/>
      </w:pPr>
      <w:r w:rsidDel="00000000" w:rsidR="00000000" w:rsidRPr="00000000">
        <w:rPr>
          <w:rtl w:val="0"/>
        </w:rPr>
        <w:t xml:space="preserve">Dado que el personal intenta registrar una tarjeta, cuando ingresa un número de tarjeta que ya está asociado a otro usuario activo, entonces el sistema bloquea la acción y muestra una alerta: "Esta tarjeta ya está en uso".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RF-05:</w:t>
      </w:r>
    </w:p>
    <w:p w:rsidR="00000000" w:rsidDel="00000000" w:rsidP="00000000" w:rsidRDefault="00000000" w:rsidRPr="00000000" w14:paraId="0000010B">
      <w:pPr>
        <w:rPr/>
      </w:pPr>
      <w:r w:rsidDel="00000000" w:rsidR="00000000" w:rsidRPr="00000000">
        <w:rPr>
          <w:rtl w:val="0"/>
        </w:rPr>
        <w:t xml:space="preserve">Como usuario de la biblioteca</w:t>
      </w:r>
    </w:p>
    <w:p w:rsidR="00000000" w:rsidDel="00000000" w:rsidP="00000000" w:rsidRDefault="00000000" w:rsidRPr="00000000" w14:paraId="0000010C">
      <w:pPr>
        <w:rPr/>
      </w:pPr>
      <w:r w:rsidDel="00000000" w:rsidR="00000000" w:rsidRPr="00000000">
        <w:rPr>
          <w:rtl w:val="0"/>
        </w:rPr>
        <w:t xml:space="preserve">Quiero tener una barra de búsqueda de libros</w:t>
      </w:r>
    </w:p>
    <w:p w:rsidR="00000000" w:rsidDel="00000000" w:rsidP="00000000" w:rsidRDefault="00000000" w:rsidRPr="00000000" w14:paraId="0000010D">
      <w:pPr>
        <w:rPr/>
      </w:pPr>
      <w:r w:rsidDel="00000000" w:rsidR="00000000" w:rsidRPr="00000000">
        <w:rPr>
          <w:rtl w:val="0"/>
        </w:rPr>
        <w:t xml:space="preserve">Para encontrar rápidamente un título específico en el catálogo.  </w:t>
      </w:r>
    </w:p>
    <w:p w:rsidR="00000000" w:rsidDel="00000000" w:rsidP="00000000" w:rsidRDefault="00000000" w:rsidRPr="00000000" w14:paraId="0000010E">
      <w:pPr>
        <w:rPr/>
      </w:pPr>
      <w:r w:rsidDel="00000000" w:rsidR="00000000" w:rsidRPr="00000000">
        <w:rPr>
          <w:rtl w:val="0"/>
        </w:rPr>
        <w:t xml:space="preserve">Criterios de Aceptación:</w:t>
      </w:r>
    </w:p>
    <w:p w:rsidR="00000000" w:rsidDel="00000000" w:rsidP="00000000" w:rsidRDefault="00000000" w:rsidRPr="00000000" w14:paraId="0000010F">
      <w:pPr>
        <w:rPr/>
      </w:pPr>
      <w:r w:rsidDel="00000000" w:rsidR="00000000" w:rsidRPr="00000000">
        <w:rPr>
          <w:rtl w:val="0"/>
        </w:rPr>
        <w:t xml:space="preserve">Dado que el usuario se encuentra en la pantalla del catálogo, cuando escribe el nombre de un libro o un autor en la barra y presiona "Buscar", entonces el sistema muestra una cuadrícula con los libros que coinciden con su búsqueda.</w:t>
      </w:r>
    </w:p>
    <w:p w:rsidR="00000000" w:rsidDel="00000000" w:rsidP="00000000" w:rsidRDefault="00000000" w:rsidRPr="00000000" w14:paraId="00000110">
      <w:pPr>
        <w:rPr/>
      </w:pPr>
      <w:r w:rsidDel="00000000" w:rsidR="00000000" w:rsidRPr="00000000">
        <w:rPr>
          <w:rtl w:val="0"/>
        </w:rPr>
        <w:t xml:space="preserve">Dado que el usuario ingresa un término de búsqueda, cuando no existen coincidencias en el inventario, entonces el sistema muestra el mensaje "No se encontraron resultados para tu búsqueda" y sugiere revisar la ortografía.</w:t>
      </w:r>
    </w:p>
    <w:p w:rsidR="00000000" w:rsidDel="00000000" w:rsidP="00000000" w:rsidRDefault="00000000" w:rsidRPr="00000000" w14:paraId="00000111">
      <w:pPr>
        <w:rPr/>
      </w:pPr>
      <w:r w:rsidDel="00000000" w:rsidR="00000000" w:rsidRPr="00000000">
        <w:rPr>
          <w:rtl w:val="0"/>
        </w:rPr>
        <w:t xml:space="preserve">Dado que el usuario empieza a escribir en la barra, cuando ingresa al menos 3 caracteres, entonces el sistema despliega sugerencias de autocompletado en tiempo real.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RF-06:</w:t>
      </w:r>
    </w:p>
    <w:p w:rsidR="00000000" w:rsidDel="00000000" w:rsidP="00000000" w:rsidRDefault="00000000" w:rsidRPr="00000000" w14:paraId="00000114">
      <w:pPr>
        <w:rPr/>
      </w:pPr>
      <w:r w:rsidDel="00000000" w:rsidR="00000000" w:rsidRPr="00000000">
        <w:rPr>
          <w:rtl w:val="0"/>
        </w:rPr>
        <w:t xml:space="preserve">Como usuario de la biblioteca</w:t>
      </w:r>
    </w:p>
    <w:p w:rsidR="00000000" w:rsidDel="00000000" w:rsidP="00000000" w:rsidRDefault="00000000" w:rsidRPr="00000000" w14:paraId="00000115">
      <w:pPr>
        <w:rPr/>
      </w:pPr>
      <w:r w:rsidDel="00000000" w:rsidR="00000000" w:rsidRPr="00000000">
        <w:rPr>
          <w:rtl w:val="0"/>
        </w:rPr>
        <w:t xml:space="preserve">Quiero filtrar libros por género o tipo mediante una presentación visual con carruseles o categorías (estilo "Netflix")</w:t>
      </w:r>
    </w:p>
    <w:p w:rsidR="00000000" w:rsidDel="00000000" w:rsidP="00000000" w:rsidRDefault="00000000" w:rsidRPr="00000000" w14:paraId="00000116">
      <w:pPr>
        <w:rPr/>
      </w:pPr>
      <w:r w:rsidDel="00000000" w:rsidR="00000000" w:rsidRPr="00000000">
        <w:rPr>
          <w:rtl w:val="0"/>
        </w:rPr>
        <w:t xml:space="preserve">Para explorar el catálogo de forma más intuitiva y atractiva.</w:t>
      </w:r>
    </w:p>
    <w:p w:rsidR="00000000" w:rsidDel="00000000" w:rsidP="00000000" w:rsidRDefault="00000000" w:rsidRPr="00000000" w14:paraId="00000117">
      <w:pPr>
        <w:rPr/>
      </w:pPr>
      <w:r w:rsidDel="00000000" w:rsidR="00000000" w:rsidRPr="00000000">
        <w:rPr>
          <w:rtl w:val="0"/>
        </w:rPr>
        <w:t xml:space="preserve">Criterios de Aceptación:</w:t>
      </w:r>
    </w:p>
    <w:p w:rsidR="00000000" w:rsidDel="00000000" w:rsidP="00000000" w:rsidRDefault="00000000" w:rsidRPr="00000000" w14:paraId="00000118">
      <w:pPr>
        <w:rPr/>
      </w:pPr>
      <w:r w:rsidDel="00000000" w:rsidR="00000000" w:rsidRPr="00000000">
        <w:rPr>
          <w:rtl w:val="0"/>
        </w:rPr>
        <w:t xml:space="preserve">Dado que el usuario ingresa a la página principal del catálogo, cuando la pantalla carga, entonces observa múltiples filas horizontales (carruseles), cada una titulada con una categoría diferente (ej. "Ciencia Ficción", "Historia", "Novedades").</w:t>
      </w:r>
    </w:p>
    <w:p w:rsidR="00000000" w:rsidDel="00000000" w:rsidP="00000000" w:rsidRDefault="00000000" w:rsidRPr="00000000" w14:paraId="00000119">
      <w:pPr>
        <w:rPr/>
      </w:pPr>
      <w:r w:rsidDel="00000000" w:rsidR="00000000" w:rsidRPr="00000000">
        <w:rPr>
          <w:rtl w:val="0"/>
        </w:rPr>
        <w:t xml:space="preserve">Dado que el usuario está viendo un carrusel de una categoría, cuando hace clic en las flechas laterales o desliza el dedo en móvil, entonces el carrusel se desplaza horizontalmente para mostrar más libros de esa sección.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RF-07:</w:t>
      </w:r>
    </w:p>
    <w:p w:rsidR="00000000" w:rsidDel="00000000" w:rsidP="00000000" w:rsidRDefault="00000000" w:rsidRPr="00000000" w14:paraId="0000011C">
      <w:pPr>
        <w:rPr/>
      </w:pPr>
      <w:r w:rsidDel="00000000" w:rsidR="00000000" w:rsidRPr="00000000">
        <w:rPr>
          <w:rtl w:val="0"/>
        </w:rPr>
        <w:t xml:space="preserve">Como usuario de la biblioteca</w:t>
      </w:r>
    </w:p>
    <w:p w:rsidR="00000000" w:rsidDel="00000000" w:rsidP="00000000" w:rsidRDefault="00000000" w:rsidRPr="00000000" w14:paraId="0000011D">
      <w:pPr>
        <w:rPr/>
      </w:pPr>
      <w:r w:rsidDel="00000000" w:rsidR="00000000" w:rsidRPr="00000000">
        <w:rPr>
          <w:rtl w:val="0"/>
        </w:rPr>
        <w:t xml:space="preserve">Quiero ver el detalle de cada libro que incluya el autor, la sinopsis y su disponibilidad</w:t>
      </w:r>
    </w:p>
    <w:p w:rsidR="00000000" w:rsidDel="00000000" w:rsidP="00000000" w:rsidRDefault="00000000" w:rsidRPr="00000000" w14:paraId="0000011E">
      <w:pPr>
        <w:rPr/>
      </w:pPr>
      <w:r w:rsidDel="00000000" w:rsidR="00000000" w:rsidRPr="00000000">
        <w:rPr>
          <w:rtl w:val="0"/>
        </w:rPr>
        <w:t xml:space="preserve">Para informarme sobre el libro antes de solicitar un préstamo.   </w:t>
      </w:r>
    </w:p>
    <w:p w:rsidR="00000000" w:rsidDel="00000000" w:rsidP="00000000" w:rsidRDefault="00000000" w:rsidRPr="00000000" w14:paraId="0000011F">
      <w:pPr>
        <w:rPr/>
      </w:pPr>
      <w:r w:rsidDel="00000000" w:rsidR="00000000" w:rsidRPr="00000000">
        <w:rPr>
          <w:rtl w:val="0"/>
        </w:rPr>
        <w:t xml:space="preserve">Criterios de Aceptación:</w:t>
      </w:r>
    </w:p>
    <w:p w:rsidR="00000000" w:rsidDel="00000000" w:rsidP="00000000" w:rsidRDefault="00000000" w:rsidRPr="00000000" w14:paraId="00000120">
      <w:pPr>
        <w:rPr/>
      </w:pPr>
      <w:r w:rsidDel="00000000" w:rsidR="00000000" w:rsidRPr="00000000">
        <w:rPr>
          <w:rtl w:val="0"/>
        </w:rPr>
        <w:t xml:space="preserve">Dado que el usuario selecciona un libro desde el catálogo, cuando la pantalla de detalle carga, entonces el sistema muestra la portada, el título, el autor, la sinopsis completa y el estado actual de disponibilidad (ej. "Disponible" o "Prestado").   </w:t>
      </w:r>
    </w:p>
    <w:p w:rsidR="00000000" w:rsidDel="00000000" w:rsidP="00000000" w:rsidRDefault="00000000" w:rsidRPr="00000000" w14:paraId="00000121">
      <w:pPr>
        <w:rPr/>
      </w:pPr>
      <w:r w:rsidDel="00000000" w:rsidR="00000000" w:rsidRPr="00000000">
        <w:rPr>
          <w:rtl w:val="0"/>
        </w:rPr>
        <w:t xml:space="preserve">Dado que no hay copias disponibles de un libro, cuando el usuario entra a su detalle, entonces el botón de "Agregar al carrito" aparece deshabilitado y se muestra un texto de "No disponible temporalmente".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RF-08:</w:t>
      </w:r>
    </w:p>
    <w:p w:rsidR="00000000" w:rsidDel="00000000" w:rsidP="00000000" w:rsidRDefault="00000000" w:rsidRPr="00000000" w14:paraId="00000124">
      <w:pPr>
        <w:rPr/>
      </w:pPr>
      <w:r w:rsidDel="00000000" w:rsidR="00000000" w:rsidRPr="00000000">
        <w:rPr>
          <w:rtl w:val="0"/>
        </w:rPr>
        <w:t xml:space="preserve">Como socio</w:t>
      </w:r>
    </w:p>
    <w:p w:rsidR="00000000" w:rsidDel="00000000" w:rsidP="00000000" w:rsidRDefault="00000000" w:rsidRPr="00000000" w14:paraId="00000125">
      <w:pPr>
        <w:rPr/>
      </w:pPr>
      <w:r w:rsidDel="00000000" w:rsidR="00000000" w:rsidRPr="00000000">
        <w:rPr>
          <w:rtl w:val="0"/>
        </w:rPr>
        <w:t xml:space="preserve">Quiero agregar libros a un carrito</w:t>
      </w:r>
    </w:p>
    <w:p w:rsidR="00000000" w:rsidDel="00000000" w:rsidP="00000000" w:rsidRDefault="00000000" w:rsidRPr="00000000" w14:paraId="00000126">
      <w:pPr>
        <w:rPr/>
      </w:pPr>
      <w:r w:rsidDel="00000000" w:rsidR="00000000" w:rsidRPr="00000000">
        <w:rPr>
          <w:rtl w:val="0"/>
        </w:rPr>
        <w:t xml:space="preserve">Para revisar y gestionar mi selección de libros antes de confirmar el préstamo.   </w:t>
      </w:r>
    </w:p>
    <w:p w:rsidR="00000000" w:rsidDel="00000000" w:rsidP="00000000" w:rsidRDefault="00000000" w:rsidRPr="00000000" w14:paraId="00000127">
      <w:pPr>
        <w:rPr/>
      </w:pPr>
      <w:r w:rsidDel="00000000" w:rsidR="00000000" w:rsidRPr="00000000">
        <w:rPr>
          <w:rtl w:val="0"/>
        </w:rPr>
        <w:t xml:space="preserve">Criterios de Aceptación:</w:t>
      </w:r>
    </w:p>
    <w:p w:rsidR="00000000" w:rsidDel="00000000" w:rsidP="00000000" w:rsidRDefault="00000000" w:rsidRPr="00000000" w14:paraId="00000128">
      <w:pPr>
        <w:rPr/>
      </w:pPr>
      <w:r w:rsidDel="00000000" w:rsidR="00000000" w:rsidRPr="00000000">
        <w:rPr>
          <w:rtl w:val="0"/>
        </w:rPr>
        <w:t xml:space="preserve">Dado que el usuario visualiza un libro disponible, cuando hace clic en "Agregar al carrito", entonces el sistema añade el libro a su selección y actualiza visualmente el contador del icono del carrito.</w:t>
      </w:r>
    </w:p>
    <w:p w:rsidR="00000000" w:rsidDel="00000000" w:rsidP="00000000" w:rsidRDefault="00000000" w:rsidRPr="00000000" w14:paraId="00000129">
      <w:pPr>
        <w:rPr/>
      </w:pPr>
      <w:r w:rsidDel="00000000" w:rsidR="00000000" w:rsidRPr="00000000">
        <w:rPr>
          <w:rtl w:val="0"/>
        </w:rPr>
        <w:t xml:space="preserve">Dado que el usuario ingresa a la vista de su carrito, cuando revisa la pantalla, entonces puede ver la lista de todos los libros agregados y un botón para "Confirmar préstamo".  </w:t>
      </w:r>
    </w:p>
    <w:p w:rsidR="00000000" w:rsidDel="00000000" w:rsidP="00000000" w:rsidRDefault="00000000" w:rsidRPr="00000000" w14:paraId="0000012A">
      <w:pPr>
        <w:rPr/>
      </w:pPr>
      <w:r w:rsidDel="00000000" w:rsidR="00000000" w:rsidRPr="00000000">
        <w:rPr>
          <w:rtl w:val="0"/>
        </w:rPr>
        <w:t xml:space="preserve">Dado que el usuario desea quitar un libro, cuando presiona el ícono de eliminar junto a un elemento en el carrito, entonces el libro es removido de la lista inmediatamente.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RF-09:</w:t>
      </w:r>
    </w:p>
    <w:p w:rsidR="00000000" w:rsidDel="00000000" w:rsidP="00000000" w:rsidRDefault="00000000" w:rsidRPr="00000000" w14:paraId="0000012D">
      <w:pPr>
        <w:rPr/>
      </w:pPr>
      <w:r w:rsidDel="00000000" w:rsidR="00000000" w:rsidRPr="00000000">
        <w:rPr>
          <w:rtl w:val="0"/>
        </w:rPr>
        <w:t xml:space="preserve">Como administrador del sistema</w:t>
      </w:r>
    </w:p>
    <w:p w:rsidR="00000000" w:rsidDel="00000000" w:rsidP="00000000" w:rsidRDefault="00000000" w:rsidRPr="00000000" w14:paraId="0000012E">
      <w:pPr>
        <w:rPr/>
      </w:pPr>
      <w:r w:rsidDel="00000000" w:rsidR="00000000" w:rsidRPr="00000000">
        <w:rPr>
          <w:rtl w:val="0"/>
        </w:rPr>
        <w:t xml:space="preserve">Quiero que los préstamos se limiten a un máximo de 10 libros por socio al mes</w:t>
      </w:r>
    </w:p>
    <w:p w:rsidR="00000000" w:rsidDel="00000000" w:rsidP="00000000" w:rsidRDefault="00000000" w:rsidRPr="00000000" w14:paraId="0000012F">
      <w:pPr>
        <w:rPr/>
      </w:pPr>
      <w:r w:rsidDel="00000000" w:rsidR="00000000" w:rsidRPr="00000000">
        <w:rPr>
          <w:rtl w:val="0"/>
        </w:rPr>
        <w:t xml:space="preserve">Para mantener un control adecuado del inventario de la biblioteca.  </w:t>
      </w:r>
    </w:p>
    <w:p w:rsidR="00000000" w:rsidDel="00000000" w:rsidP="00000000" w:rsidRDefault="00000000" w:rsidRPr="00000000" w14:paraId="00000130">
      <w:pPr>
        <w:rPr/>
      </w:pPr>
      <w:r w:rsidDel="00000000" w:rsidR="00000000" w:rsidRPr="00000000">
        <w:rPr>
          <w:rtl w:val="0"/>
        </w:rPr>
        <w:t xml:space="preserve">Dado que un socio tiene actualmente 8 libros prestados este mes, cuando intenta confirmar un nuevo carrito con 3 libros, entonces el sistema bloquea la transacción y muestra el mensaje: "Superas el límite de 10 libros mensuales".</w:t>
      </w:r>
    </w:p>
    <w:p w:rsidR="00000000" w:rsidDel="00000000" w:rsidP="00000000" w:rsidRDefault="00000000" w:rsidRPr="00000000" w14:paraId="00000131">
      <w:pPr>
        <w:rPr/>
      </w:pPr>
      <w:r w:rsidDel="00000000" w:rsidR="00000000" w:rsidRPr="00000000">
        <w:rPr>
          <w:rtl w:val="0"/>
        </w:rPr>
        <w:t xml:space="preserve">Dado que el usuario intenta agregar el 11º libro al carrito directamente, cuando hace clic en el botón, entonces el sistema le advierte que ha alcanzado su límite mensual.</w:t>
      </w:r>
    </w:p>
    <w:p w:rsidR="00000000" w:rsidDel="00000000" w:rsidP="00000000" w:rsidRDefault="00000000" w:rsidRPr="00000000" w14:paraId="00000132">
      <w:pPr>
        <w:rPr/>
      </w:pPr>
      <w:r w:rsidDel="00000000" w:rsidR="00000000" w:rsidRPr="00000000">
        <w:rPr>
          <w:rtl w:val="0"/>
        </w:rPr>
        <w:t xml:space="preserve">Dado que inicia un nuevo mes calendario (día 1 del mes), cuando el socio intenta pedir libros, entonces el sistema le permite pedir hasta 10 libros nuevamente.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RF-10:</w:t>
      </w:r>
    </w:p>
    <w:p w:rsidR="00000000" w:rsidDel="00000000" w:rsidP="00000000" w:rsidRDefault="00000000" w:rsidRPr="00000000" w14:paraId="00000135">
      <w:pPr>
        <w:rPr/>
      </w:pPr>
      <w:r w:rsidDel="00000000" w:rsidR="00000000" w:rsidRPr="00000000">
        <w:rPr>
          <w:rtl w:val="0"/>
        </w:rPr>
        <w:t xml:space="preserve">Como administrador del sistema</w:t>
      </w:r>
    </w:p>
    <w:p w:rsidR="00000000" w:rsidDel="00000000" w:rsidP="00000000" w:rsidRDefault="00000000" w:rsidRPr="00000000" w14:paraId="00000136">
      <w:pPr>
        <w:rPr/>
      </w:pPr>
      <w:r w:rsidDel="00000000" w:rsidR="00000000" w:rsidRPr="00000000">
        <w:rPr>
          <w:rtl w:val="0"/>
        </w:rPr>
        <w:t xml:space="preserve">Quiero que se establezca un plazo automático de 3 días para la devolución de cada libro prestado</w:t>
      </w:r>
    </w:p>
    <w:p w:rsidR="00000000" w:rsidDel="00000000" w:rsidP="00000000" w:rsidRDefault="00000000" w:rsidRPr="00000000" w14:paraId="00000137">
      <w:pPr>
        <w:rPr/>
      </w:pPr>
      <w:r w:rsidDel="00000000" w:rsidR="00000000" w:rsidRPr="00000000">
        <w:rPr>
          <w:rtl w:val="0"/>
        </w:rPr>
        <w:t xml:space="preserve">Para garantizar la constante rotación de los ejemplares.   </w:t>
      </w:r>
    </w:p>
    <w:p w:rsidR="00000000" w:rsidDel="00000000" w:rsidP="00000000" w:rsidRDefault="00000000" w:rsidRPr="00000000" w14:paraId="00000138">
      <w:pPr>
        <w:rPr/>
      </w:pPr>
      <w:r w:rsidDel="00000000" w:rsidR="00000000" w:rsidRPr="00000000">
        <w:rPr>
          <w:rtl w:val="0"/>
        </w:rPr>
        <w:t xml:space="preserve">Criterios de Aceptación:</w:t>
      </w:r>
    </w:p>
    <w:p w:rsidR="00000000" w:rsidDel="00000000" w:rsidP="00000000" w:rsidRDefault="00000000" w:rsidRPr="00000000" w14:paraId="00000139">
      <w:pPr>
        <w:rPr/>
      </w:pPr>
      <w:r w:rsidDel="00000000" w:rsidR="00000000" w:rsidRPr="00000000">
        <w:rPr>
          <w:rtl w:val="0"/>
        </w:rPr>
        <w:t xml:space="preserve">Dado que un usuario confirma exitosamente un préstamo, cuando el sistema procesa la transacción, entonces calcula y asigna automáticamente una fecha de vencimiento de exactamente 3 días a partir de la confirmación.</w:t>
      </w:r>
    </w:p>
    <w:p w:rsidR="00000000" w:rsidDel="00000000" w:rsidP="00000000" w:rsidRDefault="00000000" w:rsidRPr="00000000" w14:paraId="0000013A">
      <w:pPr>
        <w:rPr/>
      </w:pPr>
      <w:r w:rsidDel="00000000" w:rsidR="00000000" w:rsidRPr="00000000">
        <w:rPr>
          <w:rtl w:val="0"/>
        </w:rPr>
        <w:t xml:space="preserve">Dado que el usuario consulta su sección de préstamos activos, cuando revisa los detalles, entonces el sistema le muestra claramente la fecha máxima de devolución.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RF-11:</w:t>
      </w:r>
    </w:p>
    <w:p w:rsidR="00000000" w:rsidDel="00000000" w:rsidP="00000000" w:rsidRDefault="00000000" w:rsidRPr="00000000" w14:paraId="0000013D">
      <w:pPr>
        <w:rPr/>
      </w:pPr>
      <w:r w:rsidDel="00000000" w:rsidR="00000000" w:rsidRPr="00000000">
        <w:rPr>
          <w:rtl w:val="0"/>
        </w:rPr>
        <w:t xml:space="preserve">Como socio</w:t>
      </w:r>
    </w:p>
    <w:p w:rsidR="00000000" w:rsidDel="00000000" w:rsidP="00000000" w:rsidRDefault="00000000" w:rsidRPr="00000000" w14:paraId="0000013E">
      <w:pPr>
        <w:rPr/>
      </w:pPr>
      <w:r w:rsidDel="00000000" w:rsidR="00000000" w:rsidRPr="00000000">
        <w:rPr>
          <w:rtl w:val="0"/>
        </w:rPr>
        <w:t xml:space="preserve">Quiero poder seleccionar un servicio de entrega a domicilio por un costo adicional</w:t>
      </w:r>
    </w:p>
    <w:p w:rsidR="00000000" w:rsidDel="00000000" w:rsidP="00000000" w:rsidRDefault="00000000" w:rsidRPr="00000000" w14:paraId="0000013F">
      <w:pPr>
        <w:rPr/>
      </w:pPr>
      <w:r w:rsidDel="00000000" w:rsidR="00000000" w:rsidRPr="00000000">
        <w:rPr>
          <w:rtl w:val="0"/>
        </w:rPr>
        <w:t xml:space="preserve">Para recibir los libros cómodamente en mi casa si no puedo ir a la biblioteca.   </w:t>
      </w:r>
    </w:p>
    <w:p w:rsidR="00000000" w:rsidDel="00000000" w:rsidP="00000000" w:rsidRDefault="00000000" w:rsidRPr="00000000" w14:paraId="00000140">
      <w:pPr>
        <w:rPr/>
      </w:pPr>
      <w:r w:rsidDel="00000000" w:rsidR="00000000" w:rsidRPr="00000000">
        <w:rPr>
          <w:rtl w:val="0"/>
        </w:rPr>
        <w:t xml:space="preserve">Criterios de Aceptación:</w:t>
      </w:r>
    </w:p>
    <w:p w:rsidR="00000000" w:rsidDel="00000000" w:rsidP="00000000" w:rsidRDefault="00000000" w:rsidRPr="00000000" w14:paraId="00000141">
      <w:pPr>
        <w:rPr/>
      </w:pPr>
      <w:r w:rsidDel="00000000" w:rsidR="00000000" w:rsidRPr="00000000">
        <w:rPr>
          <w:rtl w:val="0"/>
        </w:rPr>
        <w:t xml:space="preserve">Dado que el usuario está en la pantalla de confirmación del carrito, cuando selecciona el método de "Entrega a domicilio", entonces el sistema le muestra el costo adicional y lo suma al total a pagar.   </w:t>
      </w:r>
    </w:p>
    <w:p w:rsidR="00000000" w:rsidDel="00000000" w:rsidP="00000000" w:rsidRDefault="00000000" w:rsidRPr="00000000" w14:paraId="00000142">
      <w:pPr>
        <w:rPr/>
      </w:pPr>
      <w:r w:rsidDel="00000000" w:rsidR="00000000" w:rsidRPr="00000000">
        <w:rPr>
          <w:rtl w:val="0"/>
        </w:rPr>
        <w:t xml:space="preserve">Dado que el usuario confirma la solicitud con entrega a domicilio, cuando finaliza el flujo, entonces el sistema genera una orden de envío vinculada a la dirección registrada en su perfil.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RF-12:</w:t>
      </w:r>
    </w:p>
    <w:p w:rsidR="00000000" w:rsidDel="00000000" w:rsidP="00000000" w:rsidRDefault="00000000" w:rsidRPr="00000000" w14:paraId="00000145">
      <w:pPr>
        <w:rPr/>
      </w:pPr>
      <w:r w:rsidDel="00000000" w:rsidR="00000000" w:rsidRPr="00000000">
        <w:rPr>
          <w:rtl w:val="0"/>
        </w:rPr>
        <w:t xml:space="preserve">Como socio que pidió a domicilio</w:t>
      </w:r>
    </w:p>
    <w:p w:rsidR="00000000" w:rsidDel="00000000" w:rsidP="00000000" w:rsidRDefault="00000000" w:rsidRPr="00000000" w14:paraId="00000146">
      <w:pPr>
        <w:rPr/>
      </w:pPr>
      <w:r w:rsidDel="00000000" w:rsidR="00000000" w:rsidRPr="00000000">
        <w:rPr>
          <w:rtl w:val="0"/>
        </w:rPr>
        <w:t xml:space="preserve">Quiero poder devolver los libros </w:t>
      </w:r>
      <w:r w:rsidDel="00000000" w:rsidR="00000000" w:rsidRPr="00000000">
        <w:rPr>
          <w:rtl w:val="0"/>
        </w:rPr>
        <w:t xml:space="preserve">entregándolos</w:t>
      </w:r>
      <w:r w:rsidDel="00000000" w:rsidR="00000000" w:rsidRPr="00000000">
        <w:rPr>
          <w:rtl w:val="0"/>
        </w:rPr>
        <w:t xml:space="preserve"> físicamente en la biblioteca sin ningún costo</w:t>
      </w:r>
    </w:p>
    <w:p w:rsidR="00000000" w:rsidDel="00000000" w:rsidP="00000000" w:rsidRDefault="00000000" w:rsidRPr="00000000" w14:paraId="00000147">
      <w:pPr>
        <w:rPr/>
      </w:pPr>
      <w:r w:rsidDel="00000000" w:rsidR="00000000" w:rsidRPr="00000000">
        <w:rPr>
          <w:rtl w:val="0"/>
        </w:rPr>
        <w:t xml:space="preserve">Para no pagar tarifas extras al finalizar mi préstamo.   </w:t>
      </w:r>
    </w:p>
    <w:p w:rsidR="00000000" w:rsidDel="00000000" w:rsidP="00000000" w:rsidRDefault="00000000" w:rsidRPr="00000000" w14:paraId="00000148">
      <w:pPr>
        <w:rPr/>
      </w:pPr>
      <w:r w:rsidDel="00000000" w:rsidR="00000000" w:rsidRPr="00000000">
        <w:rPr>
          <w:rtl w:val="0"/>
        </w:rPr>
        <w:t xml:space="preserve">Criterios de Aceptación:</w:t>
      </w:r>
    </w:p>
    <w:p w:rsidR="00000000" w:rsidDel="00000000" w:rsidP="00000000" w:rsidRDefault="00000000" w:rsidRPr="00000000" w14:paraId="00000149">
      <w:pPr>
        <w:rPr/>
      </w:pPr>
      <w:r w:rsidDel="00000000" w:rsidR="00000000" w:rsidRPr="00000000">
        <w:rPr>
          <w:rtl w:val="0"/>
        </w:rPr>
        <w:t xml:space="preserve">Dado que el usuario entregó físicamente un libro que recibió a domicilio, cuando el bibliotecario registra el libro devuelto en el sistema, entonces el préstamo se cierra sin generar ningún cobro por logística inversa.   </w:t>
      </w:r>
    </w:p>
    <w:p w:rsidR="00000000" w:rsidDel="00000000" w:rsidP="00000000" w:rsidRDefault="00000000" w:rsidRPr="00000000" w14:paraId="0000014A">
      <w:pPr>
        <w:rPr/>
      </w:pPr>
      <w:r w:rsidDel="00000000" w:rsidR="00000000" w:rsidRPr="00000000">
        <w:rPr>
          <w:rtl w:val="0"/>
        </w:rPr>
        <w:t xml:space="preserve">Dado que el usuario revisa el recibo o los detalles de su préstamo a domicilio, cuando lee las condiciones, entonces el sistema muestra claramente el mensaje: "La devolución debe realizarse directamente en la biblioteca y no tiene costo".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RF-13:</w:t>
      </w:r>
    </w:p>
    <w:p w:rsidR="00000000" w:rsidDel="00000000" w:rsidP="00000000" w:rsidRDefault="00000000" w:rsidRPr="00000000" w14:paraId="0000014D">
      <w:pPr>
        <w:rPr/>
      </w:pPr>
      <w:r w:rsidDel="00000000" w:rsidR="00000000" w:rsidRPr="00000000">
        <w:rPr>
          <w:rtl w:val="0"/>
        </w:rPr>
        <w:t xml:space="preserve">Como personal administrativo</w:t>
      </w:r>
    </w:p>
    <w:p w:rsidR="00000000" w:rsidDel="00000000" w:rsidP="00000000" w:rsidRDefault="00000000" w:rsidRPr="00000000" w14:paraId="0000014E">
      <w:pPr>
        <w:rPr/>
      </w:pPr>
      <w:r w:rsidDel="00000000" w:rsidR="00000000" w:rsidRPr="00000000">
        <w:rPr>
          <w:rtl w:val="0"/>
        </w:rPr>
        <w:t xml:space="preserve">Quiero ver qué libros deben entregarse a domicilio cada día y poder marcar cuáles ya fueron entregados</w:t>
      </w:r>
    </w:p>
    <w:p w:rsidR="00000000" w:rsidDel="00000000" w:rsidP="00000000" w:rsidRDefault="00000000" w:rsidRPr="00000000" w14:paraId="0000014F">
      <w:pPr>
        <w:rPr/>
      </w:pPr>
      <w:r w:rsidDel="00000000" w:rsidR="00000000" w:rsidRPr="00000000">
        <w:rPr>
          <w:rtl w:val="0"/>
        </w:rPr>
        <w:t xml:space="preserve">Para llevar un control eficiente de la logística de envíos.   </w:t>
      </w:r>
    </w:p>
    <w:p w:rsidR="00000000" w:rsidDel="00000000" w:rsidP="00000000" w:rsidRDefault="00000000" w:rsidRPr="00000000" w14:paraId="00000150">
      <w:pPr>
        <w:rPr/>
      </w:pPr>
      <w:r w:rsidDel="00000000" w:rsidR="00000000" w:rsidRPr="00000000">
        <w:rPr>
          <w:rtl w:val="0"/>
        </w:rPr>
        <w:t xml:space="preserve">Criterios de Aceptación:</w:t>
      </w:r>
    </w:p>
    <w:p w:rsidR="00000000" w:rsidDel="00000000" w:rsidP="00000000" w:rsidRDefault="00000000" w:rsidRPr="00000000" w14:paraId="00000151">
      <w:pPr>
        <w:rPr/>
      </w:pPr>
      <w:r w:rsidDel="00000000" w:rsidR="00000000" w:rsidRPr="00000000">
        <w:rPr>
          <w:rtl w:val="0"/>
        </w:rPr>
        <w:t xml:space="preserve">Dado que un administrador ingresa a la sección de "Envíos", cuando selecciona la fecha de hoy, entonces el sistema despliega una lista con todos los libros programados para entrega a domicilio en esa fecha.   </w:t>
      </w:r>
    </w:p>
    <w:p w:rsidR="00000000" w:rsidDel="00000000" w:rsidP="00000000" w:rsidRDefault="00000000" w:rsidRPr="00000000" w14:paraId="00000152">
      <w:pPr>
        <w:rPr/>
      </w:pPr>
      <w:r w:rsidDel="00000000" w:rsidR="00000000" w:rsidRPr="00000000">
        <w:rPr>
          <w:rtl w:val="0"/>
        </w:rPr>
        <w:t xml:space="preserve">Dado que el repartidor informa que un libro fue entregado, cuando el administrador hace clic en el botón "Entregado" junto a ese libro en la lista, entonces el sistema actualiza el estado del pedido y lo remueve de la lista de pendientes.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RF-14:</w:t>
      </w:r>
    </w:p>
    <w:p w:rsidR="00000000" w:rsidDel="00000000" w:rsidP="00000000" w:rsidRDefault="00000000" w:rsidRPr="00000000" w14:paraId="00000155">
      <w:pPr>
        <w:rPr/>
      </w:pPr>
      <w:r w:rsidDel="00000000" w:rsidR="00000000" w:rsidRPr="00000000">
        <w:rPr>
          <w:rtl w:val="0"/>
        </w:rPr>
        <w:t xml:space="preserve">Como administrador del sistema</w:t>
      </w:r>
    </w:p>
    <w:p w:rsidR="00000000" w:rsidDel="00000000" w:rsidP="00000000" w:rsidRDefault="00000000" w:rsidRPr="00000000" w14:paraId="00000156">
      <w:pPr>
        <w:rPr/>
      </w:pPr>
      <w:r w:rsidDel="00000000" w:rsidR="00000000" w:rsidRPr="00000000">
        <w:rPr>
          <w:rtl w:val="0"/>
        </w:rPr>
        <w:t xml:space="preserve">Quiero que se calcule automáticamente una multa base de $200 pesos por retraso, más $10 pesos por cada día adicional</w:t>
      </w:r>
    </w:p>
    <w:p w:rsidR="00000000" w:rsidDel="00000000" w:rsidP="00000000" w:rsidRDefault="00000000" w:rsidRPr="00000000" w14:paraId="00000157">
      <w:pPr>
        <w:rPr/>
      </w:pPr>
      <w:r w:rsidDel="00000000" w:rsidR="00000000" w:rsidRPr="00000000">
        <w:rPr>
          <w:rtl w:val="0"/>
        </w:rPr>
        <w:t xml:space="preserve">Para sancionar los retrasos en las devoluciones.   </w:t>
      </w:r>
    </w:p>
    <w:p w:rsidR="00000000" w:rsidDel="00000000" w:rsidP="00000000" w:rsidRDefault="00000000" w:rsidRPr="00000000" w14:paraId="00000158">
      <w:pPr>
        <w:rPr/>
      </w:pPr>
      <w:r w:rsidDel="00000000" w:rsidR="00000000" w:rsidRPr="00000000">
        <w:rPr>
          <w:rtl w:val="0"/>
        </w:rPr>
        <w:t xml:space="preserve">Criterios de Aceptación:</w:t>
      </w:r>
    </w:p>
    <w:p w:rsidR="00000000" w:rsidDel="00000000" w:rsidP="00000000" w:rsidRDefault="00000000" w:rsidRPr="00000000" w14:paraId="00000159">
      <w:pPr>
        <w:rPr/>
      </w:pPr>
      <w:r w:rsidDel="00000000" w:rsidR="00000000" w:rsidRPr="00000000">
        <w:rPr>
          <w:rtl w:val="0"/>
        </w:rPr>
        <w:t xml:space="preserve">Dado que un préstamo expira sin que el libro haya sido devuelto, cuando inicia el primer día de retraso, entonces el sistema aplica automáticamente a la cuenta del usuario un cargo inicial de $200 pesos.   </w:t>
      </w:r>
    </w:p>
    <w:p w:rsidR="00000000" w:rsidDel="00000000" w:rsidP="00000000" w:rsidRDefault="00000000" w:rsidRPr="00000000" w14:paraId="0000015A">
      <w:pPr>
        <w:rPr/>
      </w:pPr>
      <w:r w:rsidDel="00000000" w:rsidR="00000000" w:rsidRPr="00000000">
        <w:rPr>
          <w:rtl w:val="0"/>
        </w:rPr>
        <w:t xml:space="preserve">Dado que un libro tiene múltiples días de retraso, cuando el sistema actualiza los saldos, entonces suma $10 pesos adicionales por cada día natural que transcurra después de la fecha límite.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RF-15:</w:t>
      </w:r>
    </w:p>
    <w:p w:rsidR="00000000" w:rsidDel="00000000" w:rsidP="00000000" w:rsidRDefault="00000000" w:rsidRPr="00000000" w14:paraId="0000015D">
      <w:pPr>
        <w:rPr/>
      </w:pPr>
      <w:r w:rsidDel="00000000" w:rsidR="00000000" w:rsidRPr="00000000">
        <w:rPr>
          <w:rtl w:val="0"/>
        </w:rPr>
        <w:t xml:space="preserve">Como administrador del sistema</w:t>
      </w:r>
    </w:p>
    <w:p w:rsidR="00000000" w:rsidDel="00000000" w:rsidP="00000000" w:rsidRDefault="00000000" w:rsidRPr="00000000" w14:paraId="0000015E">
      <w:pPr>
        <w:rPr/>
      </w:pPr>
      <w:r w:rsidDel="00000000" w:rsidR="00000000" w:rsidRPr="00000000">
        <w:rPr>
          <w:rtl w:val="0"/>
        </w:rPr>
        <w:t xml:space="preserve">Quiero que se cobre una multa equivalente al precio de mercado del libro en caso de pérdida o daño irreversible</w:t>
      </w:r>
    </w:p>
    <w:p w:rsidR="00000000" w:rsidDel="00000000" w:rsidP="00000000" w:rsidRDefault="00000000" w:rsidRPr="00000000" w14:paraId="0000015F">
      <w:pPr>
        <w:rPr/>
      </w:pPr>
      <w:r w:rsidDel="00000000" w:rsidR="00000000" w:rsidRPr="00000000">
        <w:rPr>
          <w:rtl w:val="0"/>
        </w:rPr>
        <w:t xml:space="preserve">Para poder reponer el material afectado.</w:t>
      </w:r>
    </w:p>
    <w:p w:rsidR="00000000" w:rsidDel="00000000" w:rsidP="00000000" w:rsidRDefault="00000000" w:rsidRPr="00000000" w14:paraId="00000160">
      <w:pPr>
        <w:rPr/>
      </w:pPr>
      <w:r w:rsidDel="00000000" w:rsidR="00000000" w:rsidRPr="00000000">
        <w:rPr>
          <w:rtl w:val="0"/>
        </w:rPr>
        <w:t xml:space="preserve">Criterios de Aceptación:</w:t>
      </w:r>
    </w:p>
    <w:p w:rsidR="00000000" w:rsidDel="00000000" w:rsidP="00000000" w:rsidRDefault="00000000" w:rsidRPr="00000000" w14:paraId="00000161">
      <w:pPr>
        <w:rPr/>
      </w:pPr>
      <w:r w:rsidDel="00000000" w:rsidR="00000000" w:rsidRPr="00000000">
        <w:rPr>
          <w:rtl w:val="0"/>
        </w:rPr>
        <w:t xml:space="preserve">Dado que un usuario reporta un libro perdido o el bibliotecario detecta un daño irreversible, cuando el administrador cambia el estado del libro a "Perdido/Dañado", entonces el sistema aplica una multa a la cuenta del usuario igual al precio de mercado registrado para ese ejemplar específico.   </w:t>
      </w:r>
    </w:p>
    <w:p w:rsidR="00000000" w:rsidDel="00000000" w:rsidP="00000000" w:rsidRDefault="00000000" w:rsidRPr="00000000" w14:paraId="00000162">
      <w:pPr>
        <w:rPr/>
      </w:pPr>
      <w:r w:rsidDel="00000000" w:rsidR="00000000" w:rsidRPr="00000000">
        <w:rPr>
          <w:rtl w:val="0"/>
        </w:rPr>
        <w:t xml:space="preserve">Dado que se cobra la multa por pérdida, cuando el sistema aplica el cargo, entonces el libro se da de baja automáticamente del catálogo disponible para futuros préstamos.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bookmarkStart w:colFirst="0" w:colLast="0" w:name="_fu9gestsov3i" w:id="8"/>
      <w:bookmarkEnd w:id="8"/>
      <w:r w:rsidDel="00000000" w:rsidR="00000000" w:rsidRPr="00000000">
        <w:rPr>
          <w:rtl w:val="0"/>
        </w:rPr>
        <w:t xml:space="preserve">Matriz de negociación de requerimientos</w:t>
      </w:r>
    </w:p>
    <w:p w:rsidR="00000000" w:rsidDel="00000000" w:rsidP="00000000" w:rsidRDefault="00000000" w:rsidRPr="00000000" w14:paraId="00000165">
      <w:pPr>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395"/>
        <w:gridCol w:w="975"/>
        <w:gridCol w:w="1590"/>
        <w:gridCol w:w="1170"/>
        <w:gridCol w:w="1125"/>
        <w:gridCol w:w="2055"/>
        <w:tblGridChange w:id="0">
          <w:tblGrid>
            <w:gridCol w:w="705"/>
            <w:gridCol w:w="1395"/>
            <w:gridCol w:w="975"/>
            <w:gridCol w:w="1590"/>
            <w:gridCol w:w="1170"/>
            <w:gridCol w:w="1125"/>
            <w:gridCol w:w="20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b w:val="1"/>
                <w:bCs w:val="1"/>
                <w:color w:val="1f1f1f"/>
                <w:rtl w:val="0"/>
              </w:rPr>
              <w:t xml:space="preserve">Requerimiento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b w:val="1"/>
                <w:bCs w:val="1"/>
                <w:color w:val="1f1f1f"/>
                <w:rtl w:val="0"/>
              </w:rPr>
              <w:t xml:space="preserve">Valor de Negocio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b w:val="1"/>
                <w:bCs w:val="1"/>
                <w:color w:val="1f1f1f"/>
                <w:rtl w:val="0"/>
              </w:rPr>
              <w:t xml:space="preserve">Esfuerzo (Configuración)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b w:val="1"/>
                <w:bCs w:val="1"/>
                <w:color w:val="1f1f1f"/>
                <w:rtl w:val="0"/>
              </w:rPr>
              <w:t xml:space="preserve">Prioridad (MoSCoW)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b w:val="1"/>
                <w:bCs w:val="1"/>
                <w:color w:val="1f1f1f"/>
                <w:rtl w:val="0"/>
              </w:rPr>
              <w:t xml:space="preserve">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b w:val="1"/>
                <w:bCs w:val="1"/>
                <w:color w:val="1f1f1f"/>
                <w:rtl w:val="0"/>
              </w:rPr>
              <w:t xml:space="preserve">Resolución / Comentarios basados en Koha</w:t>
            </w:r>
            <w:r w:rsidDel="00000000" w:rsidR="00000000" w:rsidRPr="00000000">
              <w:rPr>
                <w:rtl w:val="0"/>
              </w:rPr>
            </w:r>
          </w:p>
        </w:tc>
      </w:tr>
      <w:tr>
        <w:trPr>
          <w:cantSplit w:val="0"/>
          <w:trHeight w:val="31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b w:val="1"/>
                <w:bCs w:val="1"/>
                <w:color w:val="1f1f1f"/>
                <w:rtl w:val="0"/>
              </w:rPr>
              <w:t xml:space="preserve">RF-01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Creación de cuenta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Bajo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b w:val="1"/>
                <w:bCs w:val="1"/>
                <w:color w:val="1f1f1f"/>
                <w:rtl w:val="0"/>
              </w:rPr>
              <w:t xml:space="preserve">Must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color w:val="1f1f1f"/>
                <w:rtl w:val="0"/>
              </w:rPr>
              <w:t xml:space="preserve">Aceptado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Koha cuenta con la opción de auto-registro en el OPAC (catálogo público). Solo requiere habilitar la preferencia del sistema </w:t>
            </w:r>
            <w:r w:rsidDel="00000000" w:rsidR="00000000" w:rsidRPr="00000000">
              <w:rPr>
                <w:color w:val="188038"/>
                <w:sz w:val="23"/>
                <w:szCs w:val="23"/>
                <w:shd w:fill="f2f0f0" w:val="clear"/>
                <w:rtl w:val="0"/>
              </w:rPr>
              <w:t xml:space="preserve">PatronSelfRegistration</w:t>
            </w:r>
            <w:r w:rsidDel="00000000" w:rsidR="00000000" w:rsidRPr="00000000">
              <w:rPr>
                <w:color w:val="1f1f1f"/>
                <w:rtl w:val="0"/>
              </w:rPr>
              <w:t xml:space="preserve"> y definir los campos obligatorios.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b w:val="1"/>
                <w:bCs w:val="1"/>
                <w:color w:val="1f1f1f"/>
                <w:rtl w:val="0"/>
              </w:rPr>
              <w:t xml:space="preserve">RF-02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Tarjeta digital de socio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Medio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Medio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b w:val="1"/>
                <w:bCs w:val="1"/>
                <w:color w:val="1f1f1f"/>
                <w:rtl w:val="0"/>
              </w:rPr>
              <w:t xml:space="preserve">Should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Aceptado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color w:val="1f1f1f"/>
              </w:rPr>
            </w:pPr>
            <w:r w:rsidDel="00000000" w:rsidR="00000000" w:rsidRPr="00000000">
              <w:rPr>
                <w:color w:val="1f1f1f"/>
                <w:rtl w:val="0"/>
              </w:rPr>
              <w:t xml:space="preserve">Se configurará la herramienta nativa de Koha para generar carnés en PDF, o se implementará un diseño HTML/CSS en el OPAC para que el usuario vea su código de barras digital desde el celular.</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color w:val="1f1f1f"/>
              </w:rPr>
            </w:pPr>
            <w:r w:rsidDel="00000000" w:rsidR="00000000" w:rsidRPr="00000000">
              <w:rPr>
                <w:b w:val="1"/>
                <w:bCs w:val="1"/>
                <w:color w:val="1f1f1f"/>
                <w:rtl w:val="0"/>
              </w:rPr>
              <w:t xml:space="preserve">RF-03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color w:val="1f1f1f"/>
                <w:rtl w:val="0"/>
              </w:rPr>
              <w:t xml:space="preserve">Inicio de sesión y recuperación de contraseña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color w:val="1f1f1f"/>
              </w:rPr>
            </w:pPr>
            <w:r w:rsidDel="00000000" w:rsidR="00000000" w:rsidRPr="00000000">
              <w:rPr>
                <w:color w:val="1f1f1f"/>
                <w:rtl w:val="0"/>
              </w:rPr>
              <w:t xml:space="preserve">Bajo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color w:val="1f1f1f"/>
              </w:rPr>
            </w:pPr>
            <w:r w:rsidDel="00000000" w:rsidR="00000000" w:rsidRPr="00000000">
              <w:rPr>
                <w:b w:val="1"/>
                <w:bCs w:val="1"/>
                <w:color w:val="1f1f1f"/>
                <w:rtl w:val="0"/>
              </w:rPr>
              <w:t xml:space="preserve">Must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color w:val="1f1f1f"/>
              </w:rPr>
            </w:pPr>
            <w:r w:rsidDel="00000000" w:rsidR="00000000" w:rsidRPr="00000000">
              <w:rPr>
                <w:color w:val="1f1f1f"/>
                <w:rtl w:val="0"/>
              </w:rPr>
              <w:t xml:space="preserve">Aceptado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color w:val="1f1f1f"/>
              </w:rPr>
            </w:pPr>
            <w:r w:rsidDel="00000000" w:rsidR="00000000" w:rsidRPr="00000000">
              <w:rPr>
                <w:color w:val="1f1f1f"/>
                <w:rtl w:val="0"/>
              </w:rPr>
              <w:t xml:space="preserve">Funcionalidad nativa en el OPAC de Koha. El esfuerzo se reduce a configurar el servidor SMTP en el sistema para que los correos de recuperación se envíen correctamente.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color w:val="1f1f1f"/>
              </w:rPr>
            </w:pPr>
            <w:r w:rsidDel="00000000" w:rsidR="00000000" w:rsidRPr="00000000">
              <w:rPr>
                <w:b w:val="1"/>
                <w:bCs w:val="1"/>
                <w:color w:val="1f1f1f"/>
                <w:rtl w:val="0"/>
              </w:rPr>
              <w:t xml:space="preserve">RF-04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color w:val="1f1f1f"/>
              </w:rPr>
            </w:pPr>
            <w:r w:rsidDel="00000000" w:rsidR="00000000" w:rsidRPr="00000000">
              <w:rPr>
                <w:color w:val="1f1f1f"/>
                <w:rtl w:val="0"/>
              </w:rPr>
              <w:t xml:space="preserve">Validación de tarjeta física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color w:val="1f1f1f"/>
              </w:rPr>
            </w:pPr>
            <w:r w:rsidDel="00000000" w:rsidR="00000000" w:rsidRPr="00000000">
              <w:rPr>
                <w:color w:val="1f1f1f"/>
                <w:rtl w:val="0"/>
              </w:rPr>
              <w:t xml:space="preserve">Medio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color w:val="1f1f1f"/>
              </w:rPr>
            </w:pPr>
            <w:r w:rsidDel="00000000" w:rsidR="00000000" w:rsidRPr="00000000">
              <w:rPr>
                <w:color w:val="1f1f1f"/>
                <w:rtl w:val="0"/>
              </w:rPr>
              <w:t xml:space="preserve">Muy Bajo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color w:val="1f1f1f"/>
              </w:rPr>
            </w:pPr>
            <w:r w:rsidDel="00000000" w:rsidR="00000000" w:rsidRPr="00000000">
              <w:rPr>
                <w:b w:val="1"/>
                <w:bCs w:val="1"/>
                <w:color w:val="1f1f1f"/>
                <w:rtl w:val="0"/>
              </w:rPr>
              <w:t xml:space="preserve">Must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color w:val="1f1f1f"/>
              </w:rPr>
            </w:pPr>
            <w:r w:rsidDel="00000000" w:rsidR="00000000" w:rsidRPr="00000000">
              <w:rPr>
                <w:color w:val="1f1f1f"/>
                <w:rtl w:val="0"/>
              </w:rPr>
              <w:t xml:space="preserve">Aceptado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color w:val="1f1f1f"/>
              </w:rPr>
            </w:pPr>
            <w:r w:rsidDel="00000000" w:rsidR="00000000" w:rsidRPr="00000000">
              <w:rPr>
                <w:color w:val="1f1f1f"/>
                <w:rtl w:val="0"/>
              </w:rPr>
              <w:t xml:space="preserve">Es una función </w:t>
            </w:r>
            <w:r w:rsidDel="00000000" w:rsidR="00000000" w:rsidRPr="00000000">
              <w:rPr>
                <w:i w:val="1"/>
                <w:iCs w:val="1"/>
                <w:color w:val="1f1f1f"/>
                <w:rtl w:val="0"/>
              </w:rPr>
              <w:t xml:space="preserve">Out-of-the-box</w:t>
            </w:r>
            <w:r w:rsidDel="00000000" w:rsidR="00000000" w:rsidRPr="00000000">
              <w:rPr>
                <w:color w:val="1f1f1f"/>
                <w:rtl w:val="0"/>
              </w:rPr>
              <w:t xml:space="preserve"> (lista para usar) en la interfaz administrativa de Koha. Solo requiere conectar un lector de código de barras físico.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rPr>
                <w:color w:val="1f1f1f"/>
              </w:rPr>
            </w:pPr>
            <w:r w:rsidDel="00000000" w:rsidR="00000000" w:rsidRPr="00000000">
              <w:rPr>
                <w:b w:val="1"/>
                <w:bCs w:val="1"/>
                <w:color w:val="1f1f1f"/>
                <w:rtl w:val="0"/>
              </w:rPr>
              <w:t xml:space="preserve">RF-05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color w:val="1f1f1f"/>
              </w:rPr>
            </w:pPr>
            <w:r w:rsidDel="00000000" w:rsidR="00000000" w:rsidRPr="00000000">
              <w:rPr>
                <w:color w:val="1f1f1f"/>
                <w:rtl w:val="0"/>
              </w:rPr>
              <w:t xml:space="preserve">Barra de búsqueda de libros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color w:val="1f1f1f"/>
              </w:rPr>
            </w:pPr>
            <w:r w:rsidDel="00000000" w:rsidR="00000000" w:rsidRPr="00000000">
              <w:rPr>
                <w:color w:val="1f1f1f"/>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color w:val="1f1f1f"/>
              </w:rPr>
            </w:pPr>
            <w:r w:rsidDel="00000000" w:rsidR="00000000" w:rsidRPr="00000000">
              <w:rPr>
                <w:color w:val="1f1f1f"/>
                <w:rtl w:val="0"/>
              </w:rPr>
              <w:t xml:space="preserve">Nulo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color w:val="1f1f1f"/>
              </w:rPr>
            </w:pPr>
            <w:r w:rsidDel="00000000" w:rsidR="00000000" w:rsidRPr="00000000">
              <w:rPr>
                <w:b w:val="1"/>
                <w:bCs w:val="1"/>
                <w:color w:val="1f1f1f"/>
                <w:rtl w:val="0"/>
              </w:rPr>
              <w:t xml:space="preserve">Must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color w:val="1f1f1f"/>
              </w:rPr>
            </w:pPr>
            <w:r w:rsidDel="00000000" w:rsidR="00000000" w:rsidRPr="00000000">
              <w:rPr>
                <w:color w:val="1f1f1f"/>
                <w:rtl w:val="0"/>
              </w:rPr>
              <w:t xml:space="preserve">Aceptado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color w:val="1f1f1f"/>
              </w:rPr>
            </w:pPr>
            <w:r w:rsidDel="00000000" w:rsidR="00000000" w:rsidRPr="00000000">
              <w:rPr>
                <w:color w:val="1f1f1f"/>
                <w:rtl w:val="0"/>
              </w:rPr>
              <w:t xml:space="preserve">Funcionalidad core del OPAC de Koha. Ya viene integrada y funciona de manera inmediata al cargar los registros MARC.</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color w:val="1f1f1f"/>
              </w:rPr>
            </w:pPr>
            <w:r w:rsidDel="00000000" w:rsidR="00000000" w:rsidRPr="00000000">
              <w:rPr>
                <w:b w:val="1"/>
                <w:bCs w:val="1"/>
                <w:color w:val="1f1f1f"/>
                <w:rtl w:val="0"/>
              </w:rPr>
              <w:t xml:space="preserve">RF-06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color w:val="1f1f1f"/>
              </w:rPr>
            </w:pPr>
            <w:r w:rsidDel="00000000" w:rsidR="00000000" w:rsidRPr="00000000">
              <w:rPr>
                <w:color w:val="1f1f1f"/>
                <w:rtl w:val="0"/>
              </w:rPr>
              <w:t xml:space="preserve">Catálogo visual estilo "Netflix"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color w:val="1f1f1f"/>
              </w:rPr>
            </w:pPr>
            <w:r w:rsidDel="00000000" w:rsidR="00000000" w:rsidRPr="00000000">
              <w:rPr>
                <w:color w:val="1f1f1f"/>
                <w:rtl w:val="0"/>
              </w:rPr>
              <w:t xml:space="preserve">Medio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color w:val="1f1f1f"/>
              </w:rPr>
            </w:pPr>
            <w:r w:rsidDel="00000000" w:rsidR="00000000" w:rsidRPr="00000000">
              <w:rPr>
                <w:color w:val="1f1f1f"/>
                <w:rtl w:val="0"/>
              </w:rPr>
              <w:t xml:space="preserve">Medio / 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color w:val="1f1f1f"/>
              </w:rPr>
            </w:pPr>
            <w:r w:rsidDel="00000000" w:rsidR="00000000" w:rsidRPr="00000000">
              <w:rPr>
                <w:b w:val="1"/>
                <w:bCs w:val="1"/>
                <w:color w:val="1f1f1f"/>
                <w:rtl w:val="0"/>
              </w:rPr>
              <w:t xml:space="preserve">Should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color w:val="1f1f1f"/>
              </w:rPr>
            </w:pPr>
            <w:r w:rsidDel="00000000" w:rsidR="00000000" w:rsidRPr="00000000">
              <w:rPr>
                <w:color w:val="1f1f1f"/>
                <w:rtl w:val="0"/>
              </w:rPr>
              <w:t xml:space="preserve">Modificado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color w:val="1f1f1f"/>
              </w:rPr>
            </w:pPr>
            <w:r w:rsidDel="00000000" w:rsidR="00000000" w:rsidRPr="00000000">
              <w:rPr>
                <w:color w:val="1f1f1f"/>
                <w:rtl w:val="0"/>
              </w:rPr>
              <w:t xml:space="preserve">Koha tiene una vista de lista por defecto. Para lograr los carruseles se acordó instalar y configurar el plugin </w:t>
            </w:r>
            <w:r w:rsidDel="00000000" w:rsidR="00000000" w:rsidRPr="00000000">
              <w:rPr>
                <w:b w:val="1"/>
                <w:bCs w:val="1"/>
                <w:color w:val="1f1f1f"/>
                <w:rtl w:val="0"/>
              </w:rPr>
              <w:t xml:space="preserve">Koha CoverFlow</w:t>
            </w:r>
            <w:r w:rsidDel="00000000" w:rsidR="00000000" w:rsidRPr="00000000">
              <w:rPr>
                <w:color w:val="1f1f1f"/>
                <w:rtl w:val="0"/>
              </w:rPr>
              <w:t xml:space="preserve"> (o inyectar JavaScript personalizado en el OPAC), siempre que el servidor cuente con las imágenes de las portadas.</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color w:val="1f1f1f"/>
              </w:rPr>
            </w:pPr>
            <w:r w:rsidDel="00000000" w:rsidR="00000000" w:rsidRPr="00000000">
              <w:rPr>
                <w:b w:val="1"/>
                <w:bCs w:val="1"/>
                <w:color w:val="1f1f1f"/>
                <w:rtl w:val="0"/>
              </w:rPr>
              <w:t xml:space="preserve">RF-07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color w:val="1f1f1f"/>
              </w:rPr>
            </w:pPr>
            <w:r w:rsidDel="00000000" w:rsidR="00000000" w:rsidRPr="00000000">
              <w:rPr>
                <w:color w:val="1f1f1f"/>
                <w:rtl w:val="0"/>
              </w:rPr>
              <w:t xml:space="preserve">Detalle de cada libro (autor, sinopsis, etc.)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color w:val="1f1f1f"/>
              </w:rPr>
            </w:pPr>
            <w:r w:rsidDel="00000000" w:rsidR="00000000" w:rsidRPr="00000000">
              <w:rPr>
                <w:color w:val="1f1f1f"/>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color w:val="1f1f1f"/>
              </w:rPr>
            </w:pPr>
            <w:r w:rsidDel="00000000" w:rsidR="00000000" w:rsidRPr="00000000">
              <w:rPr>
                <w:color w:val="1f1f1f"/>
                <w:rtl w:val="0"/>
              </w:rPr>
              <w:t xml:space="preserve">Bajo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color w:val="1f1f1f"/>
              </w:rPr>
            </w:pPr>
            <w:r w:rsidDel="00000000" w:rsidR="00000000" w:rsidRPr="00000000">
              <w:rPr>
                <w:b w:val="1"/>
                <w:bCs w:val="1"/>
                <w:color w:val="1f1f1f"/>
                <w:rtl w:val="0"/>
              </w:rPr>
              <w:t xml:space="preserve">Must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color w:val="1f1f1f"/>
              </w:rPr>
            </w:pPr>
            <w:r w:rsidDel="00000000" w:rsidR="00000000" w:rsidRPr="00000000">
              <w:rPr>
                <w:color w:val="1f1f1f"/>
                <w:rtl w:val="0"/>
              </w:rPr>
              <w:t xml:space="preserve">Aceptado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color w:val="1f1f1f"/>
              </w:rPr>
            </w:pPr>
            <w:r w:rsidDel="00000000" w:rsidR="00000000" w:rsidRPr="00000000">
              <w:rPr>
                <w:color w:val="1f1f1f"/>
                <w:rtl w:val="0"/>
              </w:rPr>
              <w:t xml:space="preserve">Nativo en Koha. El esfuerzo consistirá únicamente en parametrizar la hoja de trabajo MARC21 para asegurar que los campos de sinopsis y datos del autor se muestren correctamente en la vista pública.</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color w:val="1f1f1f"/>
              </w:rPr>
            </w:pPr>
            <w:r w:rsidDel="00000000" w:rsidR="00000000" w:rsidRPr="00000000">
              <w:rPr>
                <w:b w:val="1"/>
                <w:bCs w:val="1"/>
                <w:color w:val="1f1f1f"/>
                <w:rtl w:val="0"/>
              </w:rPr>
              <w:t xml:space="preserve">RF-08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color w:val="1f1f1f"/>
              </w:rPr>
            </w:pPr>
            <w:r w:rsidDel="00000000" w:rsidR="00000000" w:rsidRPr="00000000">
              <w:rPr>
                <w:color w:val="1f1f1f"/>
                <w:rtl w:val="0"/>
              </w:rPr>
              <w:t xml:space="preserve">Carrito de préstamos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color w:val="1f1f1f"/>
              </w:rPr>
            </w:pPr>
            <w:r w:rsidDel="00000000" w:rsidR="00000000" w:rsidRPr="00000000">
              <w:rPr>
                <w:color w:val="1f1f1f"/>
                <w:rtl w:val="0"/>
              </w:rPr>
              <w:t xml:space="preserve">Alto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color w:val="1f1f1f"/>
              </w:rPr>
            </w:pPr>
            <w:r w:rsidDel="00000000" w:rsidR="00000000" w:rsidRPr="00000000">
              <w:rPr>
                <w:color w:val="1f1f1f"/>
                <w:rtl w:val="0"/>
              </w:rPr>
              <w:t xml:space="preserve">Bajo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color w:val="1f1f1f"/>
              </w:rPr>
            </w:pPr>
            <w:r w:rsidDel="00000000" w:rsidR="00000000" w:rsidRPr="00000000">
              <w:rPr>
                <w:b w:val="1"/>
                <w:bCs w:val="1"/>
                <w:color w:val="1f1f1f"/>
                <w:rtl w:val="0"/>
              </w:rPr>
              <w:t xml:space="preserve">Must Have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color w:val="1f1f1f"/>
              </w:rPr>
            </w:pPr>
            <w:r w:rsidDel="00000000" w:rsidR="00000000" w:rsidRPr="00000000">
              <w:rPr>
                <w:color w:val="1f1f1f"/>
                <w:rtl w:val="0"/>
              </w:rPr>
              <w:t xml:space="preserve">Aceptado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color w:val="1f1f1f"/>
              </w:rPr>
            </w:pPr>
            <w:r w:rsidDel="00000000" w:rsidR="00000000" w:rsidRPr="00000000">
              <w:rPr>
                <w:color w:val="1f1f1f"/>
                <w:rtl w:val="0"/>
              </w:rPr>
              <w:t xml:space="preserve">Koha cuenta con la función nativa de "Cesta" (Cart) en el OPAC. Solo se debe habilitar la preferencia del sistema correspondiente para que los usuarios puedan guardar sus selecciones.</w:t>
            </w:r>
          </w:p>
        </w:tc>
      </w:tr>
    </w:tbl>
    <w:p w:rsidR="00000000" w:rsidDel="00000000" w:rsidP="00000000" w:rsidRDefault="00000000" w:rsidRPr="00000000" w14:paraId="000001A5">
      <w:pPr>
        <w:rPr/>
      </w:pPr>
      <w:r w:rsidDel="00000000" w:rsidR="00000000" w:rsidRPr="00000000">
        <w:rPr/>
        <w:drawing>
          <wp:inline distB="114300" distT="114300" distL="114300" distR="114300">
            <wp:extent cx="5731200" cy="23241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324100"/>
                    </a:xfrm>
                    <a:prstGeom prst="rect"/>
                    <a:ln/>
                  </pic:spPr>
                </pic:pic>
              </a:graphicData>
            </a:graphic>
          </wp:inline>
        </w:drawing>
      </w:r>
      <w:r w:rsidDel="00000000" w:rsidR="00000000" w:rsidRPr="00000000">
        <w:rPr/>
        <w:drawing>
          <wp:inline distB="114300" distT="114300" distL="114300" distR="114300">
            <wp:extent cx="5731200" cy="2273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273300"/>
                    </a:xfrm>
                    <a:prstGeom prst="rect"/>
                    <a:ln/>
                  </pic:spPr>
                </pic:pic>
              </a:graphicData>
            </a:graphic>
          </wp:inline>
        </w:drawing>
      </w:r>
      <w:r w:rsidDel="00000000" w:rsidR="00000000" w:rsidRPr="00000000">
        <w:rPr/>
        <w:drawing>
          <wp:inline distB="114300" distT="114300" distL="114300" distR="114300">
            <wp:extent cx="4695825" cy="2162175"/>
            <wp:effectExtent b="0" l="0" r="0" t="0"/>
            <wp:docPr id="1" name="image2.png"/>
            <a:graphic>
              <a:graphicData uri="http://schemas.openxmlformats.org/drawingml/2006/picture">
                <pic:pic>
                  <pic:nvPicPr>
                    <pic:cNvPr id="0" name="image2.png"/>
                    <pic:cNvPicPr preferRelativeResize="0"/>
                  </pic:nvPicPr>
                  <pic:blipFill>
                    <a:blip r:embed="rId9"/>
                    <a:srcRect b="0" l="0" r="22606" t="0"/>
                    <a:stretch>
                      <a:fillRect/>
                    </a:stretch>
                  </pic:blipFill>
                  <pic:spPr>
                    <a:xfrm>
                      <a:off x="0" y="0"/>
                      <a:ext cx="4695825" cy="2162175"/>
                    </a:xfrm>
                    <a:prstGeom prst="rect"/>
                    <a:ln/>
                  </pic:spPr>
                </pic:pic>
              </a:graphicData>
            </a:graphic>
          </wp:inline>
        </w:drawing>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